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901474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01474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901474" w:rsidRDefault="0098646A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B35F7D">
        <w:rPr>
          <w:rFonts w:asciiTheme="minorHAnsi" w:hAnsiTheme="minorHAnsi" w:cstheme="minorHAnsi"/>
        </w:rPr>
        <w:t xml:space="preserve"> listopada </w:t>
      </w:r>
      <w:r w:rsidR="005876C3" w:rsidRPr="00901474">
        <w:rPr>
          <w:rFonts w:asciiTheme="minorHAnsi" w:hAnsiTheme="minorHAnsi" w:cstheme="minorHAnsi"/>
        </w:rPr>
        <w:t>202</w:t>
      </w:r>
      <w:r w:rsidR="00455BF5">
        <w:rPr>
          <w:rFonts w:asciiTheme="minorHAnsi" w:hAnsiTheme="minorHAnsi" w:cstheme="minorHAnsi"/>
        </w:rPr>
        <w:t>4</w:t>
      </w:r>
      <w:r w:rsidR="005876C3" w:rsidRPr="00901474">
        <w:rPr>
          <w:rFonts w:asciiTheme="minorHAnsi" w:hAnsiTheme="minorHAnsi" w:cstheme="minorHAnsi"/>
        </w:rPr>
        <w:t xml:space="preserve"> r.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96152E" w:rsidRDefault="005876C3" w:rsidP="005876C3">
      <w:pPr>
        <w:rPr>
          <w:rFonts w:asciiTheme="minorHAnsi" w:hAnsiTheme="minorHAnsi" w:cstheme="minorHAnsi"/>
        </w:rPr>
      </w:pPr>
      <w:r w:rsidRPr="0096152E">
        <w:rPr>
          <w:rFonts w:asciiTheme="minorHAnsi" w:hAnsiTheme="minorHAnsi" w:cstheme="minorHAnsi"/>
        </w:rPr>
        <w:t>Platforma Zoom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:rsidR="005876C3" w:rsidRPr="0096152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6152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96452A" w:rsidRPr="0096152E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98646A" w:rsidRDefault="005876C3" w:rsidP="0098646A">
      <w:pPr>
        <w:rPr>
          <w:rFonts w:ascii="Calibri" w:hAnsi="Calibri" w:cs="Calibri"/>
          <w:sz w:val="22"/>
          <w:szCs w:val="22"/>
        </w:rPr>
      </w:pPr>
      <w:r w:rsidRPr="00550322">
        <w:rPr>
          <w:rFonts w:asciiTheme="minorHAnsi" w:hAnsiTheme="minorHAnsi" w:cstheme="minorHAnsi"/>
          <w:b/>
          <w:sz w:val="28"/>
          <w:szCs w:val="28"/>
        </w:rPr>
        <w:t>Webinarium „</w:t>
      </w:r>
      <w:r w:rsidR="0098646A" w:rsidRPr="0098646A">
        <w:rPr>
          <w:rFonts w:ascii="Calibri" w:hAnsi="Calibri" w:cs="Calibri"/>
          <w:b/>
          <w:sz w:val="28"/>
          <w:szCs w:val="28"/>
        </w:rPr>
        <w:t>Partnerstwo publiczno-prywatne w pigułce”</w:t>
      </w:r>
    </w:p>
    <w:p w:rsidR="0096452A" w:rsidRPr="007653B1" w:rsidRDefault="0096452A" w:rsidP="0098646A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  <w:sz w:val="28"/>
          <w:szCs w:val="28"/>
        </w:rPr>
      </w:pPr>
    </w:p>
    <w:p w:rsid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</w:p>
    <w:p w:rsidR="005876C3" w:rsidRPr="005876C3" w:rsidRDefault="005876C3" w:rsidP="005876C3">
      <w:pPr>
        <w:tabs>
          <w:tab w:val="left" w:pos="1440"/>
          <w:tab w:val="left" w:pos="1620"/>
        </w:tabs>
        <w:spacing w:line="312" w:lineRule="auto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10:00 – 10:10</w:t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</w:r>
      <w:r w:rsidRPr="005876C3">
        <w:rPr>
          <w:rFonts w:asciiTheme="minorHAnsi" w:hAnsiTheme="minorHAnsi" w:cstheme="minorHAnsi"/>
          <w:b/>
        </w:rPr>
        <w:tab/>
        <w:t xml:space="preserve">Przywitanie uczestników </w:t>
      </w:r>
    </w:p>
    <w:p w:rsidR="005876C3" w:rsidRPr="005876C3" w:rsidRDefault="005876C3" w:rsidP="005876C3">
      <w:pPr>
        <w:pStyle w:val="Akapitzlist"/>
        <w:numPr>
          <w:ilvl w:val="0"/>
          <w:numId w:val="15"/>
        </w:numPr>
        <w:tabs>
          <w:tab w:val="left" w:pos="1440"/>
          <w:tab w:val="left" w:pos="1620"/>
        </w:tabs>
        <w:spacing w:line="312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76C3">
        <w:rPr>
          <w:rFonts w:asciiTheme="minorHAnsi" w:hAnsiTheme="minorHAnsi" w:cstheme="minorHAnsi"/>
          <w:sz w:val="24"/>
          <w:szCs w:val="24"/>
        </w:rPr>
        <w:t>Oferta Głównego Punktu Informacyjnego Funduszy Europejskich w Gdańsku</w:t>
      </w:r>
    </w:p>
    <w:p w:rsidR="005876C3" w:rsidRPr="005876C3" w:rsidRDefault="005876C3" w:rsidP="005876C3">
      <w:pPr>
        <w:spacing w:line="312" w:lineRule="auto"/>
        <w:jc w:val="both"/>
        <w:rPr>
          <w:rFonts w:asciiTheme="minorHAnsi" w:hAnsiTheme="minorHAnsi" w:cstheme="minorHAnsi"/>
        </w:rPr>
      </w:pPr>
    </w:p>
    <w:p w:rsidR="0098646A" w:rsidRPr="0098646A" w:rsidRDefault="005876C3" w:rsidP="0098646A">
      <w:pPr>
        <w:spacing w:line="312" w:lineRule="auto"/>
        <w:ind w:left="1778" w:hanging="1778"/>
        <w:contextualSpacing/>
        <w:rPr>
          <w:rFonts w:asciiTheme="minorHAnsi" w:hAnsiTheme="minorHAnsi" w:cstheme="minorHAnsi"/>
          <w:i/>
        </w:rPr>
      </w:pPr>
      <w:r w:rsidRPr="005876C3">
        <w:rPr>
          <w:rFonts w:asciiTheme="minorHAnsi" w:hAnsiTheme="minorHAnsi" w:cstheme="minorHAnsi"/>
          <w:b/>
        </w:rPr>
        <w:t>10:10 – 1</w:t>
      </w:r>
      <w:r w:rsidR="0098646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98646A">
        <w:rPr>
          <w:rFonts w:asciiTheme="minorHAnsi" w:hAnsiTheme="minorHAnsi" w:cstheme="minorHAnsi"/>
          <w:b/>
        </w:rPr>
        <w:t>30</w:t>
      </w:r>
      <w:r w:rsidRPr="005876C3">
        <w:rPr>
          <w:rFonts w:asciiTheme="minorHAnsi" w:hAnsiTheme="minorHAnsi" w:cstheme="minorHAnsi"/>
          <w:b/>
        </w:rPr>
        <w:tab/>
      </w:r>
      <w:r w:rsidR="0098646A" w:rsidRPr="0098646A">
        <w:rPr>
          <w:rFonts w:ascii="Calibri" w:hAnsi="Calibri"/>
          <w:b/>
        </w:rPr>
        <w:t>Ogólna charakterystyka partnerstwa publiczno-prywatnego  (PPP).</w:t>
      </w:r>
      <w:r w:rsidR="0098646A" w:rsidRPr="00CA3B89">
        <w:rPr>
          <w:rFonts w:ascii="Calibri" w:hAnsi="Calibri"/>
          <w:b/>
          <w:sz w:val="20"/>
          <w:szCs w:val="20"/>
        </w:rPr>
        <w:br/>
      </w:r>
    </w:p>
    <w:p w:rsidR="0098646A" w:rsidRPr="00B03F7E" w:rsidRDefault="0098646A" w:rsidP="0098646A">
      <w:pPr>
        <w:pStyle w:val="Akapitzlist"/>
        <w:numPr>
          <w:ilvl w:val="0"/>
          <w:numId w:val="13"/>
        </w:numPr>
        <w:spacing w:after="200" w:line="276" w:lineRule="auto"/>
        <w:contextualSpacing/>
        <w:rPr>
          <w:sz w:val="24"/>
          <w:szCs w:val="24"/>
        </w:rPr>
      </w:pPr>
      <w:r w:rsidRPr="00B03F7E">
        <w:rPr>
          <w:sz w:val="24"/>
          <w:szCs w:val="24"/>
        </w:rPr>
        <w:t>Partnerstwo publiczno-prywatne a zamówienia publiczne,</w:t>
      </w:r>
    </w:p>
    <w:p w:rsidR="0098646A" w:rsidRPr="00B03F7E" w:rsidRDefault="0098646A" w:rsidP="0098646A">
      <w:pPr>
        <w:pStyle w:val="Akapitzlist"/>
        <w:numPr>
          <w:ilvl w:val="0"/>
          <w:numId w:val="13"/>
        </w:numPr>
        <w:spacing w:after="200" w:line="264" w:lineRule="auto"/>
        <w:contextualSpacing/>
        <w:rPr>
          <w:sz w:val="24"/>
          <w:szCs w:val="24"/>
        </w:rPr>
      </w:pPr>
      <w:r w:rsidRPr="00B03F7E">
        <w:rPr>
          <w:sz w:val="24"/>
          <w:szCs w:val="24"/>
        </w:rPr>
        <w:t>Kto i w jakich przypadkach może realizować projekt w formule partnerstwa publiczno-prywatnego,</w:t>
      </w:r>
    </w:p>
    <w:p w:rsidR="0098646A" w:rsidRPr="00B03F7E" w:rsidRDefault="0098646A" w:rsidP="0098646A">
      <w:pPr>
        <w:pStyle w:val="Akapitzlist"/>
        <w:numPr>
          <w:ilvl w:val="0"/>
          <w:numId w:val="13"/>
        </w:numPr>
        <w:spacing w:after="200" w:line="264" w:lineRule="auto"/>
        <w:contextualSpacing/>
        <w:rPr>
          <w:sz w:val="24"/>
          <w:szCs w:val="24"/>
        </w:rPr>
      </w:pPr>
      <w:r w:rsidRPr="00B03F7E">
        <w:rPr>
          <w:sz w:val="24"/>
          <w:szCs w:val="24"/>
        </w:rPr>
        <w:t>Typy projektów realizowanych w ramach partnerstwa publiczno-prywatnego,</w:t>
      </w:r>
    </w:p>
    <w:p w:rsidR="0098646A" w:rsidRPr="00B03F7E" w:rsidRDefault="0098646A" w:rsidP="0098646A">
      <w:pPr>
        <w:pStyle w:val="Akapitzlist"/>
        <w:numPr>
          <w:ilvl w:val="0"/>
          <w:numId w:val="13"/>
        </w:numPr>
        <w:spacing w:after="200" w:line="264" w:lineRule="auto"/>
        <w:contextualSpacing/>
        <w:rPr>
          <w:sz w:val="24"/>
          <w:szCs w:val="24"/>
        </w:rPr>
      </w:pPr>
      <w:r w:rsidRPr="00B03F7E">
        <w:rPr>
          <w:sz w:val="24"/>
          <w:szCs w:val="24"/>
        </w:rPr>
        <w:t>Przygotowanie projektu partnerstwa publiczno-prywatnego,</w:t>
      </w:r>
    </w:p>
    <w:p w:rsidR="0098646A" w:rsidRPr="00B03F7E" w:rsidRDefault="0098646A" w:rsidP="0098646A">
      <w:pPr>
        <w:pStyle w:val="Akapitzlist"/>
        <w:numPr>
          <w:ilvl w:val="0"/>
          <w:numId w:val="13"/>
        </w:numPr>
        <w:spacing w:after="200" w:line="264" w:lineRule="auto"/>
        <w:contextualSpacing/>
        <w:rPr>
          <w:sz w:val="24"/>
          <w:szCs w:val="24"/>
        </w:rPr>
      </w:pPr>
      <w:r w:rsidRPr="00B03F7E">
        <w:rPr>
          <w:sz w:val="24"/>
          <w:szCs w:val="24"/>
        </w:rPr>
        <w:t>Wdrażanie i zarządzanie projektem partnerstwa publiczno-prywatnego,</w:t>
      </w:r>
    </w:p>
    <w:p w:rsidR="0098646A" w:rsidRPr="00B03F7E" w:rsidRDefault="0098646A" w:rsidP="0098646A">
      <w:pPr>
        <w:pStyle w:val="Akapitzlist"/>
        <w:numPr>
          <w:ilvl w:val="0"/>
          <w:numId w:val="13"/>
        </w:numPr>
        <w:spacing w:after="200" w:line="264" w:lineRule="auto"/>
        <w:contextualSpacing/>
        <w:rPr>
          <w:sz w:val="24"/>
          <w:szCs w:val="24"/>
        </w:rPr>
      </w:pPr>
      <w:r w:rsidRPr="00B03F7E">
        <w:rPr>
          <w:sz w:val="24"/>
          <w:szCs w:val="24"/>
        </w:rPr>
        <w:t>Projekty hybrydowe – PPP z dofinansowaniem UE.</w:t>
      </w:r>
    </w:p>
    <w:p w:rsidR="005876C3" w:rsidRPr="00AC7FD1" w:rsidRDefault="00057B8B" w:rsidP="0098646A">
      <w:pPr>
        <w:autoSpaceDE w:val="0"/>
        <w:autoSpaceDN w:val="0"/>
        <w:adjustRightInd w:val="0"/>
        <w:spacing w:line="312" w:lineRule="auto"/>
        <w:ind w:left="2138"/>
        <w:rPr>
          <w:rFonts w:asciiTheme="minorHAnsi" w:hAnsiTheme="minorHAnsi" w:cstheme="minorHAnsi"/>
        </w:rPr>
      </w:pPr>
      <w:r w:rsidRPr="00AC7FD1">
        <w:rPr>
          <w:rFonts w:asciiTheme="minorHAnsi" w:hAnsiTheme="minorHAnsi" w:cstheme="minorHAnsi"/>
          <w:b/>
          <w:color w:val="000000"/>
        </w:rPr>
        <w:br/>
      </w:r>
    </w:p>
    <w:p w:rsidR="0098646A" w:rsidRPr="0098646A" w:rsidRDefault="005876C3" w:rsidP="0098646A">
      <w:pPr>
        <w:spacing w:line="312" w:lineRule="auto"/>
        <w:ind w:left="1701" w:hanging="1701"/>
        <w:rPr>
          <w:rFonts w:asciiTheme="minorHAnsi" w:hAnsiTheme="minorHAnsi" w:cstheme="minorHAnsi"/>
          <w:b/>
        </w:rPr>
      </w:pPr>
      <w:r w:rsidRPr="005876C3">
        <w:rPr>
          <w:rFonts w:asciiTheme="minorHAnsi" w:hAnsiTheme="minorHAnsi" w:cstheme="minorHAnsi"/>
          <w:b/>
        </w:rPr>
        <w:t>1</w:t>
      </w:r>
      <w:r w:rsidR="0098646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98646A">
        <w:rPr>
          <w:rFonts w:asciiTheme="minorHAnsi" w:hAnsiTheme="minorHAnsi" w:cstheme="minorHAnsi"/>
          <w:b/>
        </w:rPr>
        <w:t>30</w:t>
      </w:r>
      <w:r w:rsidRPr="005876C3">
        <w:rPr>
          <w:rFonts w:asciiTheme="minorHAnsi" w:hAnsiTheme="minorHAnsi" w:cstheme="minorHAnsi"/>
          <w:b/>
        </w:rPr>
        <w:t xml:space="preserve"> – 1</w:t>
      </w:r>
      <w:r w:rsidR="0098646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98646A">
        <w:rPr>
          <w:rFonts w:asciiTheme="minorHAnsi" w:hAnsiTheme="minorHAnsi" w:cstheme="minorHAnsi"/>
          <w:b/>
        </w:rPr>
        <w:t xml:space="preserve">45 </w:t>
      </w:r>
      <w:r w:rsidRPr="005876C3">
        <w:rPr>
          <w:rFonts w:asciiTheme="minorHAnsi" w:hAnsiTheme="minorHAnsi" w:cstheme="minorHAnsi"/>
          <w:b/>
        </w:rPr>
        <w:tab/>
      </w:r>
      <w:r w:rsidR="0098646A">
        <w:rPr>
          <w:rFonts w:asciiTheme="minorHAnsi" w:hAnsiTheme="minorHAnsi" w:cstheme="minorHAnsi"/>
          <w:b/>
        </w:rPr>
        <w:t xml:space="preserve">    </w:t>
      </w:r>
      <w:r w:rsidR="0098646A" w:rsidRPr="0098646A">
        <w:rPr>
          <w:rFonts w:asciiTheme="minorHAnsi" w:hAnsiTheme="minorHAnsi" w:cstheme="minorHAnsi"/>
          <w:b/>
        </w:rPr>
        <w:t xml:space="preserve">Oferta Ministerstwa Funduszy i Polityki </w:t>
      </w:r>
    </w:p>
    <w:p w:rsidR="005876C3" w:rsidRPr="005876C3" w:rsidRDefault="0098646A" w:rsidP="0098646A">
      <w:pPr>
        <w:spacing w:line="312" w:lineRule="auto"/>
        <w:ind w:left="1701" w:hanging="1701"/>
        <w:rPr>
          <w:rFonts w:asciiTheme="minorHAnsi" w:hAnsiTheme="minorHAnsi" w:cstheme="minorHAnsi"/>
        </w:rPr>
      </w:pPr>
      <w:r w:rsidRPr="0098646A">
        <w:rPr>
          <w:rFonts w:asciiTheme="minorHAnsi" w:hAnsiTheme="minorHAnsi" w:cstheme="minorHAnsi"/>
          <w:b/>
        </w:rPr>
        <w:t xml:space="preserve">                                    Regionalnej w zakresie PPP.</w:t>
      </w:r>
    </w:p>
    <w:p w:rsidR="005876C3" w:rsidRPr="005876C3" w:rsidRDefault="005876C3" w:rsidP="005876C3">
      <w:pPr>
        <w:spacing w:line="312" w:lineRule="auto"/>
        <w:ind w:left="1701" w:hanging="1701"/>
        <w:rPr>
          <w:rFonts w:asciiTheme="minorHAnsi" w:hAnsiTheme="minorHAnsi" w:cstheme="minorHAnsi"/>
        </w:rPr>
      </w:pPr>
    </w:p>
    <w:p w:rsidR="001F1C5D" w:rsidRPr="001F1C5D" w:rsidRDefault="005876C3" w:rsidP="001F1C5D">
      <w:pPr>
        <w:ind w:left="2124" w:hanging="2124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  <w:b/>
        </w:rPr>
        <w:t>1</w:t>
      </w:r>
      <w:r w:rsidR="0098646A">
        <w:rPr>
          <w:rFonts w:asciiTheme="minorHAnsi" w:hAnsiTheme="minorHAnsi" w:cstheme="minorHAnsi"/>
          <w:b/>
        </w:rPr>
        <w:t>0</w:t>
      </w:r>
      <w:r w:rsidRPr="005876C3">
        <w:rPr>
          <w:rFonts w:asciiTheme="minorHAnsi" w:hAnsiTheme="minorHAnsi" w:cstheme="minorHAnsi"/>
          <w:b/>
        </w:rPr>
        <w:t>:</w:t>
      </w:r>
      <w:r w:rsidR="0098646A">
        <w:rPr>
          <w:rFonts w:asciiTheme="minorHAnsi" w:hAnsiTheme="minorHAnsi" w:cstheme="minorHAnsi"/>
          <w:b/>
        </w:rPr>
        <w:t>45 – 11:05</w:t>
      </w:r>
      <w:r w:rsidRPr="005876C3">
        <w:rPr>
          <w:rFonts w:asciiTheme="minorHAnsi" w:hAnsiTheme="minorHAnsi" w:cstheme="minorHAnsi"/>
        </w:rPr>
        <w:t xml:space="preserve">             </w:t>
      </w:r>
      <w:r w:rsidR="001F1C5D" w:rsidRPr="001F1C5D">
        <w:rPr>
          <w:rFonts w:asciiTheme="minorHAnsi" w:hAnsiTheme="minorHAnsi" w:cstheme="minorHAnsi"/>
          <w:b/>
        </w:rPr>
        <w:t>Studium przypadku: „Z przyszłością w Żorach”</w:t>
      </w:r>
      <w:r w:rsidR="001F1C5D">
        <w:rPr>
          <w:rFonts w:asciiTheme="minorHAnsi" w:hAnsiTheme="minorHAnsi" w:cstheme="minorHAnsi"/>
          <w:b/>
        </w:rPr>
        <w:t xml:space="preserve"> </w:t>
      </w:r>
      <w:r w:rsidR="001F1C5D" w:rsidRPr="001F1C5D">
        <w:rPr>
          <w:rFonts w:asciiTheme="minorHAnsi" w:hAnsiTheme="minorHAnsi" w:cstheme="minorHAnsi"/>
          <w:b/>
        </w:rPr>
        <w:t xml:space="preserve">Program rozwoju mieszkalnictwa komunalnego </w:t>
      </w:r>
      <w:bookmarkStart w:id="0" w:name="_GoBack"/>
      <w:bookmarkEnd w:id="0"/>
      <w:r w:rsidR="001F1C5D" w:rsidRPr="001F1C5D">
        <w:rPr>
          <w:rFonts w:asciiTheme="minorHAnsi" w:hAnsiTheme="minorHAnsi" w:cstheme="minorHAnsi"/>
          <w:b/>
        </w:rPr>
        <w:t>Miasta z wykorzystaniem Partnerstwa Publiczno-Prywatnego.</w:t>
      </w:r>
    </w:p>
    <w:p w:rsidR="00B03F7E" w:rsidRDefault="005876C3" w:rsidP="005876C3">
      <w:pPr>
        <w:spacing w:line="22" w:lineRule="atLeast"/>
        <w:jc w:val="both"/>
        <w:rPr>
          <w:rFonts w:asciiTheme="minorHAnsi" w:hAnsiTheme="minorHAnsi" w:cstheme="minorHAnsi"/>
        </w:rPr>
      </w:pPr>
      <w:r w:rsidRPr="005876C3">
        <w:rPr>
          <w:rFonts w:asciiTheme="minorHAnsi" w:hAnsiTheme="minorHAnsi" w:cstheme="minorHAnsi"/>
        </w:rPr>
        <w:t xml:space="preserve"> </w:t>
      </w:r>
    </w:p>
    <w:p w:rsidR="00B03F7E" w:rsidRDefault="00B03F7E" w:rsidP="005876C3">
      <w:pPr>
        <w:spacing w:line="22" w:lineRule="atLeast"/>
        <w:jc w:val="both"/>
        <w:rPr>
          <w:rFonts w:asciiTheme="minorHAnsi" w:hAnsiTheme="minorHAnsi" w:cstheme="minorHAnsi"/>
          <w:b/>
        </w:rPr>
      </w:pPr>
    </w:p>
    <w:p w:rsidR="00B03F7E" w:rsidRDefault="00B03F7E" w:rsidP="005876C3">
      <w:pPr>
        <w:spacing w:line="22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11:05 – 11:15           Pytania i odpowiedzi</w:t>
      </w:r>
    </w:p>
    <w:p w:rsidR="00B03F7E" w:rsidRDefault="00B03F7E" w:rsidP="005876C3">
      <w:pPr>
        <w:spacing w:line="22" w:lineRule="atLeast"/>
        <w:jc w:val="both"/>
        <w:rPr>
          <w:rFonts w:asciiTheme="minorHAnsi" w:hAnsiTheme="minorHAnsi" w:cstheme="minorHAnsi"/>
          <w:b/>
        </w:rPr>
      </w:pPr>
    </w:p>
    <w:p w:rsidR="008B3D1D" w:rsidRPr="005876C3" w:rsidRDefault="00B03F7E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  <w:b/>
        </w:rPr>
        <w:t xml:space="preserve">11:15                          </w:t>
      </w:r>
      <w:r w:rsidR="005876C3" w:rsidRPr="005876C3">
        <w:rPr>
          <w:rFonts w:asciiTheme="minorHAnsi" w:hAnsiTheme="minorHAnsi" w:cstheme="minorHAnsi"/>
          <w:b/>
        </w:rPr>
        <w:t>Zakończenie webinarium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F5" w:rsidRDefault="00455BF5">
      <w:r>
        <w:separator/>
      </w:r>
    </w:p>
  </w:endnote>
  <w:endnote w:type="continuationSeparator" w:id="0">
    <w:p w:rsidR="00455BF5" w:rsidRDefault="0045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F5" w:rsidRDefault="00455BF5">
      <w:r>
        <w:separator/>
      </w:r>
    </w:p>
  </w:footnote>
  <w:footnote w:type="continuationSeparator" w:id="0">
    <w:p w:rsidR="00455BF5" w:rsidRDefault="0045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4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2"/>
    <w:docVar w:name="LE_Links" w:val="{7C112D88-6C18-47FD-9F83-B7A9CB944F0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57B8B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C5D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5522"/>
    <w:rsid w:val="00400EDE"/>
    <w:rsid w:val="0040149C"/>
    <w:rsid w:val="00403552"/>
    <w:rsid w:val="00403954"/>
    <w:rsid w:val="00414478"/>
    <w:rsid w:val="00425B66"/>
    <w:rsid w:val="00425E23"/>
    <w:rsid w:val="00430EDA"/>
    <w:rsid w:val="00455BF5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6EDD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6B21"/>
    <w:rsid w:val="00907004"/>
    <w:rsid w:val="00907792"/>
    <w:rsid w:val="00915892"/>
    <w:rsid w:val="00922889"/>
    <w:rsid w:val="00931BE4"/>
    <w:rsid w:val="00934F48"/>
    <w:rsid w:val="00942DBF"/>
    <w:rsid w:val="00946D22"/>
    <w:rsid w:val="00953B18"/>
    <w:rsid w:val="0096152E"/>
    <w:rsid w:val="0096452A"/>
    <w:rsid w:val="00966509"/>
    <w:rsid w:val="00972137"/>
    <w:rsid w:val="0098646A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C7FD1"/>
    <w:rsid w:val="00AE1EFE"/>
    <w:rsid w:val="00AF7EF6"/>
    <w:rsid w:val="00B0018F"/>
    <w:rsid w:val="00B01F08"/>
    <w:rsid w:val="00B03F7E"/>
    <w:rsid w:val="00B0638A"/>
    <w:rsid w:val="00B11FAB"/>
    <w:rsid w:val="00B12106"/>
    <w:rsid w:val="00B12665"/>
    <w:rsid w:val="00B16E8F"/>
    <w:rsid w:val="00B30401"/>
    <w:rsid w:val="00B3412E"/>
    <w:rsid w:val="00B35F7D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0C8D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4DCB72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5B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55B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112D88-6C18-47FD-9F83-B7A9CB944F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Tarwacka Katarzyna</cp:lastModifiedBy>
  <cp:revision>4</cp:revision>
  <cp:lastPrinted>2023-07-24T08:43:00Z</cp:lastPrinted>
  <dcterms:created xsi:type="dcterms:W3CDTF">2024-10-28T08:09:00Z</dcterms:created>
  <dcterms:modified xsi:type="dcterms:W3CDTF">2024-10-30T07:23:00Z</dcterms:modified>
</cp:coreProperties>
</file>