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9D6186C" w:rsidR="005876C3" w:rsidRPr="00416622" w:rsidRDefault="0037514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 w:rsidR="00ED78AB"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1CC00264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375146" w:rsidRPr="00375146">
        <w:rPr>
          <w:rFonts w:ascii="Calibri" w:hAnsi="Calibri" w:cs="Calibri"/>
          <w:b/>
          <w:bCs/>
        </w:rPr>
        <w:t>Zakładanie działalności z Funduszami Europejskimi w perspektywie 2021- 2027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582C3991" w14:textId="3C46A963" w:rsidR="003F2E9C" w:rsidRDefault="00993906" w:rsidP="003F2E9C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 xml:space="preserve">10:15 </w:t>
      </w:r>
      <w:r w:rsidRPr="006F0FC1">
        <w:rPr>
          <w:rFonts w:ascii="Calibri" w:hAnsi="Calibri" w:cs="Calibri"/>
          <w:b/>
        </w:rPr>
        <w:t>– 10:44</w:t>
      </w:r>
      <w:r w:rsidRPr="009F1F85">
        <w:rPr>
          <w:rFonts w:ascii="Calibri" w:hAnsi="Calibri" w:cs="Calibri"/>
          <w:bCs/>
        </w:rPr>
        <w:t xml:space="preserve">       </w:t>
      </w:r>
      <w:r w:rsidR="0061527A">
        <w:rPr>
          <w:rFonts w:ascii="Calibri" w:hAnsi="Calibri" w:cs="Calibri"/>
          <w:bCs/>
        </w:rPr>
        <w:t xml:space="preserve"> </w:t>
      </w:r>
      <w:r w:rsidR="005C20EC" w:rsidRPr="005C20EC">
        <w:rPr>
          <w:rFonts w:ascii="Calibri" w:hAnsi="Calibri" w:cs="Calibri"/>
          <w:bCs/>
        </w:rPr>
        <w:t xml:space="preserve">Mikropożyczka pomorska Po Prostu </w:t>
      </w:r>
      <w:proofErr w:type="spellStart"/>
      <w:r w:rsidR="005C20EC" w:rsidRPr="005C20EC">
        <w:rPr>
          <w:rFonts w:ascii="Calibri" w:hAnsi="Calibri" w:cs="Calibri"/>
          <w:bCs/>
        </w:rPr>
        <w:t>Smartup</w:t>
      </w:r>
      <w:proofErr w:type="spellEnd"/>
      <w:r w:rsidR="00A848B5">
        <w:rPr>
          <w:rFonts w:ascii="Calibri" w:hAnsi="Calibri" w:cs="Calibri"/>
          <w:bCs/>
        </w:rPr>
        <w:t xml:space="preserve"> </w:t>
      </w:r>
      <w:r w:rsidR="00F14F7C">
        <w:rPr>
          <w:rFonts w:ascii="Calibri" w:hAnsi="Calibri" w:cs="Calibri"/>
          <w:bCs/>
        </w:rPr>
        <w:t xml:space="preserve">   </w:t>
      </w:r>
      <w:r w:rsidR="00A848B5">
        <w:rPr>
          <w:rFonts w:ascii="Calibri" w:hAnsi="Calibri" w:cs="Calibri"/>
          <w:bCs/>
        </w:rPr>
        <w:t xml:space="preserve">(prelegent: </w:t>
      </w:r>
      <w:r w:rsidR="00F14F7C" w:rsidRPr="00F14F7C">
        <w:rPr>
          <w:rFonts w:ascii="Calibri" w:hAnsi="Calibri" w:cs="Calibri"/>
          <w:bCs/>
        </w:rPr>
        <w:t>Towarzystwo Inwestycji Społeczno-Ekonomicznych TISE SA</w:t>
      </w:r>
      <w:r w:rsidR="00F14F7C">
        <w:rPr>
          <w:rFonts w:ascii="Calibri" w:hAnsi="Calibri" w:cs="Calibri"/>
          <w:bCs/>
        </w:rPr>
        <w:t>)</w:t>
      </w:r>
      <w:r w:rsidR="00413530">
        <w:rPr>
          <w:rFonts w:ascii="Calibri" w:hAnsi="Calibri" w:cs="Calibri"/>
          <w:bCs/>
        </w:rPr>
        <w:t xml:space="preserve">: </w:t>
      </w:r>
    </w:p>
    <w:p w14:paraId="48207A32" w14:textId="2576D461" w:rsidR="003F2E9C" w:rsidRPr="003F2E9C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Podstawowe parametry pożyczki</w:t>
      </w:r>
    </w:p>
    <w:p w14:paraId="19E46516" w14:textId="69EF588C" w:rsidR="003F2E9C" w:rsidRPr="003F2E9C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Przeznaczenie finansowan</w:t>
      </w:r>
      <w:r w:rsidR="000868F0">
        <w:rPr>
          <w:rFonts w:ascii="Calibri" w:hAnsi="Calibri" w:cs="Calibri"/>
          <w:bCs/>
        </w:rPr>
        <w:t xml:space="preserve">ia </w:t>
      </w:r>
    </w:p>
    <w:p w14:paraId="7B27B275" w14:textId="5EF46435" w:rsidR="00993906" w:rsidRPr="00924A42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bookmarkStart w:id="2" w:name="_GoBack"/>
      <w:bookmarkEnd w:id="2"/>
      <w:r>
        <w:rPr>
          <w:rFonts w:ascii="Calibri" w:hAnsi="Calibri" w:cs="Calibri"/>
          <w:bCs/>
        </w:rPr>
        <w:t xml:space="preserve">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Ograniczenia i wykluczenia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A8BD" w14:textId="77777777" w:rsidR="008A54A3" w:rsidRDefault="008A54A3">
      <w:r>
        <w:separator/>
      </w:r>
    </w:p>
  </w:endnote>
  <w:endnote w:type="continuationSeparator" w:id="0">
    <w:p w14:paraId="3F6DBEC2" w14:textId="77777777" w:rsidR="008A54A3" w:rsidRDefault="008A54A3">
      <w:r>
        <w:continuationSeparator/>
      </w:r>
    </w:p>
  </w:endnote>
  <w:endnote w:type="continuationNotice" w:id="1">
    <w:p w14:paraId="44C9563F" w14:textId="77777777" w:rsidR="008A54A3" w:rsidRDefault="008A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979B" w14:textId="77777777" w:rsidR="008A54A3" w:rsidRDefault="008A54A3">
      <w:r>
        <w:separator/>
      </w:r>
    </w:p>
  </w:footnote>
  <w:footnote w:type="continuationSeparator" w:id="0">
    <w:p w14:paraId="16A3A96B" w14:textId="77777777" w:rsidR="008A54A3" w:rsidRDefault="008A54A3">
      <w:r>
        <w:continuationSeparator/>
      </w:r>
    </w:p>
  </w:footnote>
  <w:footnote w:type="continuationNotice" w:id="1">
    <w:p w14:paraId="6A833BD2" w14:textId="77777777" w:rsidR="008A54A3" w:rsidRDefault="008A5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868F0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262CF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24D9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75146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3F2E9C"/>
    <w:rsid w:val="00400EDE"/>
    <w:rsid w:val="0040149C"/>
    <w:rsid w:val="00403552"/>
    <w:rsid w:val="00403954"/>
    <w:rsid w:val="00413530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C20EC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54A3"/>
    <w:rsid w:val="008B0B46"/>
    <w:rsid w:val="008B3D1D"/>
    <w:rsid w:val="008B798E"/>
    <w:rsid w:val="008C4AAE"/>
    <w:rsid w:val="008C56BE"/>
    <w:rsid w:val="008D6C50"/>
    <w:rsid w:val="008E1159"/>
    <w:rsid w:val="008E13A4"/>
    <w:rsid w:val="008F7CD0"/>
    <w:rsid w:val="00900434"/>
    <w:rsid w:val="00907004"/>
    <w:rsid w:val="00907792"/>
    <w:rsid w:val="00915892"/>
    <w:rsid w:val="00922889"/>
    <w:rsid w:val="00924A42"/>
    <w:rsid w:val="0092655F"/>
    <w:rsid w:val="00931BE4"/>
    <w:rsid w:val="00932179"/>
    <w:rsid w:val="00934F48"/>
    <w:rsid w:val="00942DBF"/>
    <w:rsid w:val="00944005"/>
    <w:rsid w:val="00946AA9"/>
    <w:rsid w:val="00946D22"/>
    <w:rsid w:val="00953B18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48B5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1570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14F7C"/>
    <w:rsid w:val="00F32499"/>
    <w:rsid w:val="00F3254E"/>
    <w:rsid w:val="00F371F1"/>
    <w:rsid w:val="00F466C5"/>
    <w:rsid w:val="00F52505"/>
    <w:rsid w:val="00F54513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2024-12-03T13:52:00Z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