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48059" w14:textId="77777777" w:rsidR="0022616B" w:rsidRDefault="0022616B" w:rsidP="0022616B"/>
    <w:p w14:paraId="088495E8" w14:textId="63B64E62" w:rsidR="0022616B" w:rsidRPr="0022616B" w:rsidRDefault="0022616B" w:rsidP="0022616B">
      <w:pPr>
        <w:pStyle w:val="Nagwek1"/>
        <w:ind w:left="426"/>
        <w:rPr>
          <w:sz w:val="28"/>
        </w:rPr>
      </w:pPr>
      <w:r w:rsidRPr="0022616B">
        <w:rPr>
          <w:sz w:val="28"/>
        </w:rPr>
        <w:t xml:space="preserve">Szkolenie: </w:t>
      </w:r>
      <w:r>
        <w:rPr>
          <w:sz w:val="28"/>
        </w:rPr>
        <w:br/>
      </w:r>
      <w:r w:rsidRPr="0022616B">
        <w:rPr>
          <w:sz w:val="28"/>
        </w:rPr>
        <w:t>Dostępność. Równość. Niedyskryminacja. Filary realizacji projektów</w:t>
      </w:r>
      <w:r w:rsidRPr="0022616B">
        <w:rPr>
          <w:sz w:val="28"/>
        </w:rPr>
        <w:br/>
        <w:t>finansowanych z programu Fundusze Europejskie dla Pomorza na lata 2021-2027</w:t>
      </w:r>
    </w:p>
    <w:p w14:paraId="464C1CD2" w14:textId="4BFDF4FD" w:rsidR="0022616B" w:rsidRDefault="0022616B" w:rsidP="0022616B">
      <w:pPr>
        <w:sectPr w:rsidR="0022616B" w:rsidSect="0022616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110" w:gutter="0"/>
          <w:cols w:sep="1" w:space="710"/>
          <w:titlePg/>
          <w:docGrid w:linePitch="360"/>
        </w:sectPr>
      </w:pPr>
    </w:p>
    <w:p w14:paraId="3275F072" w14:textId="61C2B23F" w:rsidR="005876C3" w:rsidRDefault="005876C3" w:rsidP="00C8162A">
      <w:pPr>
        <w:pStyle w:val="Nagwek2"/>
      </w:pPr>
      <w:r w:rsidRPr="00C8162A">
        <w:t>TERMIN</w:t>
      </w:r>
    </w:p>
    <w:p w14:paraId="71960A0C" w14:textId="5F18F4F6" w:rsidR="005876C3" w:rsidRPr="004F07EA" w:rsidRDefault="00C8162A" w:rsidP="0022616B">
      <w:pPr>
        <w:spacing w:after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 marca</w:t>
      </w:r>
      <w:r w:rsidR="002C3027" w:rsidRPr="004F07EA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5</w:t>
      </w:r>
      <w:r w:rsidR="002C3027" w:rsidRPr="004F07EA">
        <w:rPr>
          <w:rFonts w:asciiTheme="minorHAnsi" w:hAnsiTheme="minorHAnsi" w:cstheme="minorHAnsi"/>
        </w:rPr>
        <w:t xml:space="preserve"> r</w:t>
      </w:r>
      <w:r w:rsidR="005876C3" w:rsidRPr="004F07EA">
        <w:rPr>
          <w:rFonts w:asciiTheme="minorHAnsi" w:hAnsiTheme="minorHAnsi" w:cstheme="minorHAnsi"/>
        </w:rPr>
        <w:t>.</w:t>
      </w:r>
    </w:p>
    <w:p w14:paraId="240C56E3" w14:textId="77777777" w:rsidR="005876C3" w:rsidRPr="004F07EA" w:rsidRDefault="005876C3" w:rsidP="00C8162A">
      <w:pPr>
        <w:pStyle w:val="Nagwek2"/>
      </w:pPr>
      <w:r w:rsidRPr="00C8162A">
        <w:t>MIEJSCE</w:t>
      </w:r>
    </w:p>
    <w:p w14:paraId="43A3A347" w14:textId="6BD8470F" w:rsidR="00931BFA" w:rsidRPr="00931BFA" w:rsidRDefault="00931BFA" w:rsidP="0022616B">
      <w:pPr>
        <w:spacing w:after="360" w:line="276" w:lineRule="auto"/>
        <w:rPr>
          <w:rFonts w:ascii="Calibri" w:hAnsi="Calibri" w:cs="Arial"/>
        </w:rPr>
      </w:pPr>
      <w:r w:rsidRPr="00931BFA">
        <w:rPr>
          <w:rFonts w:ascii="Calibri" w:hAnsi="Calibri"/>
        </w:rPr>
        <w:t>Sala „</w:t>
      </w:r>
      <w:r w:rsidR="00EF0D94">
        <w:rPr>
          <w:rFonts w:ascii="Calibri" w:hAnsi="Calibri"/>
        </w:rPr>
        <w:t>Niebo Polskie</w:t>
      </w:r>
      <w:r w:rsidRPr="00931BFA">
        <w:rPr>
          <w:rFonts w:ascii="Calibri" w:hAnsi="Calibri"/>
        </w:rPr>
        <w:t xml:space="preserve">” </w:t>
      </w:r>
      <w:r w:rsidR="00D75668">
        <w:rPr>
          <w:rFonts w:ascii="Calibri" w:hAnsi="Calibri"/>
        </w:rPr>
        <w:t>–</w:t>
      </w:r>
      <w:r w:rsidRPr="00931BFA">
        <w:rPr>
          <w:rFonts w:ascii="Calibri" w:hAnsi="Calibri"/>
        </w:rPr>
        <w:t xml:space="preserve"> parter</w:t>
      </w:r>
      <w:r w:rsidR="00D75668">
        <w:rPr>
          <w:rFonts w:ascii="Calibri" w:hAnsi="Calibri"/>
        </w:rPr>
        <w:br/>
      </w:r>
      <w:r w:rsidRPr="00931BFA">
        <w:rPr>
          <w:rFonts w:ascii="Calibri" w:hAnsi="Calibri" w:cs="Arial"/>
        </w:rPr>
        <w:t>Urząd Marszałkowski</w:t>
      </w:r>
      <w:r w:rsidR="00D75668">
        <w:rPr>
          <w:rFonts w:ascii="Calibri" w:hAnsi="Calibri" w:cs="Arial"/>
        </w:rPr>
        <w:br/>
      </w:r>
      <w:r w:rsidRPr="00931BFA">
        <w:rPr>
          <w:rFonts w:ascii="Calibri" w:hAnsi="Calibri" w:cs="Arial"/>
        </w:rPr>
        <w:t>Województwa Pomorskiego</w:t>
      </w:r>
      <w:r w:rsidR="00D75668">
        <w:rPr>
          <w:rFonts w:ascii="Calibri" w:hAnsi="Calibri" w:cs="Arial"/>
        </w:rPr>
        <w:br/>
      </w:r>
      <w:r w:rsidRPr="00931BFA">
        <w:rPr>
          <w:rFonts w:ascii="Calibri" w:hAnsi="Calibri" w:cs="Arial"/>
        </w:rPr>
        <w:t>ul. Augustyńskiego 1</w:t>
      </w:r>
      <w:r w:rsidR="00D75668">
        <w:rPr>
          <w:rFonts w:ascii="Calibri" w:hAnsi="Calibri" w:cs="Arial"/>
        </w:rPr>
        <w:br/>
      </w:r>
      <w:r w:rsidRPr="00931BFA">
        <w:rPr>
          <w:rFonts w:ascii="Calibri" w:hAnsi="Calibri" w:cs="Arial"/>
        </w:rPr>
        <w:t>80-819 Gdańsk</w:t>
      </w:r>
    </w:p>
    <w:p w14:paraId="7FBFD65B" w14:textId="77777777" w:rsidR="005876C3" w:rsidRPr="004F07EA" w:rsidRDefault="005876C3" w:rsidP="00C8162A">
      <w:pPr>
        <w:pStyle w:val="Nagwek2"/>
      </w:pPr>
      <w:r w:rsidRPr="004F07EA">
        <w:t>ORGANIZATOR</w:t>
      </w:r>
    </w:p>
    <w:p w14:paraId="426495A3" w14:textId="3D3B33DB" w:rsidR="005876C3" w:rsidRPr="00B30961" w:rsidRDefault="005876C3" w:rsidP="0022616B">
      <w:pPr>
        <w:spacing w:after="360" w:line="276" w:lineRule="auto"/>
        <w:ind w:right="-425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Główny Punkt Informacyjny</w:t>
      </w:r>
      <w:r w:rsidR="00D75668"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  <w:r w:rsidR="00D75668"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Departament Programów Regionalnych</w:t>
      </w:r>
      <w:r w:rsidR="00D75668"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Urząd Marszałkowski</w:t>
      </w:r>
      <w:r w:rsidR="00D75668"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Województwa Pomorskiego</w:t>
      </w:r>
    </w:p>
    <w:p w14:paraId="27CD6343" w14:textId="77777777" w:rsidR="005876C3" w:rsidRPr="004F07EA" w:rsidRDefault="005876C3" w:rsidP="00C8162A">
      <w:pPr>
        <w:pStyle w:val="Nagwek2"/>
      </w:pPr>
      <w:r w:rsidRPr="004F07EA">
        <w:t>KONTAKT</w:t>
      </w:r>
    </w:p>
    <w:p w14:paraId="0D65BB0A" w14:textId="708952FE" w:rsidR="005876C3" w:rsidRPr="00B30961" w:rsidRDefault="005876C3" w:rsidP="00F16A61">
      <w:pPr>
        <w:spacing w:line="276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Główny Punkt Informacyjny </w:t>
      </w:r>
      <w:r w:rsidRPr="00B30961">
        <w:rPr>
          <w:rFonts w:asciiTheme="minorHAnsi" w:hAnsiTheme="minorHAnsi" w:cstheme="minorHAnsi"/>
        </w:rPr>
        <w:br/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14:paraId="12C51CDE" w14:textId="2285E14E" w:rsidR="005876C3" w:rsidRPr="00F16A61" w:rsidRDefault="005876C3" w:rsidP="00F16A61">
      <w:pPr>
        <w:spacing w:line="276" w:lineRule="auto"/>
        <w:rPr>
          <w:rFonts w:asciiTheme="minorHAnsi" w:hAnsiTheme="minorHAnsi" w:cstheme="minorHAnsi"/>
        </w:rPr>
      </w:pPr>
      <w:r w:rsidRPr="00F16A61">
        <w:rPr>
          <w:rFonts w:asciiTheme="minorHAnsi" w:hAnsiTheme="minorHAnsi" w:cstheme="minorHAnsi"/>
        </w:rPr>
        <w:t>tel.: (58) 32 68</w:t>
      </w:r>
      <w:r w:rsidRPr="009E736D">
        <w:rPr>
          <w:rFonts w:asciiTheme="minorHAnsi" w:hAnsiTheme="minorHAnsi" w:cstheme="minorHAnsi"/>
          <w:spacing w:val="-12"/>
        </w:rPr>
        <w:t> </w:t>
      </w:r>
      <w:r w:rsidRPr="00F16A61">
        <w:rPr>
          <w:rFonts w:asciiTheme="minorHAnsi" w:hAnsiTheme="minorHAnsi" w:cstheme="minorHAnsi"/>
        </w:rPr>
        <w:t>152/</w:t>
      </w:r>
      <w:r w:rsidR="00F16A61" w:rsidRPr="00F0584B">
        <w:rPr>
          <w:rFonts w:asciiTheme="minorHAnsi" w:hAnsiTheme="minorHAnsi" w:cstheme="minorHAnsi"/>
          <w:spacing w:val="-12"/>
        </w:rPr>
        <w:t xml:space="preserve"> </w:t>
      </w:r>
      <w:r w:rsidRPr="00F16A61">
        <w:rPr>
          <w:rFonts w:asciiTheme="minorHAnsi" w:hAnsiTheme="minorHAnsi" w:cstheme="minorHAnsi"/>
        </w:rPr>
        <w:t>148/</w:t>
      </w:r>
      <w:r w:rsidR="00002CBA" w:rsidRPr="00F0584B">
        <w:rPr>
          <w:rFonts w:asciiTheme="minorHAnsi" w:hAnsiTheme="minorHAnsi" w:cstheme="minorHAnsi"/>
          <w:spacing w:val="-12"/>
        </w:rPr>
        <w:t xml:space="preserve"> </w:t>
      </w:r>
      <w:r w:rsidRPr="00F16A61">
        <w:rPr>
          <w:rFonts w:asciiTheme="minorHAnsi" w:hAnsiTheme="minorHAnsi" w:cstheme="minorHAnsi"/>
        </w:rPr>
        <w:t>147</w:t>
      </w:r>
    </w:p>
    <w:p w14:paraId="7B001961" w14:textId="5D7C00A9" w:rsidR="00986FBE" w:rsidRPr="00F16A61" w:rsidRDefault="005876C3" w:rsidP="00F16A61">
      <w:pPr>
        <w:spacing w:line="276" w:lineRule="auto"/>
        <w:rPr>
          <w:rFonts w:asciiTheme="minorHAnsi" w:hAnsiTheme="minorHAnsi" w:cstheme="minorHAnsi"/>
          <w:color w:val="000080"/>
        </w:rPr>
      </w:pPr>
      <w:r w:rsidRPr="00F16A61">
        <w:rPr>
          <w:rFonts w:asciiTheme="minorHAnsi" w:hAnsiTheme="minorHAnsi" w:cstheme="minorHAnsi"/>
        </w:rPr>
        <w:t>e-mail:</w:t>
      </w:r>
      <w:r w:rsidRPr="00F16A61">
        <w:rPr>
          <w:rFonts w:asciiTheme="minorHAnsi" w:hAnsiTheme="minorHAnsi" w:cstheme="minorHAnsi"/>
          <w:color w:val="000080"/>
        </w:rPr>
        <w:t xml:space="preserve"> </w:t>
      </w:r>
      <w:hyperlink r:id="rId12" w:history="1">
        <w:r w:rsidRPr="00F16A61">
          <w:rPr>
            <w:rStyle w:val="Hipercze"/>
            <w:rFonts w:asciiTheme="minorHAnsi" w:hAnsiTheme="minorHAnsi" w:cstheme="minorHAnsi"/>
          </w:rPr>
          <w:t>pife.gdansk@pomorskie.eu</w:t>
        </w:r>
      </w:hyperlink>
    </w:p>
    <w:p w14:paraId="36330BF4" w14:textId="5182DB76" w:rsidR="00C8162A" w:rsidRPr="00F16A61" w:rsidRDefault="00CF72B4" w:rsidP="0022616B">
      <w:pPr>
        <w:pStyle w:val="Nagwek2"/>
        <w:rPr>
          <w:rFonts w:cstheme="minorHAnsi"/>
        </w:rPr>
      </w:pPr>
      <w:r w:rsidRPr="00F16A61">
        <w:br w:type="column"/>
      </w:r>
      <w:r w:rsidR="0022616B">
        <w:t>Program</w:t>
      </w:r>
    </w:p>
    <w:p w14:paraId="407E056C" w14:textId="7E92138F" w:rsidR="0061574E" w:rsidRPr="00831232" w:rsidRDefault="0061574E" w:rsidP="0022616B">
      <w:pPr>
        <w:tabs>
          <w:tab w:val="left" w:pos="1418"/>
        </w:tabs>
        <w:spacing w:before="240" w:after="120" w:line="26" w:lineRule="atLeast"/>
        <w:ind w:left="1418" w:hanging="1418"/>
        <w:rPr>
          <w:rFonts w:cs="Arial"/>
          <w:sz w:val="22"/>
          <w:szCs w:val="20"/>
        </w:rPr>
      </w:pPr>
      <w:r w:rsidRPr="0061574E">
        <w:rPr>
          <w:rFonts w:ascii="Calibri" w:hAnsi="Calibri" w:cs="Calibri"/>
          <w:szCs w:val="22"/>
        </w:rPr>
        <w:t>1</w:t>
      </w:r>
      <w:r w:rsidR="00831232">
        <w:rPr>
          <w:rFonts w:ascii="Calibri" w:hAnsi="Calibri" w:cs="Calibri"/>
          <w:szCs w:val="22"/>
        </w:rPr>
        <w:t>0.</w:t>
      </w:r>
      <w:r w:rsidRPr="0061574E">
        <w:rPr>
          <w:rFonts w:ascii="Calibri" w:hAnsi="Calibri" w:cs="Calibri"/>
          <w:szCs w:val="22"/>
        </w:rPr>
        <w:t>00</w:t>
      </w:r>
      <w:r w:rsidR="00831232">
        <w:rPr>
          <w:rFonts w:ascii="Calibri" w:hAnsi="Calibri" w:cs="Calibri"/>
          <w:szCs w:val="22"/>
        </w:rPr>
        <w:tab/>
      </w:r>
      <w:r w:rsidRPr="00831232">
        <w:rPr>
          <w:rFonts w:ascii="Calibri" w:hAnsi="Calibri" w:cs="Calibri"/>
          <w:szCs w:val="22"/>
        </w:rPr>
        <w:t>Powitanie uczestników</w:t>
      </w:r>
    </w:p>
    <w:p w14:paraId="2DA8A4A6" w14:textId="45055B12" w:rsidR="0061574E" w:rsidRPr="00831232" w:rsidRDefault="0061574E" w:rsidP="00444981">
      <w:pPr>
        <w:tabs>
          <w:tab w:val="left" w:pos="1418"/>
          <w:tab w:val="left" w:pos="1560"/>
        </w:tabs>
        <w:spacing w:before="120" w:after="120" w:line="26" w:lineRule="atLeast"/>
        <w:ind w:left="1418" w:hanging="1418"/>
        <w:rPr>
          <w:rFonts w:ascii="Calibri" w:hAnsi="Calibri" w:cs="Calibri"/>
          <w:szCs w:val="22"/>
        </w:rPr>
      </w:pPr>
      <w:r w:rsidRPr="00831232">
        <w:rPr>
          <w:rFonts w:ascii="Calibri" w:hAnsi="Calibri" w:cs="Calibri"/>
          <w:szCs w:val="22"/>
        </w:rPr>
        <w:t>1</w:t>
      </w:r>
      <w:r w:rsidR="00831232" w:rsidRPr="00831232">
        <w:rPr>
          <w:rFonts w:ascii="Calibri" w:hAnsi="Calibri" w:cs="Calibri"/>
          <w:szCs w:val="22"/>
        </w:rPr>
        <w:t>0.</w:t>
      </w:r>
      <w:r w:rsidRPr="00831232">
        <w:rPr>
          <w:rFonts w:ascii="Calibri" w:hAnsi="Calibri" w:cs="Calibri"/>
          <w:szCs w:val="22"/>
        </w:rPr>
        <w:t>05</w:t>
      </w:r>
      <w:r w:rsidRPr="00831232">
        <w:rPr>
          <w:rFonts w:ascii="Calibri" w:hAnsi="Calibri" w:cs="Calibri"/>
          <w:szCs w:val="22"/>
        </w:rPr>
        <w:tab/>
      </w:r>
      <w:bookmarkStart w:id="0" w:name="_Hlk131507023"/>
      <w:bookmarkStart w:id="1" w:name="_Hlk192153194"/>
      <w:r w:rsidRPr="00831232">
        <w:rPr>
          <w:rFonts w:ascii="Calibri" w:hAnsi="Calibri" w:cs="Calibri"/>
          <w:szCs w:val="22"/>
        </w:rPr>
        <w:t xml:space="preserve">Oferta Głównego Punktu Informacyjnego </w:t>
      </w:r>
      <w:r w:rsidR="00444981">
        <w:rPr>
          <w:rFonts w:ascii="Calibri" w:hAnsi="Calibri" w:cs="Calibri"/>
          <w:szCs w:val="22"/>
        </w:rPr>
        <w:br/>
      </w:r>
      <w:r w:rsidRPr="00831232">
        <w:rPr>
          <w:rFonts w:ascii="Calibri" w:hAnsi="Calibri" w:cs="Calibri"/>
          <w:szCs w:val="22"/>
        </w:rPr>
        <w:t>Funduszy Europejskich w Gdańsku</w:t>
      </w:r>
      <w:bookmarkEnd w:id="0"/>
    </w:p>
    <w:p w14:paraId="579CE8F9" w14:textId="4A204B1A" w:rsidR="00831232" w:rsidRPr="00831232" w:rsidRDefault="00831232" w:rsidP="00444981">
      <w:pPr>
        <w:tabs>
          <w:tab w:val="left" w:pos="1418"/>
          <w:tab w:val="left" w:pos="1560"/>
        </w:tabs>
        <w:spacing w:before="120" w:after="120" w:line="26" w:lineRule="atLeast"/>
        <w:ind w:left="1418" w:hanging="1418"/>
        <w:rPr>
          <w:rFonts w:ascii="Calibri" w:hAnsi="Calibri" w:cs="Calibri"/>
          <w:szCs w:val="22"/>
        </w:rPr>
      </w:pPr>
      <w:r w:rsidRPr="00831232">
        <w:rPr>
          <w:rFonts w:ascii="Calibri" w:hAnsi="Calibri" w:cs="Calibri"/>
          <w:szCs w:val="22"/>
        </w:rPr>
        <w:t>10.</w:t>
      </w:r>
      <w:r>
        <w:rPr>
          <w:rFonts w:ascii="Calibri" w:hAnsi="Calibri" w:cs="Calibri"/>
          <w:szCs w:val="22"/>
        </w:rPr>
        <w:t>15</w:t>
      </w:r>
      <w:r w:rsidRPr="00831232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</w:r>
      <w:r w:rsidRPr="00831232">
        <w:rPr>
          <w:rFonts w:ascii="Calibri" w:hAnsi="Calibri" w:cs="Calibri"/>
          <w:szCs w:val="22"/>
        </w:rPr>
        <w:t>Jak rozumiemy dostępność, równość, niedyskryminację?</w:t>
      </w:r>
    </w:p>
    <w:p w14:paraId="39A28AA6" w14:textId="7983A0C5" w:rsidR="00831232" w:rsidRPr="00831232" w:rsidRDefault="00831232" w:rsidP="00444981">
      <w:pPr>
        <w:tabs>
          <w:tab w:val="left" w:pos="1418"/>
          <w:tab w:val="left" w:pos="1560"/>
        </w:tabs>
        <w:spacing w:before="120" w:after="120" w:line="26" w:lineRule="atLeast"/>
        <w:ind w:left="1418" w:hanging="1418"/>
        <w:rPr>
          <w:rFonts w:ascii="Calibri" w:hAnsi="Calibri" w:cs="Calibri"/>
          <w:szCs w:val="22"/>
        </w:rPr>
      </w:pPr>
      <w:r w:rsidRPr="00831232">
        <w:rPr>
          <w:rFonts w:ascii="Calibri" w:hAnsi="Calibri" w:cs="Calibri"/>
          <w:szCs w:val="22"/>
        </w:rPr>
        <w:t>10.</w:t>
      </w:r>
      <w:r>
        <w:rPr>
          <w:rFonts w:ascii="Calibri" w:hAnsi="Calibri" w:cs="Calibri"/>
          <w:szCs w:val="22"/>
        </w:rPr>
        <w:t>30</w:t>
      </w:r>
      <w:r>
        <w:rPr>
          <w:rFonts w:ascii="Calibri" w:hAnsi="Calibri" w:cs="Calibri"/>
          <w:szCs w:val="22"/>
        </w:rPr>
        <w:tab/>
        <w:t>K</w:t>
      </w:r>
      <w:r w:rsidRPr="00831232">
        <w:rPr>
          <w:rFonts w:ascii="Calibri" w:hAnsi="Calibri" w:cs="Calibri"/>
          <w:szCs w:val="22"/>
        </w:rPr>
        <w:t xml:space="preserve">ryteria horyzontalne oceny wniosków </w:t>
      </w:r>
      <w:r w:rsidR="00444981">
        <w:rPr>
          <w:rFonts w:ascii="Calibri" w:hAnsi="Calibri" w:cs="Calibri"/>
          <w:szCs w:val="22"/>
        </w:rPr>
        <w:br/>
      </w:r>
      <w:r w:rsidRPr="00831232">
        <w:rPr>
          <w:rFonts w:ascii="Calibri" w:hAnsi="Calibri" w:cs="Calibri"/>
          <w:szCs w:val="22"/>
        </w:rPr>
        <w:t>o dofinansowanie projektów ze środków programu Fundusze Europejskie dla Pomorza na lata 2021-2027</w:t>
      </w:r>
    </w:p>
    <w:p w14:paraId="2BADD540" w14:textId="4B97D7D7" w:rsidR="00831232" w:rsidRPr="00831232" w:rsidRDefault="00831232" w:rsidP="00444981">
      <w:pPr>
        <w:tabs>
          <w:tab w:val="left" w:pos="1418"/>
          <w:tab w:val="left" w:pos="1560"/>
        </w:tabs>
        <w:spacing w:before="120" w:after="120" w:line="26" w:lineRule="atLeast"/>
        <w:ind w:left="1418" w:hanging="1418"/>
        <w:rPr>
          <w:rFonts w:ascii="Calibri" w:hAnsi="Calibri" w:cs="Calibri"/>
          <w:szCs w:val="22"/>
        </w:rPr>
      </w:pPr>
      <w:r w:rsidRPr="00831232">
        <w:rPr>
          <w:rFonts w:ascii="Calibri" w:hAnsi="Calibri" w:cs="Calibri"/>
          <w:szCs w:val="22"/>
        </w:rPr>
        <w:t>11.</w:t>
      </w:r>
      <w:r w:rsidR="00C8162A">
        <w:rPr>
          <w:rFonts w:ascii="Calibri" w:hAnsi="Calibri" w:cs="Calibri"/>
          <w:szCs w:val="22"/>
        </w:rPr>
        <w:t>15</w:t>
      </w:r>
      <w:r w:rsidRPr="00831232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</w:r>
      <w:r w:rsidRPr="00831232">
        <w:rPr>
          <w:rFonts w:ascii="Calibri" w:hAnsi="Calibri" w:cs="Calibri"/>
          <w:szCs w:val="22"/>
        </w:rPr>
        <w:t>Przerwa</w:t>
      </w:r>
    </w:p>
    <w:p w14:paraId="46DAD503" w14:textId="67EBFF84" w:rsidR="00831232" w:rsidRPr="00831232" w:rsidRDefault="00831232" w:rsidP="00444981">
      <w:pPr>
        <w:tabs>
          <w:tab w:val="left" w:pos="1418"/>
          <w:tab w:val="left" w:pos="1560"/>
        </w:tabs>
        <w:spacing w:before="120" w:after="120" w:line="26" w:lineRule="atLeast"/>
        <w:ind w:left="1418" w:hanging="1418"/>
        <w:rPr>
          <w:rFonts w:ascii="Calibri" w:hAnsi="Calibri" w:cs="Calibri"/>
          <w:szCs w:val="22"/>
        </w:rPr>
      </w:pPr>
      <w:r w:rsidRPr="00831232">
        <w:rPr>
          <w:rFonts w:ascii="Calibri" w:hAnsi="Calibri" w:cs="Calibri"/>
          <w:szCs w:val="22"/>
        </w:rPr>
        <w:t>11.</w:t>
      </w:r>
      <w:r w:rsidR="00C8162A">
        <w:rPr>
          <w:rFonts w:ascii="Calibri" w:hAnsi="Calibri" w:cs="Calibri"/>
          <w:szCs w:val="22"/>
        </w:rPr>
        <w:t>3</w:t>
      </w:r>
      <w:r>
        <w:rPr>
          <w:rFonts w:ascii="Calibri" w:hAnsi="Calibri" w:cs="Calibri"/>
          <w:szCs w:val="22"/>
        </w:rPr>
        <w:t>0</w:t>
      </w:r>
      <w:r w:rsidRPr="00831232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</w:r>
      <w:r w:rsidR="0022616B">
        <w:rPr>
          <w:rFonts w:ascii="Calibri" w:hAnsi="Calibri" w:cs="Calibri"/>
          <w:szCs w:val="22"/>
        </w:rPr>
        <w:t>Polityki h</w:t>
      </w:r>
      <w:r w:rsidRPr="00831232">
        <w:rPr>
          <w:rFonts w:ascii="Calibri" w:hAnsi="Calibri" w:cs="Calibri"/>
          <w:szCs w:val="22"/>
        </w:rPr>
        <w:t>oryzont</w:t>
      </w:r>
      <w:r w:rsidR="0022616B">
        <w:rPr>
          <w:rFonts w:ascii="Calibri" w:hAnsi="Calibri" w:cs="Calibri"/>
          <w:szCs w:val="22"/>
        </w:rPr>
        <w:t>alne</w:t>
      </w:r>
      <w:r w:rsidRPr="00831232">
        <w:rPr>
          <w:rFonts w:ascii="Calibri" w:hAnsi="Calibri" w:cs="Calibri"/>
          <w:szCs w:val="22"/>
        </w:rPr>
        <w:t xml:space="preserve"> sobie a życie sobie? </w:t>
      </w:r>
      <w:r w:rsidR="0022616B">
        <w:rPr>
          <w:rFonts w:ascii="Calibri" w:hAnsi="Calibri" w:cs="Calibri"/>
          <w:szCs w:val="22"/>
        </w:rPr>
        <w:br/>
        <w:t>Barierołamacze</w:t>
      </w:r>
      <w:bookmarkEnd w:id="1"/>
      <w:r w:rsidR="0022616B">
        <w:rPr>
          <w:rFonts w:ascii="Calibri" w:hAnsi="Calibri" w:cs="Calibri"/>
          <w:szCs w:val="22"/>
        </w:rPr>
        <w:t>.</w:t>
      </w:r>
      <w:r w:rsidRPr="00831232">
        <w:rPr>
          <w:rFonts w:ascii="Calibri" w:hAnsi="Calibri" w:cs="Calibri"/>
          <w:szCs w:val="22"/>
        </w:rPr>
        <w:t xml:space="preserve">   </w:t>
      </w:r>
    </w:p>
    <w:p w14:paraId="224E9F72" w14:textId="6E2BE2AC" w:rsidR="00CE611D" w:rsidRPr="00CE611D" w:rsidRDefault="00831232" w:rsidP="00CE611D">
      <w:pPr>
        <w:tabs>
          <w:tab w:val="left" w:pos="1418"/>
          <w:tab w:val="left" w:pos="1560"/>
        </w:tabs>
        <w:spacing w:before="120" w:after="120" w:line="26" w:lineRule="atLeast"/>
        <w:ind w:left="1418" w:hanging="141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</w:t>
      </w:r>
      <w:r w:rsidR="00C8162A">
        <w:rPr>
          <w:rFonts w:ascii="Calibri" w:hAnsi="Calibri" w:cs="Calibri"/>
          <w:szCs w:val="22"/>
        </w:rPr>
        <w:t>3</w:t>
      </w:r>
      <w:r>
        <w:rPr>
          <w:rFonts w:ascii="Calibri" w:hAnsi="Calibri" w:cs="Calibri"/>
          <w:szCs w:val="22"/>
        </w:rPr>
        <w:t>:</w:t>
      </w:r>
      <w:r w:rsidR="00C8162A">
        <w:rPr>
          <w:rFonts w:ascii="Calibri" w:hAnsi="Calibri" w:cs="Calibri"/>
          <w:szCs w:val="22"/>
        </w:rPr>
        <w:t>30</w:t>
      </w:r>
      <w:r w:rsidRPr="00831232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ab/>
      </w:r>
      <w:r w:rsidRPr="00831232">
        <w:rPr>
          <w:rFonts w:ascii="Calibri" w:hAnsi="Calibri" w:cs="Calibri"/>
          <w:szCs w:val="22"/>
        </w:rPr>
        <w:t>Pytania i dyskusja</w:t>
      </w:r>
    </w:p>
    <w:p w14:paraId="19812219" w14:textId="16D6F6D2" w:rsidR="00CE611D" w:rsidRPr="00CE611D" w:rsidRDefault="00CE611D" w:rsidP="00CE611D">
      <w:pPr>
        <w:tabs>
          <w:tab w:val="left" w:pos="1418"/>
          <w:tab w:val="left" w:pos="1560"/>
        </w:tabs>
        <w:spacing w:before="120" w:after="120" w:line="26" w:lineRule="atLeast"/>
        <w:rPr>
          <w:rFonts w:ascii="Calibri" w:hAnsi="Calibri" w:cs="Calibri"/>
          <w:szCs w:val="22"/>
        </w:rPr>
        <w:sectPr w:rsidR="00CE611D" w:rsidRPr="00CE611D" w:rsidSect="00F0584B">
          <w:type w:val="continuous"/>
          <w:pgSz w:w="11906" w:h="16838" w:code="9"/>
          <w:pgMar w:top="1418" w:right="567" w:bottom="709" w:left="567" w:header="142" w:footer="1110" w:gutter="0"/>
          <w:cols w:num="2" w:sep="1" w:space="5102" w:equalWidth="0">
            <w:col w:w="2835" w:space="710"/>
            <w:col w:w="7227"/>
          </w:cols>
          <w:titlePg/>
          <w:docGrid w:linePitch="360"/>
        </w:sectPr>
      </w:pPr>
      <w:r w:rsidRPr="00CE611D">
        <w:rPr>
          <w:rFonts w:ascii="Calibri" w:hAnsi="Calibri" w:cs="Calibri"/>
          <w:szCs w:val="22"/>
        </w:rPr>
        <w:t>1</w:t>
      </w:r>
      <w:r w:rsidR="00C8162A">
        <w:rPr>
          <w:rFonts w:ascii="Calibri" w:hAnsi="Calibri" w:cs="Calibri"/>
          <w:szCs w:val="22"/>
        </w:rPr>
        <w:t>4</w:t>
      </w:r>
      <w:r w:rsidRPr="00CE611D">
        <w:rPr>
          <w:rFonts w:ascii="Calibri" w:hAnsi="Calibri" w:cs="Calibri"/>
          <w:szCs w:val="22"/>
        </w:rPr>
        <w:t>:</w:t>
      </w:r>
      <w:r w:rsidR="00C8162A">
        <w:rPr>
          <w:rFonts w:ascii="Calibri" w:hAnsi="Calibri" w:cs="Calibri"/>
          <w:szCs w:val="22"/>
        </w:rPr>
        <w:t>0</w:t>
      </w:r>
      <w:r w:rsidRPr="00CE611D">
        <w:rPr>
          <w:rFonts w:ascii="Calibri" w:hAnsi="Calibri" w:cs="Calibri"/>
          <w:szCs w:val="22"/>
        </w:rPr>
        <w:t xml:space="preserve">0 </w:t>
      </w:r>
      <w:r w:rsidRPr="00CE611D">
        <w:rPr>
          <w:rFonts w:ascii="Calibri" w:hAnsi="Calibri" w:cs="Calibri"/>
          <w:szCs w:val="22"/>
        </w:rPr>
        <w:tab/>
        <w:t xml:space="preserve">Zakończenie </w:t>
      </w:r>
      <w:r w:rsidR="00B02260">
        <w:rPr>
          <w:rFonts w:ascii="Calibri" w:hAnsi="Calibri" w:cs="Calibri"/>
          <w:szCs w:val="22"/>
        </w:rPr>
        <w:t>szkolenia</w:t>
      </w:r>
      <w:bookmarkStart w:id="2" w:name="_GoBack"/>
      <w:bookmarkEnd w:id="2"/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B06C2" w14:textId="77777777" w:rsidR="00CB71CB" w:rsidRDefault="00CB71CB">
      <w:r>
        <w:separator/>
      </w:r>
    </w:p>
  </w:endnote>
  <w:endnote w:type="continuationSeparator" w:id="0">
    <w:p w14:paraId="37437578" w14:textId="77777777" w:rsidR="00CB71CB" w:rsidRDefault="00CB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51E2C2B9">
          <wp:extent cx="6840220" cy="442196"/>
          <wp:effectExtent l="0" t="0" r="0" b="0"/>
          <wp:docPr id="6" name="Obraz 6" descr="Projekt współfinansowany z Europejskiego Funduszu Rozwoju Regionalnego w ramach programu Pomoc Techniczna dla Funduszy Europejskich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DBF9C" w14:textId="77777777" w:rsidR="00CB71CB" w:rsidRDefault="00CB71CB">
      <w:r>
        <w:separator/>
      </w:r>
    </w:p>
  </w:footnote>
  <w:footnote w:type="continuationSeparator" w:id="0">
    <w:p w14:paraId="574DBC85" w14:textId="77777777" w:rsidR="00CB71CB" w:rsidRDefault="00CB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2CBC2E63">
          <wp:extent cx="6591300" cy="895202"/>
          <wp:effectExtent l="0" t="0" r="0" b="635"/>
          <wp:docPr id="5" name="Obraz 5" descr="Logotypy: Pomoc Techniczna dla Funduszy Europejskich oraz Dofinansowane przez Unie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4"/>
  </w:num>
  <w:num w:numId="5">
    <w:abstractNumId w:val="11"/>
  </w:num>
  <w:num w:numId="6">
    <w:abstractNumId w:val="3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4443D6-3B7E-4B65-AB07-B9F369A04E22}"/>
  </w:docVars>
  <w:rsids>
    <w:rsidRoot w:val="00C57161"/>
    <w:rsid w:val="000000A9"/>
    <w:rsid w:val="00001D08"/>
    <w:rsid w:val="0000247F"/>
    <w:rsid w:val="00002CBA"/>
    <w:rsid w:val="00005182"/>
    <w:rsid w:val="000052AD"/>
    <w:rsid w:val="000059D6"/>
    <w:rsid w:val="000114BA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2616B"/>
    <w:rsid w:val="002349E7"/>
    <w:rsid w:val="00241C1F"/>
    <w:rsid w:val="002425AE"/>
    <w:rsid w:val="00251B38"/>
    <w:rsid w:val="0025676E"/>
    <w:rsid w:val="00263C99"/>
    <w:rsid w:val="0027297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3027"/>
    <w:rsid w:val="002C6347"/>
    <w:rsid w:val="002D1FFF"/>
    <w:rsid w:val="002D5E2D"/>
    <w:rsid w:val="002E1CB9"/>
    <w:rsid w:val="002E324B"/>
    <w:rsid w:val="002E5603"/>
    <w:rsid w:val="002E6E6A"/>
    <w:rsid w:val="002E74D5"/>
    <w:rsid w:val="002F06DC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27AC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3F4831"/>
    <w:rsid w:val="003F6BA9"/>
    <w:rsid w:val="00400EDE"/>
    <w:rsid w:val="0040149C"/>
    <w:rsid w:val="00403552"/>
    <w:rsid w:val="00403954"/>
    <w:rsid w:val="00414478"/>
    <w:rsid w:val="00425B66"/>
    <w:rsid w:val="00425E23"/>
    <w:rsid w:val="00430EDA"/>
    <w:rsid w:val="00444981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4F07EA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312F"/>
    <w:rsid w:val="005B6731"/>
    <w:rsid w:val="005D2EF5"/>
    <w:rsid w:val="005D3CCD"/>
    <w:rsid w:val="005E00DA"/>
    <w:rsid w:val="005E0294"/>
    <w:rsid w:val="005E2FB2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4FDC"/>
    <w:rsid w:val="006D1ABA"/>
    <w:rsid w:val="006D5482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B6B47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32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1BFA"/>
    <w:rsid w:val="00934F48"/>
    <w:rsid w:val="00942DBF"/>
    <w:rsid w:val="00946D22"/>
    <w:rsid w:val="00953B18"/>
    <w:rsid w:val="0096297A"/>
    <w:rsid w:val="0096452A"/>
    <w:rsid w:val="00966509"/>
    <w:rsid w:val="00972137"/>
    <w:rsid w:val="00986FBE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E736D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2260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162A"/>
    <w:rsid w:val="00C84B1C"/>
    <w:rsid w:val="00C84E6D"/>
    <w:rsid w:val="00C8796B"/>
    <w:rsid w:val="00C9361B"/>
    <w:rsid w:val="00C9602D"/>
    <w:rsid w:val="00CA4A78"/>
    <w:rsid w:val="00CB71CB"/>
    <w:rsid w:val="00CB7B6E"/>
    <w:rsid w:val="00CC7605"/>
    <w:rsid w:val="00CE005B"/>
    <w:rsid w:val="00CE45A7"/>
    <w:rsid w:val="00CE4C2C"/>
    <w:rsid w:val="00CE611D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75668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06758"/>
    <w:rsid w:val="00E118DE"/>
    <w:rsid w:val="00E123D3"/>
    <w:rsid w:val="00E139B2"/>
    <w:rsid w:val="00E25D87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0D94"/>
    <w:rsid w:val="00EF444E"/>
    <w:rsid w:val="00F04571"/>
    <w:rsid w:val="00F0584B"/>
    <w:rsid w:val="00F16A6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7121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8162A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2616B"/>
    <w:pPr>
      <w:keepNext/>
      <w:keepLines/>
      <w:spacing w:before="120" w:after="360" w:line="276" w:lineRule="auto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2616B"/>
    <w:pPr>
      <w:keepNext/>
      <w:keepLines/>
      <w:spacing w:before="240" w:after="120"/>
      <w:outlineLvl w:val="1"/>
    </w:pPr>
    <w:rPr>
      <w:rFonts w:asciiTheme="minorHAnsi" w:eastAsiaTheme="majorEastAsia" w:hAnsiTheme="minorHAnsi" w:cstheme="majorBidi"/>
      <w:b/>
      <w:color w:val="000000" w:themeColor="text1"/>
      <w:szCs w:val="26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2616B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2616B"/>
    <w:rPr>
      <w:rFonts w:asciiTheme="minorHAnsi" w:eastAsiaTheme="majorEastAsia" w:hAnsiTheme="minorHAnsi" w:cstheme="majorBidi"/>
      <w:b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fe.gdansk@pomorskie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04443D6-3B7E-4B65-AB07-B9F369A04E2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11</TotalTime>
  <Pages>1</Pages>
  <Words>122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Szkolenie z polityk horyzontalnych dla GPI 2025</vt:lpstr>
    </vt:vector>
  </TitlesOfParts>
  <Company>UMWP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Szkolenie z polityk horyzontalnych dla GPI 2025</dc:title>
  <dc:creator>Anna Bizub-Jechna</dc:creator>
  <cp:keywords>Polityki horyzontalne;dostępność;Szkolenie</cp:keywords>
  <cp:lastModifiedBy>Jankowska Aneta</cp:lastModifiedBy>
  <cp:revision>3</cp:revision>
  <cp:lastPrinted>2023-09-28T07:40:00Z</cp:lastPrinted>
  <dcterms:created xsi:type="dcterms:W3CDTF">2025-01-15T07:52:00Z</dcterms:created>
  <dcterms:modified xsi:type="dcterms:W3CDTF">2025-03-06T10:57:00Z</dcterms:modified>
</cp:coreProperties>
</file>