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7F506243" w:rsidR="000C730A" w:rsidRPr="00633265" w:rsidRDefault="000C730A" w:rsidP="008139A3">
      <w:pPr>
        <w:pStyle w:val="Styl3"/>
        <w:rPr>
          <w:b w:val="0"/>
        </w:rPr>
      </w:pPr>
      <w:r w:rsidRPr="00633265">
        <w:rPr>
          <w:b w:val="0"/>
        </w:rPr>
        <w:t>Załącznik</w:t>
      </w:r>
      <w:r w:rsidR="008367B5">
        <w:rPr>
          <w:b w:val="0"/>
        </w:rPr>
        <w:t xml:space="preserve"> nr 2</w:t>
      </w:r>
      <w:r w:rsidRPr="00633265">
        <w:rPr>
          <w:b w:val="0"/>
        </w:rPr>
        <w:br/>
        <w:t>do Uchwały Nr</w:t>
      </w:r>
      <w:r w:rsidR="00633265">
        <w:rPr>
          <w:b w:val="0"/>
        </w:rPr>
        <w:t xml:space="preserve"> </w:t>
      </w:r>
      <w:r w:rsidR="00333E1B">
        <w:rPr>
          <w:b w:val="0"/>
        </w:rPr>
        <w:t>844</w:t>
      </w:r>
      <w:r w:rsidR="003B050E">
        <w:rPr>
          <w:b w:val="0"/>
        </w:rPr>
        <w:t>/</w:t>
      </w:r>
      <w:r w:rsidR="00333E1B">
        <w:rPr>
          <w:b w:val="0"/>
        </w:rPr>
        <w:t>103</w:t>
      </w:r>
      <w:r w:rsidR="003B050E">
        <w:rPr>
          <w:b w:val="0"/>
        </w:rPr>
        <w:t>/</w:t>
      </w:r>
      <w:r w:rsidR="00333E1B">
        <w:rPr>
          <w:b w:val="0"/>
        </w:rPr>
        <w:t>25</w:t>
      </w:r>
      <w:r w:rsidR="008367B5"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333E1B">
        <w:rPr>
          <w:b w:val="0"/>
        </w:rPr>
        <w:t>8 lipca 2025</w:t>
      </w:r>
      <w:r w:rsidR="00C70BF5" w:rsidRPr="00633265">
        <w:rPr>
          <w:b w:val="0"/>
        </w:rPr>
        <w:t xml:space="preserve"> r.</w:t>
      </w:r>
    </w:p>
    <w:p w14:paraId="2B435EC8" w14:textId="77777777" w:rsidR="000C730A" w:rsidRPr="00410127" w:rsidRDefault="000C730A" w:rsidP="00E71409">
      <w:pPr>
        <w:pStyle w:val="Nagwek1"/>
        <w:numPr>
          <w:ilvl w:val="0"/>
          <w:numId w:val="52"/>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38A39D09" w:rsidR="000C730A" w:rsidRPr="00410127" w:rsidRDefault="000C730A" w:rsidP="00D0304A">
      <w:pPr>
        <w:tabs>
          <w:tab w:val="center" w:pos="4535"/>
          <w:tab w:val="right" w:pos="9070"/>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171CD08D" w:rsidR="000C730A" w:rsidRPr="000B789A" w:rsidRDefault="000C730A" w:rsidP="000B789A">
      <w:pPr>
        <w:autoSpaceDE w:val="0"/>
        <w:autoSpaceDN w:val="0"/>
        <w:adjustRightInd w:val="0"/>
        <w:spacing w:before="0"/>
        <w:jc w:val="center"/>
        <w:rPr>
          <w:rFonts w:asciiTheme="minorHAnsi" w:eastAsia="Calibri" w:hAnsiTheme="minorHAnsi"/>
          <w:b/>
          <w:sz w:val="28"/>
          <w:szCs w:val="28"/>
        </w:rPr>
      </w:pPr>
      <w:r w:rsidRPr="000B789A">
        <w:rPr>
          <w:rFonts w:asciiTheme="minorHAnsi" w:eastAsia="Calibri" w:hAnsiTheme="minorHAnsi"/>
          <w:b/>
          <w:sz w:val="28"/>
          <w:szCs w:val="28"/>
        </w:rPr>
        <w:br/>
      </w:r>
      <w:r w:rsidR="000B789A" w:rsidRPr="000B789A">
        <w:rPr>
          <w:b/>
          <w:sz w:val="28"/>
          <w:szCs w:val="28"/>
        </w:rPr>
        <w:t>Działanie 5.17. Usługi społeczne i zdrowotne w ramach programu regionalnego Fundusze Europejskie dla Pomorza 2021-2027 w zakresie projektów zintegrowanych z projektami finansowanymi w</w:t>
      </w:r>
      <w:r w:rsidR="00A927A3">
        <w:rPr>
          <w:b/>
          <w:sz w:val="28"/>
          <w:szCs w:val="28"/>
        </w:rPr>
        <w:t> </w:t>
      </w:r>
      <w:r w:rsidR="000B789A" w:rsidRPr="000B789A">
        <w:rPr>
          <w:b/>
          <w:sz w:val="28"/>
          <w:szCs w:val="28"/>
        </w:rPr>
        <w:t>Działaniu</w:t>
      </w:r>
      <w:r w:rsidR="00A927A3">
        <w:rPr>
          <w:b/>
          <w:sz w:val="28"/>
          <w:szCs w:val="28"/>
        </w:rPr>
        <w:t> </w:t>
      </w:r>
      <w:r w:rsidR="000B789A" w:rsidRPr="000B789A">
        <w:rPr>
          <w:b/>
          <w:sz w:val="28"/>
          <w:szCs w:val="28"/>
        </w:rPr>
        <w:t>6.3.</w:t>
      </w:r>
      <w:r w:rsidR="00616C20">
        <w:rPr>
          <w:b/>
          <w:sz w:val="28"/>
          <w:szCs w:val="28"/>
        </w:rPr>
        <w:t> </w:t>
      </w:r>
      <w:r w:rsidR="000B789A" w:rsidRPr="000B789A">
        <w:rPr>
          <w:b/>
          <w:sz w:val="28"/>
          <w:szCs w:val="28"/>
        </w:rPr>
        <w:t xml:space="preserve">Infrastruktura społeczna </w:t>
      </w:r>
    </w:p>
    <w:p w14:paraId="2C68F33E" w14:textId="18596C41"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0B789A">
        <w:rPr>
          <w:rFonts w:asciiTheme="minorHAnsi" w:eastAsia="Calibri" w:hAnsiTheme="minorHAnsi"/>
          <w:b/>
          <w:color w:val="FFFFFF"/>
          <w:sz w:val="32"/>
        </w:rPr>
        <w:t>17</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w:t>
      </w:r>
      <w:r w:rsidR="00C97EA0">
        <w:rPr>
          <w:rFonts w:asciiTheme="minorHAnsi" w:eastAsia="Calibri" w:hAnsiTheme="minorHAnsi"/>
          <w:b/>
          <w:color w:val="FFFFFF" w:themeColor="background1"/>
          <w:sz w:val="32"/>
        </w:rPr>
        <w:t>2</w:t>
      </w:r>
      <w:r w:rsidRPr="00001E7C">
        <w:rPr>
          <w:rFonts w:asciiTheme="minorHAnsi" w:eastAsia="Calibri" w:hAnsiTheme="minorHAnsi"/>
          <w:b/>
          <w:color w:val="FFFFFF" w:themeColor="background1"/>
          <w:sz w:val="32"/>
        </w:rPr>
        <w:t>/2</w:t>
      </w:r>
      <w:r w:rsidR="00AA3655">
        <w:rPr>
          <w:rFonts w:asciiTheme="minorHAnsi" w:eastAsia="Calibri" w:hAnsiTheme="minorHAnsi"/>
          <w:b/>
          <w:color w:val="FFFFFF" w:themeColor="background1"/>
          <w:sz w:val="32"/>
        </w:rPr>
        <w:t>5</w:t>
      </w:r>
    </w:p>
    <w:p w14:paraId="5D8570EE" w14:textId="77777777" w:rsidR="008367B5" w:rsidRDefault="000C730A" w:rsidP="00DC19CB">
      <w:pPr>
        <w:pStyle w:val="Styl3"/>
        <w:spacing w:before="4000" w:after="40"/>
        <w:jc w:val="center"/>
        <w:rPr>
          <w:b w:val="0"/>
          <w:color w:val="000000"/>
        </w:rPr>
      </w:pPr>
      <w:r w:rsidRPr="008D763C">
        <w:rPr>
          <w:b w:val="0"/>
        </w:rPr>
        <w:t>Data ogłoszenia naboru</w:t>
      </w:r>
      <w:r w:rsidRPr="008D763C">
        <w:rPr>
          <w:b w:val="0"/>
          <w:color w:val="000000"/>
        </w:rPr>
        <w:t>:</w:t>
      </w:r>
      <w:r w:rsidR="00544165">
        <w:rPr>
          <w:b w:val="0"/>
          <w:color w:val="000000"/>
        </w:rPr>
        <w:t xml:space="preserve"> 17.04</w:t>
      </w:r>
      <w:r w:rsidR="00545E3B" w:rsidRPr="008D763C">
        <w:rPr>
          <w:b w:val="0"/>
          <w:color w:val="000000"/>
        </w:rPr>
        <w:t>.202</w:t>
      </w:r>
      <w:r w:rsidR="00C05409">
        <w:rPr>
          <w:b w:val="0"/>
          <w:color w:val="000000"/>
        </w:rPr>
        <w:t>5</w:t>
      </w:r>
      <w:r w:rsidR="00545E3B" w:rsidRPr="008D763C">
        <w:rPr>
          <w:b w:val="0"/>
          <w:color w:val="000000"/>
        </w:rPr>
        <w:t xml:space="preserve"> r</w:t>
      </w:r>
      <w:r w:rsidR="000E7A9E" w:rsidRPr="008D763C">
        <w:rPr>
          <w:b w:val="0"/>
          <w:color w:val="000000"/>
        </w:rPr>
        <w:t>.</w:t>
      </w:r>
    </w:p>
    <w:p w14:paraId="51486212" w14:textId="0B733C1E" w:rsidR="004900ED" w:rsidRPr="008D763C" w:rsidRDefault="008367B5" w:rsidP="00735538">
      <w:pPr>
        <w:pStyle w:val="Styl3"/>
        <w:spacing w:before="0"/>
        <w:jc w:val="center"/>
        <w:rPr>
          <w:b w:val="0"/>
          <w:color w:val="000000"/>
        </w:rPr>
      </w:pPr>
      <w:r w:rsidRPr="008367B5">
        <w:rPr>
          <w:b w:val="0"/>
          <w:color w:val="000000"/>
        </w:rPr>
        <w:t xml:space="preserve">Data obowiązywania zmiany regulaminu wyboru projektów dla naboru: od </w:t>
      </w:r>
      <w:r w:rsidR="00333E1B">
        <w:rPr>
          <w:b w:val="0"/>
          <w:color w:val="000000"/>
        </w:rPr>
        <w:t>8 lipca 2025 r.</w:t>
      </w:r>
      <w:bookmarkStart w:id="0" w:name="_GoBack"/>
      <w:bookmarkEnd w:id="0"/>
      <w:r w:rsidR="004900ED" w:rsidRPr="008D763C">
        <w:rPr>
          <w:b w:val="0"/>
          <w:color w:val="000000"/>
        </w:rPr>
        <w:br w:type="page"/>
      </w:r>
    </w:p>
    <w:p w14:paraId="2E17FE54" w14:textId="7AF5A04D" w:rsidR="000C730A" w:rsidRPr="00704A9D" w:rsidRDefault="004900ED" w:rsidP="00004971">
      <w:pPr>
        <w:pStyle w:val="Styl3"/>
        <w:tabs>
          <w:tab w:val="left" w:pos="3210"/>
        </w:tabs>
        <w:spacing w:before="4440"/>
        <w:jc w:val="left"/>
        <w:rPr>
          <w:rFonts w:asciiTheme="minorHAnsi" w:hAnsiTheme="minorHAnsi" w:cstheme="minorHAnsi"/>
          <w:szCs w:val="22"/>
        </w:rPr>
      </w:pPr>
      <w:r w:rsidRPr="00704A9D">
        <w:rPr>
          <w:rFonts w:asciiTheme="minorHAnsi" w:hAnsiTheme="minorHAnsi" w:cstheme="minorHAnsi"/>
          <w:szCs w:val="22"/>
        </w:rPr>
        <w:lastRenderedPageBreak/>
        <w:t>Spis treści</w:t>
      </w:r>
      <w:r w:rsidR="00004971" w:rsidRPr="00704A9D">
        <w:rPr>
          <w:rFonts w:asciiTheme="minorHAnsi" w:hAnsiTheme="minorHAnsi" w:cstheme="minorHAnsi"/>
          <w:szCs w:val="22"/>
        </w:rPr>
        <w:tab/>
      </w:r>
    </w:p>
    <w:p w14:paraId="48687FDF" w14:textId="0C5C8B34" w:rsidR="00BE0170" w:rsidRPr="00BE0170" w:rsidRDefault="00A275EE">
      <w:pPr>
        <w:pStyle w:val="Spistreci2"/>
        <w:rPr>
          <w:rFonts w:eastAsiaTheme="minorEastAsia"/>
          <w:sz w:val="22"/>
          <w:szCs w:val="22"/>
        </w:rPr>
      </w:pPr>
      <w:r w:rsidRPr="00704A9D">
        <w:rPr>
          <w:sz w:val="22"/>
          <w:szCs w:val="22"/>
        </w:rPr>
        <w:fldChar w:fldCharType="begin"/>
      </w:r>
      <w:r w:rsidRPr="00704A9D">
        <w:rPr>
          <w:sz w:val="22"/>
          <w:szCs w:val="22"/>
        </w:rPr>
        <w:instrText xml:space="preserve"> TOC \o "2-4" \h \z \u \t "Nagłówek2;1" </w:instrText>
      </w:r>
      <w:r w:rsidRPr="00704A9D">
        <w:rPr>
          <w:sz w:val="22"/>
          <w:szCs w:val="22"/>
        </w:rPr>
        <w:fldChar w:fldCharType="separate"/>
      </w:r>
      <w:hyperlink w:anchor="_Toc195096413" w:history="1">
        <w:r w:rsidR="00BE0170" w:rsidRPr="00BE0170">
          <w:rPr>
            <w:rStyle w:val="Hipercze"/>
            <w:sz w:val="22"/>
            <w:szCs w:val="22"/>
          </w:rPr>
          <w:t>Wykaz stosowanych skrótów</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_Toc195096413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w:t>
        </w:r>
        <w:r w:rsidR="00BE0170" w:rsidRPr="00BE0170">
          <w:rPr>
            <w:webHidden/>
            <w:sz w:val="22"/>
            <w:szCs w:val="22"/>
          </w:rPr>
          <w:fldChar w:fldCharType="end"/>
        </w:r>
      </w:hyperlink>
    </w:p>
    <w:p w14:paraId="6BFE5F28" w14:textId="69638DBF" w:rsidR="00BE0170" w:rsidRPr="00BE0170" w:rsidRDefault="00333E1B">
      <w:pPr>
        <w:pStyle w:val="Spistreci2"/>
        <w:rPr>
          <w:rFonts w:eastAsiaTheme="minorEastAsia"/>
          <w:sz w:val="22"/>
          <w:szCs w:val="22"/>
        </w:rPr>
      </w:pPr>
      <w:hyperlink w:anchor="_Toc195096414" w:history="1">
        <w:r w:rsidR="00BE0170" w:rsidRPr="00BE0170">
          <w:rPr>
            <w:rStyle w:val="Hipercze"/>
            <w:sz w:val="22"/>
            <w:szCs w:val="22"/>
          </w:rPr>
          <w:t>Podstawy prawne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_Toc195096414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w:t>
        </w:r>
        <w:r w:rsidR="00BE0170" w:rsidRPr="00BE0170">
          <w:rPr>
            <w:webHidden/>
            <w:sz w:val="22"/>
            <w:szCs w:val="22"/>
          </w:rPr>
          <w:fldChar w:fldCharType="end"/>
        </w:r>
      </w:hyperlink>
    </w:p>
    <w:p w14:paraId="189576DF" w14:textId="0DF05890" w:rsidR="00BE0170" w:rsidRPr="00BE0170" w:rsidRDefault="00333E1B">
      <w:pPr>
        <w:pStyle w:val="Spistreci2"/>
        <w:rPr>
          <w:rFonts w:eastAsiaTheme="minorEastAsia"/>
          <w:sz w:val="22"/>
          <w:szCs w:val="22"/>
        </w:rPr>
      </w:pPr>
      <w:hyperlink w:anchor="_Toc195096415" w:history="1">
        <w:r w:rsidR="00BE0170" w:rsidRPr="00BE0170">
          <w:rPr>
            <w:rStyle w:val="Hipercze"/>
            <w:sz w:val="22"/>
            <w:szCs w:val="22"/>
          </w:rPr>
          <w:t>1.</w:t>
        </w:r>
        <w:r w:rsidR="00BE0170" w:rsidRPr="00BE0170">
          <w:rPr>
            <w:rFonts w:eastAsiaTheme="minorEastAsia"/>
            <w:sz w:val="22"/>
            <w:szCs w:val="22"/>
          </w:rPr>
          <w:tab/>
        </w:r>
        <w:r w:rsidR="00BE0170" w:rsidRPr="00BE0170">
          <w:rPr>
            <w:rStyle w:val="Hipercze"/>
            <w:sz w:val="22"/>
            <w:szCs w:val="22"/>
          </w:rPr>
          <w:t>Podstawowe informacje o naborze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_Toc195096415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7</w:t>
        </w:r>
        <w:r w:rsidR="00BE0170" w:rsidRPr="00BE0170">
          <w:rPr>
            <w:webHidden/>
            <w:sz w:val="22"/>
            <w:szCs w:val="22"/>
          </w:rPr>
          <w:fldChar w:fldCharType="end"/>
        </w:r>
      </w:hyperlink>
    </w:p>
    <w:p w14:paraId="38FE0DDF" w14:textId="52C3A6BF"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16" w:history="1">
        <w:r w:rsidR="00BE0170" w:rsidRPr="00BE0170">
          <w:rPr>
            <w:rStyle w:val="Hipercze"/>
            <w:i w:val="0"/>
            <w:noProof/>
            <w:sz w:val="22"/>
            <w:szCs w:val="22"/>
          </w:rPr>
          <w:t>1.1</w:t>
        </w:r>
        <w:r w:rsidR="00BE0170" w:rsidRPr="00BE0170">
          <w:rPr>
            <w:rFonts w:eastAsiaTheme="minorEastAsia"/>
            <w:i w:val="0"/>
            <w:iCs w:val="0"/>
            <w:noProof/>
            <w:sz w:val="22"/>
            <w:szCs w:val="22"/>
          </w:rPr>
          <w:tab/>
        </w:r>
        <w:r w:rsidR="00BE0170" w:rsidRPr="00BE0170">
          <w:rPr>
            <w:rStyle w:val="Hipercze"/>
            <w:i w:val="0"/>
            <w:noProof/>
            <w:sz w:val="22"/>
            <w:szCs w:val="22"/>
          </w:rPr>
          <w:t>Zakres regulaminu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7</w:t>
        </w:r>
        <w:r w:rsidR="00BE0170" w:rsidRPr="00BE0170">
          <w:rPr>
            <w:i w:val="0"/>
            <w:noProof/>
            <w:webHidden/>
            <w:sz w:val="22"/>
            <w:szCs w:val="22"/>
          </w:rPr>
          <w:fldChar w:fldCharType="end"/>
        </w:r>
      </w:hyperlink>
    </w:p>
    <w:p w14:paraId="0566FB15" w14:textId="1ED7C8B0"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17" w:history="1">
        <w:r w:rsidR="00BE0170" w:rsidRPr="00BE0170">
          <w:rPr>
            <w:rStyle w:val="Hipercze"/>
            <w:i w:val="0"/>
            <w:noProof/>
            <w:sz w:val="22"/>
            <w:szCs w:val="22"/>
          </w:rPr>
          <w:t>1.2</w:t>
        </w:r>
        <w:r w:rsidR="00BE0170" w:rsidRPr="00BE0170">
          <w:rPr>
            <w:rFonts w:eastAsiaTheme="minorEastAsia"/>
            <w:i w:val="0"/>
            <w:iCs w:val="0"/>
            <w:noProof/>
            <w:sz w:val="22"/>
            <w:szCs w:val="22"/>
          </w:rPr>
          <w:tab/>
        </w:r>
        <w:r w:rsidR="00BE0170" w:rsidRPr="00BE0170">
          <w:rPr>
            <w:rStyle w:val="Hipercze"/>
            <w:i w:val="0"/>
            <w:noProof/>
            <w:sz w:val="22"/>
            <w:szCs w:val="22"/>
          </w:rPr>
          <w:t>Kwota przeznaczona na dofinansowanie projektów w naborze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8</w:t>
        </w:r>
        <w:r w:rsidR="00BE0170" w:rsidRPr="00BE0170">
          <w:rPr>
            <w:i w:val="0"/>
            <w:noProof/>
            <w:webHidden/>
            <w:sz w:val="22"/>
            <w:szCs w:val="22"/>
          </w:rPr>
          <w:fldChar w:fldCharType="end"/>
        </w:r>
      </w:hyperlink>
    </w:p>
    <w:p w14:paraId="5ABB0AA7" w14:textId="6D2D2795"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18" w:history="1">
        <w:r w:rsidR="00BE0170" w:rsidRPr="00BE0170">
          <w:rPr>
            <w:rStyle w:val="Hipercze"/>
            <w:i w:val="0"/>
            <w:noProof/>
            <w:sz w:val="22"/>
            <w:szCs w:val="22"/>
          </w:rPr>
          <w:t>1.3</w:t>
        </w:r>
        <w:r w:rsidR="00BE0170" w:rsidRPr="00BE0170">
          <w:rPr>
            <w:rFonts w:eastAsiaTheme="minorEastAsia"/>
            <w:i w:val="0"/>
            <w:iCs w:val="0"/>
            <w:noProof/>
            <w:sz w:val="22"/>
            <w:szCs w:val="22"/>
          </w:rPr>
          <w:tab/>
        </w:r>
        <w:r w:rsidR="00BE0170" w:rsidRPr="00BE0170">
          <w:rPr>
            <w:rStyle w:val="Hipercze"/>
            <w:i w:val="0"/>
            <w:noProof/>
            <w:sz w:val="22"/>
            <w:szCs w:val="22"/>
          </w:rPr>
          <w:t>Maksymalny dopuszczalny poziom dofinansowania projektu w ramach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8</w:t>
        </w:r>
        <w:r w:rsidR="00BE0170" w:rsidRPr="00BE0170">
          <w:rPr>
            <w:i w:val="0"/>
            <w:noProof/>
            <w:webHidden/>
            <w:sz w:val="22"/>
            <w:szCs w:val="22"/>
          </w:rPr>
          <w:fldChar w:fldCharType="end"/>
        </w:r>
      </w:hyperlink>
    </w:p>
    <w:p w14:paraId="54948115" w14:textId="4D3100A3"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19" w:history="1">
        <w:r w:rsidR="00BE0170" w:rsidRPr="00BE0170">
          <w:rPr>
            <w:rStyle w:val="Hipercze"/>
            <w:i w:val="0"/>
            <w:noProof/>
            <w:sz w:val="22"/>
            <w:szCs w:val="22"/>
          </w:rPr>
          <w:t>1.4</w:t>
        </w:r>
        <w:r w:rsidR="00BE0170" w:rsidRPr="00BE0170">
          <w:rPr>
            <w:rFonts w:eastAsiaTheme="minorEastAsia"/>
            <w:i w:val="0"/>
            <w:iCs w:val="0"/>
            <w:noProof/>
            <w:sz w:val="22"/>
            <w:szCs w:val="22"/>
          </w:rPr>
          <w:tab/>
        </w:r>
        <w:r w:rsidR="00BE0170" w:rsidRPr="00BE0170">
          <w:rPr>
            <w:rStyle w:val="Hipercze"/>
            <w:i w:val="0"/>
            <w:noProof/>
            <w:sz w:val="22"/>
            <w:szCs w:val="22"/>
          </w:rPr>
          <w:t>Minimalna/maksymalna wartość projektu w ramach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6028E95B" w14:textId="687C9D95"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0" w:history="1">
        <w:r w:rsidR="00BE0170" w:rsidRPr="00BE0170">
          <w:rPr>
            <w:rStyle w:val="Hipercze"/>
            <w:i w:val="0"/>
            <w:noProof/>
            <w:sz w:val="22"/>
            <w:szCs w:val="22"/>
          </w:rPr>
          <w:t>1.5</w:t>
        </w:r>
        <w:r w:rsidR="00BE0170" w:rsidRPr="00BE0170">
          <w:rPr>
            <w:rFonts w:eastAsiaTheme="minorEastAsia"/>
            <w:i w:val="0"/>
            <w:iCs w:val="0"/>
            <w:noProof/>
            <w:sz w:val="22"/>
            <w:szCs w:val="22"/>
          </w:rPr>
          <w:tab/>
        </w:r>
        <w:r w:rsidR="00BE0170" w:rsidRPr="00BE0170">
          <w:rPr>
            <w:rStyle w:val="Hipercze"/>
            <w:i w:val="0"/>
            <w:noProof/>
            <w:sz w:val="22"/>
            <w:szCs w:val="22"/>
          </w:rPr>
          <w:t>Okres realizacji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1C8D2306" w14:textId="69A90021"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1" w:history="1">
        <w:r w:rsidR="00BE0170" w:rsidRPr="00BE0170">
          <w:rPr>
            <w:rStyle w:val="Hipercze"/>
            <w:rFonts w:eastAsia="Calibri"/>
            <w:i w:val="0"/>
            <w:noProof/>
            <w:sz w:val="22"/>
            <w:szCs w:val="22"/>
          </w:rPr>
          <w:t>1.6</w:t>
        </w:r>
        <w:r w:rsidR="00BE0170" w:rsidRPr="00BE0170">
          <w:rPr>
            <w:rFonts w:eastAsiaTheme="minorEastAsia"/>
            <w:i w:val="0"/>
            <w:iCs w:val="0"/>
            <w:noProof/>
            <w:sz w:val="22"/>
            <w:szCs w:val="22"/>
          </w:rPr>
          <w:tab/>
        </w:r>
        <w:r w:rsidR="00BE0170" w:rsidRPr="00BE0170">
          <w:rPr>
            <w:rStyle w:val="Hipercze"/>
            <w:rFonts w:eastAsia="Calibri"/>
            <w:i w:val="0"/>
            <w:noProof/>
            <w:sz w:val="22"/>
            <w:szCs w:val="22"/>
          </w:rPr>
          <w:t>Obszar realizacji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6D856449" w14:textId="531F5982"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2" w:history="1">
        <w:r w:rsidR="00BE0170" w:rsidRPr="00BE0170">
          <w:rPr>
            <w:rStyle w:val="Hipercze"/>
            <w:i w:val="0"/>
            <w:noProof/>
            <w:sz w:val="22"/>
            <w:szCs w:val="22"/>
          </w:rPr>
          <w:t>1.7</w:t>
        </w:r>
        <w:r w:rsidR="00BE0170" w:rsidRPr="00BE0170">
          <w:rPr>
            <w:rFonts w:eastAsiaTheme="minorEastAsia"/>
            <w:i w:val="0"/>
            <w:iCs w:val="0"/>
            <w:noProof/>
            <w:sz w:val="22"/>
            <w:szCs w:val="22"/>
          </w:rPr>
          <w:tab/>
        </w:r>
        <w:r w:rsidR="00BE0170" w:rsidRPr="00BE0170">
          <w:rPr>
            <w:rStyle w:val="Hipercze"/>
            <w:i w:val="0"/>
            <w:noProof/>
            <w:sz w:val="22"/>
            <w:szCs w:val="22"/>
          </w:rPr>
          <w:t>Podmioty uprawnione do składania wniosków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31652CD2" w14:textId="6B52B4B1"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3" w:history="1">
        <w:r w:rsidR="00BE0170" w:rsidRPr="00BE0170">
          <w:rPr>
            <w:rStyle w:val="Hipercze"/>
            <w:i w:val="0"/>
            <w:noProof/>
            <w:sz w:val="22"/>
            <w:szCs w:val="22"/>
          </w:rPr>
          <w:t>1.8</w:t>
        </w:r>
        <w:r w:rsidR="00BE0170" w:rsidRPr="00BE0170">
          <w:rPr>
            <w:rFonts w:eastAsiaTheme="minorEastAsia"/>
            <w:i w:val="0"/>
            <w:iCs w:val="0"/>
            <w:noProof/>
            <w:sz w:val="22"/>
            <w:szCs w:val="22"/>
          </w:rPr>
          <w:tab/>
        </w:r>
        <w:r w:rsidR="00BE0170" w:rsidRPr="00BE0170">
          <w:rPr>
            <w:rStyle w:val="Hipercze"/>
            <w:i w:val="0"/>
            <w:noProof/>
            <w:sz w:val="22"/>
            <w:szCs w:val="22"/>
          </w:rPr>
          <w:t>Termin składania wniosków i planowany termin zakończenia postępowania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10</w:t>
        </w:r>
        <w:r w:rsidR="00BE0170" w:rsidRPr="00BE0170">
          <w:rPr>
            <w:i w:val="0"/>
            <w:noProof/>
            <w:webHidden/>
            <w:sz w:val="22"/>
            <w:szCs w:val="22"/>
          </w:rPr>
          <w:fldChar w:fldCharType="end"/>
        </w:r>
      </w:hyperlink>
    </w:p>
    <w:p w14:paraId="11754823" w14:textId="4C4BD5F1"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4" w:history="1">
        <w:r w:rsidR="00BE0170" w:rsidRPr="00BE0170">
          <w:rPr>
            <w:rStyle w:val="Hipercze"/>
            <w:i w:val="0"/>
            <w:noProof/>
            <w:sz w:val="22"/>
            <w:szCs w:val="22"/>
          </w:rPr>
          <w:t>1.9</w:t>
        </w:r>
        <w:r w:rsidR="00BE0170" w:rsidRPr="00BE0170">
          <w:rPr>
            <w:rFonts w:eastAsiaTheme="minorEastAsia"/>
            <w:i w:val="0"/>
            <w:iCs w:val="0"/>
            <w:noProof/>
            <w:sz w:val="22"/>
            <w:szCs w:val="22"/>
          </w:rPr>
          <w:tab/>
        </w:r>
        <w:r w:rsidR="00BE0170" w:rsidRPr="00BE0170">
          <w:rPr>
            <w:rStyle w:val="Hipercze"/>
            <w:i w:val="0"/>
            <w:noProof/>
            <w:sz w:val="22"/>
            <w:szCs w:val="22"/>
          </w:rPr>
          <w:t>Sposób składania wniosku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11</w:t>
        </w:r>
        <w:r w:rsidR="00BE0170" w:rsidRPr="00BE0170">
          <w:rPr>
            <w:i w:val="0"/>
            <w:noProof/>
            <w:webHidden/>
            <w:sz w:val="22"/>
            <w:szCs w:val="22"/>
          </w:rPr>
          <w:fldChar w:fldCharType="end"/>
        </w:r>
      </w:hyperlink>
    </w:p>
    <w:p w14:paraId="5B5D2401" w14:textId="3C9B19CC"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5" w:history="1">
        <w:r w:rsidR="00BE0170" w:rsidRPr="00BE0170">
          <w:rPr>
            <w:rStyle w:val="Hipercze"/>
            <w:i w:val="0"/>
            <w:noProof/>
            <w:sz w:val="22"/>
            <w:szCs w:val="22"/>
          </w:rPr>
          <w:t>1.10</w:t>
        </w:r>
        <w:r w:rsidR="00BE0170" w:rsidRPr="00BE0170">
          <w:rPr>
            <w:rFonts w:eastAsiaTheme="minorEastAsia"/>
            <w:i w:val="0"/>
            <w:iCs w:val="0"/>
            <w:noProof/>
            <w:sz w:val="22"/>
            <w:szCs w:val="22"/>
          </w:rPr>
          <w:tab/>
        </w:r>
        <w:r w:rsidR="00BE0170" w:rsidRPr="00BE0170">
          <w:rPr>
            <w:rStyle w:val="Hipercze"/>
            <w:i w:val="0"/>
            <w:noProof/>
            <w:sz w:val="22"/>
            <w:szCs w:val="22"/>
          </w:rPr>
          <w:t>Zasady komunikacji pomiędzy ION a wnioskodawcą</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12</w:t>
        </w:r>
        <w:r w:rsidR="00BE0170" w:rsidRPr="00BE0170">
          <w:rPr>
            <w:i w:val="0"/>
            <w:noProof/>
            <w:webHidden/>
            <w:sz w:val="22"/>
            <w:szCs w:val="22"/>
          </w:rPr>
          <w:fldChar w:fldCharType="end"/>
        </w:r>
      </w:hyperlink>
    </w:p>
    <w:p w14:paraId="1F3B2A89" w14:textId="6630FB9F" w:rsidR="00BE0170" w:rsidRPr="00BE0170" w:rsidRDefault="00333E1B">
      <w:pPr>
        <w:pStyle w:val="Spistreci2"/>
        <w:rPr>
          <w:rFonts w:eastAsiaTheme="minorEastAsia"/>
          <w:sz w:val="22"/>
          <w:szCs w:val="22"/>
        </w:rPr>
      </w:pPr>
      <w:hyperlink w:anchor="_Toc195096426" w:history="1">
        <w:r w:rsidR="00BE0170" w:rsidRPr="00BE0170">
          <w:rPr>
            <w:rStyle w:val="Hipercze"/>
            <w:sz w:val="22"/>
            <w:szCs w:val="22"/>
          </w:rPr>
          <w:t>2</w:t>
        </w:r>
        <w:r w:rsidR="00BE0170" w:rsidRPr="00BE0170">
          <w:rPr>
            <w:rFonts w:eastAsiaTheme="minorEastAsia"/>
            <w:sz w:val="22"/>
            <w:szCs w:val="22"/>
          </w:rPr>
          <w:tab/>
        </w:r>
        <w:r w:rsidR="00BE0170" w:rsidRPr="00BE0170">
          <w:rPr>
            <w:rStyle w:val="Hipercze"/>
            <w:sz w:val="22"/>
            <w:szCs w:val="22"/>
          </w:rPr>
          <w:t>Przedmiot naboru</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_Toc195096426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13</w:t>
        </w:r>
        <w:r w:rsidR="00BE0170" w:rsidRPr="00BE0170">
          <w:rPr>
            <w:webHidden/>
            <w:sz w:val="22"/>
            <w:szCs w:val="22"/>
          </w:rPr>
          <w:fldChar w:fldCharType="end"/>
        </w:r>
      </w:hyperlink>
    </w:p>
    <w:p w14:paraId="3BDB7A06" w14:textId="01CE48D9"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7" w:history="1">
        <w:r w:rsidR="00BE0170" w:rsidRPr="00BE0170">
          <w:rPr>
            <w:rStyle w:val="Hipercze"/>
            <w:i w:val="0"/>
            <w:noProof/>
            <w:sz w:val="22"/>
            <w:szCs w:val="22"/>
          </w:rPr>
          <w:t>2.1</w:t>
        </w:r>
        <w:r w:rsidR="00BE0170" w:rsidRPr="00BE0170">
          <w:rPr>
            <w:rFonts w:eastAsiaTheme="minorEastAsia"/>
            <w:i w:val="0"/>
            <w:iCs w:val="0"/>
            <w:noProof/>
            <w:sz w:val="22"/>
            <w:szCs w:val="22"/>
          </w:rPr>
          <w:tab/>
        </w:r>
        <w:r w:rsidR="00BE0170" w:rsidRPr="00BE0170">
          <w:rPr>
            <w:rStyle w:val="Hipercze"/>
            <w:i w:val="0"/>
            <w:noProof/>
            <w:sz w:val="22"/>
            <w:szCs w:val="22"/>
          </w:rPr>
          <w:t>Typ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13</w:t>
        </w:r>
        <w:r w:rsidR="00BE0170" w:rsidRPr="00BE0170">
          <w:rPr>
            <w:i w:val="0"/>
            <w:noProof/>
            <w:webHidden/>
            <w:sz w:val="22"/>
            <w:szCs w:val="22"/>
          </w:rPr>
          <w:fldChar w:fldCharType="end"/>
        </w:r>
      </w:hyperlink>
    </w:p>
    <w:p w14:paraId="6DE5111E" w14:textId="4CDBAC67"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8" w:history="1">
        <w:r w:rsidR="00BE0170" w:rsidRPr="00BE0170">
          <w:rPr>
            <w:rStyle w:val="Hipercze"/>
            <w:i w:val="0"/>
            <w:noProof/>
            <w:sz w:val="22"/>
            <w:szCs w:val="22"/>
          </w:rPr>
          <w:t>2.2</w:t>
        </w:r>
        <w:r w:rsidR="00BE0170" w:rsidRPr="00BE0170">
          <w:rPr>
            <w:rFonts w:eastAsiaTheme="minorEastAsia"/>
            <w:i w:val="0"/>
            <w:iCs w:val="0"/>
            <w:noProof/>
            <w:sz w:val="22"/>
            <w:szCs w:val="22"/>
          </w:rPr>
          <w:tab/>
        </w:r>
        <w:r w:rsidR="00BE0170" w:rsidRPr="00BE0170">
          <w:rPr>
            <w:rStyle w:val="Hipercze"/>
            <w:i w:val="0"/>
            <w:noProof/>
            <w:sz w:val="22"/>
            <w:szCs w:val="22"/>
          </w:rPr>
          <w:t>Grupa docelowa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14</w:t>
        </w:r>
        <w:r w:rsidR="00BE0170" w:rsidRPr="00BE0170">
          <w:rPr>
            <w:i w:val="0"/>
            <w:noProof/>
            <w:webHidden/>
            <w:sz w:val="22"/>
            <w:szCs w:val="22"/>
          </w:rPr>
          <w:fldChar w:fldCharType="end"/>
        </w:r>
      </w:hyperlink>
    </w:p>
    <w:p w14:paraId="07CE9D0B" w14:textId="60309934"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29" w:history="1">
        <w:r w:rsidR="00BE0170" w:rsidRPr="00BE0170">
          <w:rPr>
            <w:rStyle w:val="Hipercze"/>
            <w:i w:val="0"/>
            <w:noProof/>
            <w:sz w:val="22"/>
            <w:szCs w:val="22"/>
          </w:rPr>
          <w:t>2.3</w:t>
        </w:r>
        <w:r w:rsidR="00BE0170" w:rsidRPr="00BE0170">
          <w:rPr>
            <w:rFonts w:eastAsiaTheme="minorEastAsia"/>
            <w:i w:val="0"/>
            <w:iCs w:val="0"/>
            <w:noProof/>
            <w:sz w:val="22"/>
            <w:szCs w:val="22"/>
          </w:rPr>
          <w:tab/>
        </w:r>
        <w:r w:rsidR="00BE0170" w:rsidRPr="00BE0170">
          <w:rPr>
            <w:rStyle w:val="Hipercze"/>
            <w:i w:val="0"/>
            <w:noProof/>
            <w:sz w:val="22"/>
            <w:szCs w:val="22"/>
          </w:rPr>
          <w:t>Uwarunkowania realizacji wsparcia w ramach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14</w:t>
        </w:r>
        <w:r w:rsidR="00BE0170" w:rsidRPr="00BE0170">
          <w:rPr>
            <w:i w:val="0"/>
            <w:noProof/>
            <w:webHidden/>
            <w:sz w:val="22"/>
            <w:szCs w:val="22"/>
          </w:rPr>
          <w:fldChar w:fldCharType="end"/>
        </w:r>
      </w:hyperlink>
    </w:p>
    <w:p w14:paraId="1C6B6D44" w14:textId="7CDEAB7F" w:rsidR="00BE0170" w:rsidRPr="00BE0170" w:rsidRDefault="00333E1B">
      <w:pPr>
        <w:pStyle w:val="Spistreci4"/>
        <w:rPr>
          <w:rFonts w:eastAsiaTheme="minorEastAsia"/>
          <w:bCs w:val="0"/>
          <w:lang w:eastAsia="pl-PL"/>
        </w:rPr>
      </w:pPr>
      <w:hyperlink w:anchor="_Toc195096430" w:history="1">
        <w:r w:rsidR="00BE0170" w:rsidRPr="00BE0170">
          <w:rPr>
            <w:rStyle w:val="Hipercze"/>
          </w:rPr>
          <w:t>2.3.1</w:t>
        </w:r>
        <w:r w:rsidR="00BE0170" w:rsidRPr="00BE0170">
          <w:rPr>
            <w:rFonts w:eastAsiaTheme="minorEastAsia"/>
            <w:bCs w:val="0"/>
            <w:lang w:eastAsia="pl-PL"/>
          </w:rPr>
          <w:tab/>
        </w:r>
        <w:r w:rsidR="00BE0170" w:rsidRPr="00BE0170">
          <w:rPr>
            <w:rStyle w:val="Hipercze"/>
          </w:rPr>
          <w:t>Zasady ogólne</w:t>
        </w:r>
        <w:r w:rsidR="00BE0170" w:rsidRPr="00BE0170">
          <w:rPr>
            <w:webHidden/>
          </w:rPr>
          <w:tab/>
        </w:r>
        <w:r w:rsidR="00BE0170" w:rsidRPr="00BE0170">
          <w:rPr>
            <w:webHidden/>
          </w:rPr>
          <w:fldChar w:fldCharType="begin"/>
        </w:r>
        <w:r w:rsidR="00BE0170" w:rsidRPr="00BE0170">
          <w:rPr>
            <w:webHidden/>
          </w:rPr>
          <w:instrText xml:space="preserve"> PAGEREF _Toc195096430 \h </w:instrText>
        </w:r>
        <w:r w:rsidR="00BE0170" w:rsidRPr="00BE0170">
          <w:rPr>
            <w:webHidden/>
          </w:rPr>
        </w:r>
        <w:r w:rsidR="00BE0170" w:rsidRPr="00BE0170">
          <w:rPr>
            <w:webHidden/>
          </w:rPr>
          <w:fldChar w:fldCharType="separate"/>
        </w:r>
        <w:r w:rsidR="00BE0170" w:rsidRPr="00BE0170">
          <w:rPr>
            <w:webHidden/>
          </w:rPr>
          <w:t>14</w:t>
        </w:r>
        <w:r w:rsidR="00BE0170" w:rsidRPr="00BE0170">
          <w:rPr>
            <w:webHidden/>
          </w:rPr>
          <w:fldChar w:fldCharType="end"/>
        </w:r>
      </w:hyperlink>
    </w:p>
    <w:p w14:paraId="604B7B01" w14:textId="341F8BD8" w:rsidR="00BE0170" w:rsidRPr="00BE0170" w:rsidRDefault="00333E1B">
      <w:pPr>
        <w:pStyle w:val="Spistreci4"/>
        <w:rPr>
          <w:rFonts w:eastAsiaTheme="minorEastAsia"/>
          <w:bCs w:val="0"/>
          <w:lang w:eastAsia="pl-PL"/>
        </w:rPr>
      </w:pPr>
      <w:hyperlink w:anchor="_Toc195096431" w:history="1">
        <w:r w:rsidR="00BE0170" w:rsidRPr="00BE0170">
          <w:rPr>
            <w:rStyle w:val="Hipercze"/>
          </w:rPr>
          <w:t>2.3.2</w:t>
        </w:r>
        <w:r w:rsidR="00BE0170" w:rsidRPr="00BE0170">
          <w:rPr>
            <w:rFonts w:eastAsiaTheme="minorEastAsia"/>
            <w:bCs w:val="0"/>
            <w:lang w:eastAsia="pl-PL"/>
          </w:rPr>
          <w:tab/>
        </w:r>
        <w:r w:rsidR="00BE0170" w:rsidRPr="00BE0170">
          <w:rPr>
            <w:rStyle w:val="Hipercze"/>
          </w:rPr>
          <w:t>Usługi w mieszkaniach</w:t>
        </w:r>
        <w:r w:rsidR="00BE0170" w:rsidRPr="00BE0170">
          <w:rPr>
            <w:webHidden/>
          </w:rPr>
          <w:tab/>
        </w:r>
        <w:r w:rsidR="00BE0170" w:rsidRPr="00BE0170">
          <w:rPr>
            <w:webHidden/>
          </w:rPr>
          <w:fldChar w:fldCharType="begin"/>
        </w:r>
        <w:r w:rsidR="00BE0170" w:rsidRPr="00BE0170">
          <w:rPr>
            <w:webHidden/>
          </w:rPr>
          <w:instrText xml:space="preserve"> PAGEREF _Toc195096431 \h </w:instrText>
        </w:r>
        <w:r w:rsidR="00BE0170" w:rsidRPr="00BE0170">
          <w:rPr>
            <w:webHidden/>
          </w:rPr>
        </w:r>
        <w:r w:rsidR="00BE0170" w:rsidRPr="00BE0170">
          <w:rPr>
            <w:webHidden/>
          </w:rPr>
          <w:fldChar w:fldCharType="separate"/>
        </w:r>
        <w:r w:rsidR="00BE0170" w:rsidRPr="00BE0170">
          <w:rPr>
            <w:webHidden/>
          </w:rPr>
          <w:t>18</w:t>
        </w:r>
        <w:r w:rsidR="00BE0170" w:rsidRPr="00BE0170">
          <w:rPr>
            <w:webHidden/>
          </w:rPr>
          <w:fldChar w:fldCharType="end"/>
        </w:r>
      </w:hyperlink>
    </w:p>
    <w:p w14:paraId="4ABAC322" w14:textId="1A7D5C53"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32" w:history="1">
        <w:r w:rsidR="00BE0170" w:rsidRPr="00BE0170">
          <w:rPr>
            <w:rStyle w:val="Hipercze"/>
            <w:i w:val="0"/>
            <w:noProof/>
            <w:sz w:val="22"/>
            <w:szCs w:val="22"/>
          </w:rPr>
          <w:t>2.4</w:t>
        </w:r>
        <w:r w:rsidR="00BE0170" w:rsidRPr="00BE0170">
          <w:rPr>
            <w:rFonts w:eastAsiaTheme="minorEastAsia"/>
            <w:i w:val="0"/>
            <w:iCs w:val="0"/>
            <w:noProof/>
            <w:sz w:val="22"/>
            <w:szCs w:val="22"/>
          </w:rPr>
          <w:tab/>
        </w:r>
        <w:r w:rsidR="00BE0170" w:rsidRPr="00BE0170">
          <w:rPr>
            <w:rStyle w:val="Hipercze"/>
            <w:i w:val="0"/>
            <w:noProof/>
            <w:sz w:val="22"/>
            <w:szCs w:val="22"/>
          </w:rPr>
          <w:t>Kryteria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_Toc195096432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19</w:t>
        </w:r>
        <w:r w:rsidR="00BE0170" w:rsidRPr="00BE0170">
          <w:rPr>
            <w:i w:val="0"/>
            <w:noProof/>
            <w:webHidden/>
            <w:sz w:val="22"/>
            <w:szCs w:val="22"/>
          </w:rPr>
          <w:fldChar w:fldCharType="end"/>
        </w:r>
      </w:hyperlink>
    </w:p>
    <w:p w14:paraId="79DCCD29" w14:textId="53E31095" w:rsidR="00BE0170" w:rsidRPr="00BE0170" w:rsidRDefault="00333E1B">
      <w:pPr>
        <w:pStyle w:val="Spistreci4"/>
        <w:rPr>
          <w:rFonts w:eastAsiaTheme="minorEastAsia"/>
          <w:bCs w:val="0"/>
          <w:lang w:eastAsia="pl-PL"/>
        </w:rPr>
      </w:pPr>
      <w:hyperlink w:anchor="_Toc195096433" w:history="1">
        <w:r w:rsidR="00BE0170" w:rsidRPr="00BE0170">
          <w:rPr>
            <w:rStyle w:val="Hipercze"/>
          </w:rPr>
          <w:t>2.4.1</w:t>
        </w:r>
        <w:r w:rsidR="00BE0170" w:rsidRPr="00BE0170">
          <w:rPr>
            <w:rFonts w:eastAsiaTheme="minorEastAsia"/>
            <w:bCs w:val="0"/>
            <w:lang w:eastAsia="pl-PL"/>
          </w:rPr>
          <w:tab/>
        </w:r>
        <w:r w:rsidR="00BE0170" w:rsidRPr="00BE0170">
          <w:rPr>
            <w:rStyle w:val="Hipercze"/>
          </w:rPr>
          <w:t>Kryteria zgodności z FEP 2021-2027 i dokumentami programowymi – specyficzne</w:t>
        </w:r>
        <w:r w:rsidR="00BE0170" w:rsidRPr="00BE0170">
          <w:rPr>
            <w:webHidden/>
          </w:rPr>
          <w:tab/>
        </w:r>
        <w:r w:rsidR="00BE0170" w:rsidRPr="00BE0170">
          <w:rPr>
            <w:webHidden/>
          </w:rPr>
          <w:fldChar w:fldCharType="begin"/>
        </w:r>
        <w:r w:rsidR="00BE0170" w:rsidRPr="00BE0170">
          <w:rPr>
            <w:webHidden/>
          </w:rPr>
          <w:instrText xml:space="preserve"> PAGEREF _Toc195096433 \h </w:instrText>
        </w:r>
        <w:r w:rsidR="00BE0170" w:rsidRPr="00BE0170">
          <w:rPr>
            <w:webHidden/>
          </w:rPr>
        </w:r>
        <w:r w:rsidR="00BE0170" w:rsidRPr="00BE0170">
          <w:rPr>
            <w:webHidden/>
          </w:rPr>
          <w:fldChar w:fldCharType="separate"/>
        </w:r>
        <w:r w:rsidR="00BE0170" w:rsidRPr="00BE0170">
          <w:rPr>
            <w:webHidden/>
          </w:rPr>
          <w:t>19</w:t>
        </w:r>
        <w:r w:rsidR="00BE0170" w:rsidRPr="00BE0170">
          <w:rPr>
            <w:webHidden/>
          </w:rPr>
          <w:fldChar w:fldCharType="end"/>
        </w:r>
      </w:hyperlink>
    </w:p>
    <w:p w14:paraId="26B7879F" w14:textId="26B08AD5" w:rsidR="00BE0170" w:rsidRPr="00BE0170" w:rsidRDefault="00333E1B">
      <w:pPr>
        <w:pStyle w:val="Spistreci4"/>
        <w:rPr>
          <w:rFonts w:eastAsiaTheme="minorEastAsia"/>
          <w:bCs w:val="0"/>
          <w:lang w:eastAsia="pl-PL"/>
        </w:rPr>
      </w:pPr>
      <w:hyperlink w:anchor="_Toc195096434" w:history="1">
        <w:r w:rsidR="00BE0170" w:rsidRPr="00BE0170">
          <w:rPr>
            <w:rStyle w:val="Hipercze"/>
          </w:rPr>
          <w:t>2.4.2</w:t>
        </w:r>
        <w:r w:rsidR="00BE0170" w:rsidRPr="00BE0170">
          <w:rPr>
            <w:rFonts w:eastAsiaTheme="minorEastAsia"/>
            <w:bCs w:val="0"/>
            <w:lang w:eastAsia="pl-PL"/>
          </w:rPr>
          <w:tab/>
        </w:r>
        <w:r w:rsidR="00BE0170" w:rsidRPr="00BE0170">
          <w:rPr>
            <w:rStyle w:val="Hipercze"/>
          </w:rPr>
          <w:t>Kryterium formalne, statusu projektu zintegrowanego I</w:t>
        </w:r>
        <w:r w:rsidR="00BE0170" w:rsidRPr="00BE0170">
          <w:rPr>
            <w:webHidden/>
          </w:rPr>
          <w:tab/>
        </w:r>
        <w:r w:rsidR="00BE0170" w:rsidRPr="00BE0170">
          <w:rPr>
            <w:webHidden/>
          </w:rPr>
          <w:fldChar w:fldCharType="begin"/>
        </w:r>
        <w:r w:rsidR="00BE0170" w:rsidRPr="00BE0170">
          <w:rPr>
            <w:webHidden/>
          </w:rPr>
          <w:instrText xml:space="preserve"> PAGEREF _Toc195096434 \h </w:instrText>
        </w:r>
        <w:r w:rsidR="00BE0170" w:rsidRPr="00BE0170">
          <w:rPr>
            <w:webHidden/>
          </w:rPr>
        </w:r>
        <w:r w:rsidR="00BE0170" w:rsidRPr="00BE0170">
          <w:rPr>
            <w:webHidden/>
          </w:rPr>
          <w:fldChar w:fldCharType="separate"/>
        </w:r>
        <w:r w:rsidR="00BE0170" w:rsidRPr="00BE0170">
          <w:rPr>
            <w:webHidden/>
          </w:rPr>
          <w:t>23</w:t>
        </w:r>
        <w:r w:rsidR="00BE0170" w:rsidRPr="00BE0170">
          <w:rPr>
            <w:webHidden/>
          </w:rPr>
          <w:fldChar w:fldCharType="end"/>
        </w:r>
      </w:hyperlink>
    </w:p>
    <w:p w14:paraId="69DA9DA0" w14:textId="4C4628C3" w:rsidR="00BE0170" w:rsidRPr="00BE0170" w:rsidRDefault="00333E1B">
      <w:pPr>
        <w:pStyle w:val="Spistreci4"/>
        <w:rPr>
          <w:rFonts w:eastAsiaTheme="minorEastAsia"/>
          <w:bCs w:val="0"/>
          <w:lang w:eastAsia="pl-PL"/>
        </w:rPr>
      </w:pPr>
      <w:hyperlink w:anchor="_Toc195096435" w:history="1">
        <w:r w:rsidR="00BE0170" w:rsidRPr="00BE0170">
          <w:rPr>
            <w:rStyle w:val="Hipercze"/>
          </w:rPr>
          <w:t>2.4.3</w:t>
        </w:r>
        <w:r w:rsidR="00BE0170" w:rsidRPr="00BE0170">
          <w:rPr>
            <w:rFonts w:eastAsiaTheme="minorEastAsia"/>
            <w:bCs w:val="0"/>
            <w:lang w:eastAsia="pl-PL"/>
          </w:rPr>
          <w:tab/>
        </w:r>
        <w:r w:rsidR="00BE0170" w:rsidRPr="00BE0170">
          <w:rPr>
            <w:rStyle w:val="Hipercze"/>
          </w:rPr>
          <w:t>Kryterium merytoryczne, statusu projektu zintegrowanego II</w:t>
        </w:r>
        <w:r w:rsidR="00BE0170" w:rsidRPr="00BE0170">
          <w:rPr>
            <w:webHidden/>
          </w:rPr>
          <w:tab/>
        </w:r>
        <w:r w:rsidR="00BE0170" w:rsidRPr="00BE0170">
          <w:rPr>
            <w:webHidden/>
          </w:rPr>
          <w:fldChar w:fldCharType="begin"/>
        </w:r>
        <w:r w:rsidR="00BE0170" w:rsidRPr="00BE0170">
          <w:rPr>
            <w:webHidden/>
          </w:rPr>
          <w:instrText xml:space="preserve"> PAGEREF _Toc195096435 \h </w:instrText>
        </w:r>
        <w:r w:rsidR="00BE0170" w:rsidRPr="00BE0170">
          <w:rPr>
            <w:webHidden/>
          </w:rPr>
        </w:r>
        <w:r w:rsidR="00BE0170" w:rsidRPr="00BE0170">
          <w:rPr>
            <w:webHidden/>
          </w:rPr>
          <w:fldChar w:fldCharType="separate"/>
        </w:r>
        <w:r w:rsidR="00BE0170" w:rsidRPr="00BE0170">
          <w:rPr>
            <w:webHidden/>
          </w:rPr>
          <w:t>24</w:t>
        </w:r>
        <w:r w:rsidR="00BE0170" w:rsidRPr="00BE0170">
          <w:rPr>
            <w:webHidden/>
          </w:rPr>
          <w:fldChar w:fldCharType="end"/>
        </w:r>
      </w:hyperlink>
    </w:p>
    <w:p w14:paraId="02DDEC2E" w14:textId="5DCBB775" w:rsidR="00BE0170" w:rsidRPr="00BE0170" w:rsidRDefault="00333E1B">
      <w:pPr>
        <w:pStyle w:val="Spistreci4"/>
        <w:rPr>
          <w:rFonts w:eastAsiaTheme="minorEastAsia"/>
          <w:bCs w:val="0"/>
          <w:lang w:eastAsia="pl-PL"/>
        </w:rPr>
      </w:pPr>
      <w:hyperlink w:anchor="_Toc195096436" w:history="1">
        <w:r w:rsidR="00BE0170" w:rsidRPr="00BE0170">
          <w:rPr>
            <w:rStyle w:val="Hipercze"/>
          </w:rPr>
          <w:t>2.4.4</w:t>
        </w:r>
        <w:r w:rsidR="00BE0170" w:rsidRPr="00BE0170">
          <w:rPr>
            <w:rFonts w:eastAsiaTheme="minorEastAsia"/>
            <w:bCs w:val="0"/>
            <w:lang w:eastAsia="pl-PL"/>
          </w:rPr>
          <w:tab/>
        </w:r>
        <w:r w:rsidR="00BE0170" w:rsidRPr="00BE0170">
          <w:rPr>
            <w:rStyle w:val="Hipercze"/>
          </w:rPr>
          <w:t>Kryteria strategiczne, Obszar C: Wartość dodana projektu</w:t>
        </w:r>
        <w:r w:rsidR="00BE0170" w:rsidRPr="00BE0170">
          <w:rPr>
            <w:webHidden/>
          </w:rPr>
          <w:tab/>
        </w:r>
        <w:r w:rsidR="00BE0170" w:rsidRPr="00BE0170">
          <w:rPr>
            <w:webHidden/>
          </w:rPr>
          <w:fldChar w:fldCharType="begin"/>
        </w:r>
        <w:r w:rsidR="00BE0170" w:rsidRPr="00BE0170">
          <w:rPr>
            <w:webHidden/>
          </w:rPr>
          <w:instrText xml:space="preserve"> PAGEREF _Toc195096436 \h </w:instrText>
        </w:r>
        <w:r w:rsidR="00BE0170" w:rsidRPr="00BE0170">
          <w:rPr>
            <w:webHidden/>
          </w:rPr>
        </w:r>
        <w:r w:rsidR="00BE0170" w:rsidRPr="00BE0170">
          <w:rPr>
            <w:webHidden/>
          </w:rPr>
          <w:fldChar w:fldCharType="separate"/>
        </w:r>
        <w:r w:rsidR="00BE0170" w:rsidRPr="00BE0170">
          <w:rPr>
            <w:webHidden/>
          </w:rPr>
          <w:t>24</w:t>
        </w:r>
        <w:r w:rsidR="00BE0170" w:rsidRPr="00BE0170">
          <w:rPr>
            <w:webHidden/>
          </w:rPr>
          <w:fldChar w:fldCharType="end"/>
        </w:r>
      </w:hyperlink>
    </w:p>
    <w:p w14:paraId="16BA4727" w14:textId="60AE8CEF" w:rsidR="00BE0170" w:rsidRPr="00BE0170" w:rsidRDefault="00333E1B">
      <w:pPr>
        <w:pStyle w:val="Spistreci4"/>
        <w:rPr>
          <w:rFonts w:eastAsiaTheme="minorEastAsia"/>
          <w:bCs w:val="0"/>
          <w:lang w:eastAsia="pl-PL"/>
        </w:rPr>
      </w:pPr>
      <w:hyperlink w:anchor="_Toc195096437" w:history="1">
        <w:r w:rsidR="00BE0170" w:rsidRPr="00BE0170">
          <w:rPr>
            <w:rStyle w:val="Hipercze"/>
          </w:rPr>
          <w:t>2.4.5</w:t>
        </w:r>
        <w:r w:rsidR="00BE0170" w:rsidRPr="00BE0170">
          <w:rPr>
            <w:rFonts w:eastAsiaTheme="minorEastAsia"/>
            <w:bCs w:val="0"/>
            <w:lang w:eastAsia="pl-PL"/>
          </w:rPr>
          <w:tab/>
        </w:r>
        <w:r w:rsidR="00BE0170" w:rsidRPr="00BE0170">
          <w:rPr>
            <w:rStyle w:val="Hipercze"/>
          </w:rPr>
          <w:t>Kryteria strategiczne, Obszar D: Specyficzne ukierunkowanie projektu</w:t>
        </w:r>
        <w:r w:rsidR="00BE0170" w:rsidRPr="00BE0170">
          <w:rPr>
            <w:webHidden/>
          </w:rPr>
          <w:tab/>
        </w:r>
        <w:r w:rsidR="00BE0170" w:rsidRPr="00BE0170">
          <w:rPr>
            <w:webHidden/>
          </w:rPr>
          <w:fldChar w:fldCharType="begin"/>
        </w:r>
        <w:r w:rsidR="00BE0170" w:rsidRPr="00BE0170">
          <w:rPr>
            <w:webHidden/>
          </w:rPr>
          <w:instrText xml:space="preserve"> PAGEREF _Toc195096437 \h </w:instrText>
        </w:r>
        <w:r w:rsidR="00BE0170" w:rsidRPr="00BE0170">
          <w:rPr>
            <w:webHidden/>
          </w:rPr>
        </w:r>
        <w:r w:rsidR="00BE0170" w:rsidRPr="00BE0170">
          <w:rPr>
            <w:webHidden/>
          </w:rPr>
          <w:fldChar w:fldCharType="separate"/>
        </w:r>
        <w:r w:rsidR="00BE0170" w:rsidRPr="00BE0170">
          <w:rPr>
            <w:webHidden/>
          </w:rPr>
          <w:t>27</w:t>
        </w:r>
        <w:r w:rsidR="00BE0170" w:rsidRPr="00BE0170">
          <w:rPr>
            <w:webHidden/>
          </w:rPr>
          <w:fldChar w:fldCharType="end"/>
        </w:r>
      </w:hyperlink>
    </w:p>
    <w:p w14:paraId="03485D9E" w14:textId="3173EBE8"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38" w:history="1">
        <w:r w:rsidR="00BE0170" w:rsidRPr="00BE0170">
          <w:rPr>
            <w:rStyle w:val="Hipercze"/>
            <w:i w:val="0"/>
            <w:noProof/>
            <w:sz w:val="22"/>
            <w:szCs w:val="22"/>
          </w:rPr>
          <w:t>2.5</w:t>
        </w:r>
        <w:r w:rsidR="00BE0170" w:rsidRPr="00BE0170">
          <w:rPr>
            <w:rFonts w:eastAsiaTheme="minorEastAsia"/>
            <w:i w:val="0"/>
            <w:iCs w:val="0"/>
            <w:noProof/>
            <w:sz w:val="22"/>
            <w:szCs w:val="22"/>
          </w:rPr>
          <w:tab/>
        </w:r>
        <w:r w:rsidR="00BE0170" w:rsidRPr="00BE0170">
          <w:rPr>
            <w:rStyle w:val="Hipercze"/>
            <w:i w:val="0"/>
            <w:noProof/>
            <w:sz w:val="22"/>
            <w:szCs w:val="22"/>
          </w:rPr>
          <w:t>Monitorowanie postępu rzeczowego w projekcie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_Toc195096438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30</w:t>
        </w:r>
        <w:r w:rsidR="00BE0170" w:rsidRPr="00BE0170">
          <w:rPr>
            <w:i w:val="0"/>
            <w:noProof/>
            <w:webHidden/>
            <w:sz w:val="22"/>
            <w:szCs w:val="22"/>
          </w:rPr>
          <w:fldChar w:fldCharType="end"/>
        </w:r>
      </w:hyperlink>
    </w:p>
    <w:p w14:paraId="0A3C3498" w14:textId="4FD1D23A" w:rsidR="00BE0170" w:rsidRPr="00BE0170" w:rsidRDefault="00333E1B">
      <w:pPr>
        <w:pStyle w:val="Spistreci2"/>
        <w:rPr>
          <w:rFonts w:eastAsiaTheme="minorEastAsia"/>
          <w:sz w:val="22"/>
          <w:szCs w:val="22"/>
        </w:rPr>
      </w:pPr>
      <w:hyperlink w:anchor="_Toc195096439" w:history="1">
        <w:r w:rsidR="00BE0170" w:rsidRPr="00BE0170">
          <w:rPr>
            <w:rStyle w:val="Hipercze"/>
            <w:sz w:val="22"/>
            <w:szCs w:val="22"/>
          </w:rPr>
          <w:t>3</w:t>
        </w:r>
        <w:r w:rsidR="00BE0170" w:rsidRPr="00BE0170">
          <w:rPr>
            <w:rFonts w:eastAsiaTheme="minorEastAsia"/>
            <w:sz w:val="22"/>
            <w:szCs w:val="22"/>
          </w:rPr>
          <w:tab/>
        </w:r>
        <w:r w:rsidR="00BE0170" w:rsidRPr="00BE0170">
          <w:rPr>
            <w:rStyle w:val="Hipercze"/>
            <w:sz w:val="22"/>
            <w:szCs w:val="22"/>
          </w:rPr>
          <w:t>Polityki horyzontalne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_Toc195096439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32</w:t>
        </w:r>
        <w:r w:rsidR="00BE0170" w:rsidRPr="00BE0170">
          <w:rPr>
            <w:webHidden/>
            <w:sz w:val="22"/>
            <w:szCs w:val="22"/>
          </w:rPr>
          <w:fldChar w:fldCharType="end"/>
        </w:r>
      </w:hyperlink>
    </w:p>
    <w:p w14:paraId="42BA558E" w14:textId="79CC92E4"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40" w:history="1">
        <w:r w:rsidR="00BE0170" w:rsidRPr="00BE0170">
          <w:rPr>
            <w:rStyle w:val="Hipercze"/>
            <w:i w:val="0"/>
            <w:noProof/>
            <w:sz w:val="22"/>
            <w:szCs w:val="22"/>
          </w:rPr>
          <w:t>3.1</w:t>
        </w:r>
        <w:r w:rsidR="00BE0170" w:rsidRPr="00BE0170">
          <w:rPr>
            <w:rFonts w:eastAsiaTheme="minorEastAsia"/>
            <w:i w:val="0"/>
            <w:iCs w:val="0"/>
            <w:noProof/>
            <w:sz w:val="22"/>
            <w:szCs w:val="22"/>
          </w:rPr>
          <w:tab/>
        </w:r>
        <w:r w:rsidR="00BE0170" w:rsidRPr="00BE0170">
          <w:rPr>
            <w:rStyle w:val="Hipercze"/>
            <w:i w:val="0"/>
            <w:noProof/>
            <w:sz w:val="22"/>
            <w:szCs w:val="22"/>
          </w:rPr>
          <w:t>Realizacja zasady równości kobiet i mężczyzn w ramach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33</w:t>
        </w:r>
        <w:r w:rsidR="00BE0170" w:rsidRPr="00BE0170">
          <w:rPr>
            <w:i w:val="0"/>
            <w:noProof/>
            <w:webHidden/>
            <w:sz w:val="22"/>
            <w:szCs w:val="22"/>
          </w:rPr>
          <w:fldChar w:fldCharType="end"/>
        </w:r>
      </w:hyperlink>
    </w:p>
    <w:p w14:paraId="01710B1D" w14:textId="42C46050"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41" w:history="1">
        <w:r w:rsidR="00BE0170" w:rsidRPr="00BE0170">
          <w:rPr>
            <w:rStyle w:val="Hipercze"/>
            <w:i w:val="0"/>
            <w:noProof/>
            <w:sz w:val="22"/>
            <w:szCs w:val="22"/>
          </w:rPr>
          <w:t>3.2</w:t>
        </w:r>
        <w:r w:rsidR="00BE0170" w:rsidRPr="00BE0170">
          <w:rPr>
            <w:rFonts w:eastAsiaTheme="minorEastAsia"/>
            <w:i w:val="0"/>
            <w:iCs w:val="0"/>
            <w:noProof/>
            <w:sz w:val="22"/>
            <w:szCs w:val="22"/>
          </w:rPr>
          <w:tab/>
        </w:r>
        <w:r w:rsidR="00BE0170" w:rsidRPr="00BE0170">
          <w:rPr>
            <w:rStyle w:val="Hipercze"/>
            <w:i w:val="0"/>
            <w:noProof/>
            <w:sz w:val="22"/>
            <w:szCs w:val="22"/>
          </w:rPr>
          <w:t>Zasada równości szans i niedyskryminacji, w tym dostępności dla osób z niepełnosprawnościami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34</w:t>
        </w:r>
        <w:r w:rsidR="00BE0170" w:rsidRPr="00BE0170">
          <w:rPr>
            <w:i w:val="0"/>
            <w:noProof/>
            <w:webHidden/>
            <w:sz w:val="22"/>
            <w:szCs w:val="22"/>
          </w:rPr>
          <w:fldChar w:fldCharType="end"/>
        </w:r>
      </w:hyperlink>
    </w:p>
    <w:p w14:paraId="68C3F641" w14:textId="4CEE7D3D"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42" w:history="1">
        <w:r w:rsidR="00BE0170" w:rsidRPr="00BE0170">
          <w:rPr>
            <w:rStyle w:val="Hipercze"/>
            <w:i w:val="0"/>
            <w:noProof/>
            <w:sz w:val="22"/>
            <w:szCs w:val="22"/>
          </w:rPr>
          <w:t>3.3</w:t>
        </w:r>
        <w:r w:rsidR="00BE0170" w:rsidRPr="00BE0170">
          <w:rPr>
            <w:rFonts w:eastAsiaTheme="minorEastAsia"/>
            <w:i w:val="0"/>
            <w:iCs w:val="0"/>
            <w:noProof/>
            <w:sz w:val="22"/>
            <w:szCs w:val="22"/>
          </w:rPr>
          <w:tab/>
        </w:r>
        <w:r w:rsidR="00BE0170" w:rsidRPr="00BE0170">
          <w:rPr>
            <w:rStyle w:val="Hipercze"/>
            <w:i w:val="0"/>
            <w:noProof/>
            <w:sz w:val="22"/>
            <w:szCs w:val="22"/>
          </w:rPr>
          <w:t>Mechanizm racjonalnych usprawnień</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36</w:t>
        </w:r>
        <w:r w:rsidR="00BE0170" w:rsidRPr="00BE0170">
          <w:rPr>
            <w:i w:val="0"/>
            <w:noProof/>
            <w:webHidden/>
            <w:sz w:val="22"/>
            <w:szCs w:val="22"/>
          </w:rPr>
          <w:fldChar w:fldCharType="end"/>
        </w:r>
      </w:hyperlink>
    </w:p>
    <w:p w14:paraId="40CB0796" w14:textId="44E90540"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43" w:history="1">
        <w:r w:rsidR="00BE0170" w:rsidRPr="00BE0170">
          <w:rPr>
            <w:rStyle w:val="Hipercze"/>
            <w:rFonts w:eastAsia="Calibri"/>
            <w:i w:val="0"/>
            <w:noProof/>
            <w:sz w:val="22"/>
            <w:szCs w:val="22"/>
          </w:rPr>
          <w:t>3.4</w:t>
        </w:r>
        <w:r w:rsidR="00BE0170" w:rsidRPr="00BE0170">
          <w:rPr>
            <w:rFonts w:eastAsiaTheme="minorEastAsia"/>
            <w:i w:val="0"/>
            <w:iCs w:val="0"/>
            <w:noProof/>
            <w:sz w:val="22"/>
            <w:szCs w:val="22"/>
          </w:rPr>
          <w:tab/>
        </w:r>
        <w:r w:rsidR="00BE0170" w:rsidRPr="00BE0170">
          <w:rPr>
            <w:rStyle w:val="Hipercze"/>
            <w:rFonts w:eastAsia="Calibri"/>
            <w:i w:val="0"/>
            <w:noProof/>
            <w:sz w:val="22"/>
            <w:szCs w:val="22"/>
          </w:rPr>
          <w:t xml:space="preserve">Karta Praw Podstawowych Unii </w:t>
        </w:r>
        <w:r w:rsidR="00BE0170" w:rsidRPr="00BE0170">
          <w:rPr>
            <w:rStyle w:val="Hipercze"/>
            <w:i w:val="0"/>
            <w:noProof/>
            <w:sz w:val="22"/>
            <w:szCs w:val="22"/>
          </w:rPr>
          <w:t>Europejskiej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37</w:t>
        </w:r>
        <w:r w:rsidR="00BE0170" w:rsidRPr="00BE0170">
          <w:rPr>
            <w:i w:val="0"/>
            <w:noProof/>
            <w:webHidden/>
            <w:sz w:val="22"/>
            <w:szCs w:val="22"/>
          </w:rPr>
          <w:fldChar w:fldCharType="end"/>
        </w:r>
      </w:hyperlink>
    </w:p>
    <w:p w14:paraId="47EEE0FB" w14:textId="710C8C73" w:rsidR="00BE0170" w:rsidRPr="00BE0170" w:rsidRDefault="00333E1B">
      <w:pPr>
        <w:pStyle w:val="Spistreci4"/>
        <w:rPr>
          <w:rFonts w:eastAsiaTheme="minorEastAsia"/>
          <w:bCs w:val="0"/>
          <w:lang w:eastAsia="pl-PL"/>
        </w:rPr>
      </w:pPr>
      <w:hyperlink w:anchor="_Toc195096444" w:history="1">
        <w:r w:rsidR="00BE0170" w:rsidRPr="00BE0170">
          <w:rPr>
            <w:rStyle w:val="Hipercze"/>
          </w:rPr>
          <w:t>3.4.1</w:t>
        </w:r>
        <w:r w:rsidR="00BE0170" w:rsidRPr="00BE0170">
          <w:rPr>
            <w:rFonts w:eastAsiaTheme="minorEastAsia"/>
            <w:bCs w:val="0"/>
            <w:lang w:eastAsia="pl-PL"/>
          </w:rPr>
          <w:tab/>
        </w:r>
        <w:r w:rsidR="00BE0170" w:rsidRPr="00BE0170">
          <w:rPr>
            <w:rStyle w:val="Hipercze"/>
          </w:rPr>
          <w:t>Procedura składania zgłoszeń o podejrzeniu niezgodności z Kartą Praw Podstawowych UE do Instytucji Zarządzającej FEP 2021-2027</w:t>
        </w:r>
        <w:r w:rsidR="00BE0170" w:rsidRPr="00BE0170">
          <w:rPr>
            <w:webHidden/>
          </w:rPr>
          <w:tab/>
        </w:r>
        <w:r w:rsidR="00BE0170" w:rsidRPr="00BE0170">
          <w:rPr>
            <w:webHidden/>
          </w:rPr>
          <w:fldChar w:fldCharType="begin"/>
        </w:r>
        <w:r w:rsidR="00BE0170" w:rsidRPr="00BE0170">
          <w:rPr>
            <w:webHidden/>
          </w:rPr>
          <w:instrText xml:space="preserve"> PAGEREF _Toc195096444 \h </w:instrText>
        </w:r>
        <w:r w:rsidR="00BE0170" w:rsidRPr="00BE0170">
          <w:rPr>
            <w:webHidden/>
          </w:rPr>
        </w:r>
        <w:r w:rsidR="00BE0170" w:rsidRPr="00BE0170">
          <w:rPr>
            <w:webHidden/>
          </w:rPr>
          <w:fldChar w:fldCharType="separate"/>
        </w:r>
        <w:r w:rsidR="00BE0170" w:rsidRPr="00BE0170">
          <w:rPr>
            <w:webHidden/>
          </w:rPr>
          <w:t>37</w:t>
        </w:r>
        <w:r w:rsidR="00BE0170" w:rsidRPr="00BE0170">
          <w:rPr>
            <w:webHidden/>
          </w:rPr>
          <w:fldChar w:fldCharType="end"/>
        </w:r>
      </w:hyperlink>
    </w:p>
    <w:p w14:paraId="3239CEB5" w14:textId="202DA796"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45" w:history="1">
        <w:r w:rsidR="00BE0170" w:rsidRPr="00BE0170">
          <w:rPr>
            <w:rStyle w:val="Hipercze"/>
            <w:i w:val="0"/>
            <w:noProof/>
            <w:sz w:val="22"/>
            <w:szCs w:val="22"/>
          </w:rPr>
          <w:t>3.5</w:t>
        </w:r>
        <w:r w:rsidR="00BE0170" w:rsidRPr="00BE0170">
          <w:rPr>
            <w:rFonts w:eastAsiaTheme="minorEastAsia"/>
            <w:i w:val="0"/>
            <w:iCs w:val="0"/>
            <w:noProof/>
            <w:sz w:val="22"/>
            <w:szCs w:val="22"/>
          </w:rPr>
          <w:tab/>
        </w:r>
        <w:r w:rsidR="00BE0170" w:rsidRPr="00BE0170">
          <w:rPr>
            <w:rStyle w:val="Hipercze"/>
            <w:i w:val="0"/>
            <w:noProof/>
            <w:sz w:val="22"/>
            <w:szCs w:val="22"/>
          </w:rPr>
          <w:t>Konwencja o Prawach Osób Niepełnosprawnych</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38</w:t>
        </w:r>
        <w:r w:rsidR="00BE0170" w:rsidRPr="00BE0170">
          <w:rPr>
            <w:i w:val="0"/>
            <w:noProof/>
            <w:webHidden/>
            <w:sz w:val="22"/>
            <w:szCs w:val="22"/>
          </w:rPr>
          <w:fldChar w:fldCharType="end"/>
        </w:r>
      </w:hyperlink>
    </w:p>
    <w:p w14:paraId="6EBBC134" w14:textId="30318A6E" w:rsidR="00BE0170" w:rsidRPr="00BE0170" w:rsidRDefault="00333E1B">
      <w:pPr>
        <w:pStyle w:val="Spistreci4"/>
        <w:rPr>
          <w:rFonts w:eastAsiaTheme="minorEastAsia"/>
          <w:bCs w:val="0"/>
          <w:lang w:eastAsia="pl-PL"/>
        </w:rPr>
      </w:pPr>
      <w:hyperlink w:anchor="_Toc195096446" w:history="1">
        <w:r w:rsidR="00BE0170" w:rsidRPr="00BE0170">
          <w:rPr>
            <w:rStyle w:val="Hipercze"/>
          </w:rPr>
          <w:t>3.5.1</w:t>
        </w:r>
        <w:r w:rsidR="00BE0170" w:rsidRPr="00BE0170">
          <w:rPr>
            <w:rFonts w:eastAsiaTheme="minorEastAsia"/>
            <w:bCs w:val="0"/>
            <w:lang w:eastAsia="pl-PL"/>
          </w:rPr>
          <w:tab/>
        </w:r>
        <w:r w:rsidR="00BE0170" w:rsidRPr="00BE0170">
          <w:rPr>
            <w:rStyle w:val="Hipercze"/>
          </w:rPr>
          <w:t>Procedura składania zgłoszeń o podejrzeniu niezgodności z Konwencją o prawach osób z niepełnosprawnościami do Instytucji Zarządzającej FEP 2021-2027</w:t>
        </w:r>
        <w:r w:rsidR="00BE0170" w:rsidRPr="00BE0170">
          <w:rPr>
            <w:webHidden/>
          </w:rPr>
          <w:tab/>
        </w:r>
        <w:r w:rsidR="00BE0170" w:rsidRPr="00BE0170">
          <w:rPr>
            <w:webHidden/>
          </w:rPr>
          <w:fldChar w:fldCharType="begin"/>
        </w:r>
        <w:r w:rsidR="00BE0170" w:rsidRPr="00BE0170">
          <w:rPr>
            <w:webHidden/>
          </w:rPr>
          <w:instrText xml:space="preserve"> PAGEREF _Toc195096446 \h </w:instrText>
        </w:r>
        <w:r w:rsidR="00BE0170" w:rsidRPr="00BE0170">
          <w:rPr>
            <w:webHidden/>
          </w:rPr>
        </w:r>
        <w:r w:rsidR="00BE0170" w:rsidRPr="00BE0170">
          <w:rPr>
            <w:webHidden/>
          </w:rPr>
          <w:fldChar w:fldCharType="separate"/>
        </w:r>
        <w:r w:rsidR="00BE0170" w:rsidRPr="00BE0170">
          <w:rPr>
            <w:webHidden/>
          </w:rPr>
          <w:t>38</w:t>
        </w:r>
        <w:r w:rsidR="00BE0170" w:rsidRPr="00BE0170">
          <w:rPr>
            <w:webHidden/>
          </w:rPr>
          <w:fldChar w:fldCharType="end"/>
        </w:r>
      </w:hyperlink>
    </w:p>
    <w:p w14:paraId="33EFE4B9" w14:textId="540C56B5"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47" w:history="1">
        <w:r w:rsidR="00BE0170" w:rsidRPr="00BE0170">
          <w:rPr>
            <w:rStyle w:val="Hipercze"/>
            <w:i w:val="0"/>
            <w:noProof/>
            <w:sz w:val="22"/>
            <w:szCs w:val="22"/>
          </w:rPr>
          <w:t>3.6</w:t>
        </w:r>
        <w:r w:rsidR="00BE0170" w:rsidRPr="00BE0170">
          <w:rPr>
            <w:rFonts w:eastAsiaTheme="minorEastAsia"/>
            <w:i w:val="0"/>
            <w:iCs w:val="0"/>
            <w:noProof/>
            <w:sz w:val="22"/>
            <w:szCs w:val="22"/>
          </w:rPr>
          <w:tab/>
        </w:r>
        <w:r w:rsidR="00BE0170" w:rsidRPr="00BE0170">
          <w:rPr>
            <w:rStyle w:val="Hipercze"/>
            <w:i w:val="0"/>
            <w:noProof/>
            <w:sz w:val="22"/>
            <w:szCs w:val="22"/>
          </w:rPr>
          <w:t>Zasada zrównoważonego rozwoju, w tym zasada DNSH</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39</w:t>
        </w:r>
        <w:r w:rsidR="00BE0170" w:rsidRPr="00BE0170">
          <w:rPr>
            <w:i w:val="0"/>
            <w:noProof/>
            <w:webHidden/>
            <w:sz w:val="22"/>
            <w:szCs w:val="22"/>
          </w:rPr>
          <w:fldChar w:fldCharType="end"/>
        </w:r>
      </w:hyperlink>
    </w:p>
    <w:p w14:paraId="1526585D" w14:textId="616138B3" w:rsidR="00BE0170" w:rsidRPr="00BE0170" w:rsidRDefault="00333E1B">
      <w:pPr>
        <w:pStyle w:val="Spistreci2"/>
        <w:rPr>
          <w:rFonts w:eastAsiaTheme="minorEastAsia"/>
          <w:sz w:val="22"/>
          <w:szCs w:val="22"/>
        </w:rPr>
      </w:pPr>
      <w:hyperlink w:anchor="_Toc195096448" w:history="1">
        <w:r w:rsidR="00BE0170" w:rsidRPr="00BE0170">
          <w:rPr>
            <w:rStyle w:val="Hipercze"/>
            <w:sz w:val="22"/>
            <w:szCs w:val="22"/>
          </w:rPr>
          <w:t>4</w:t>
        </w:r>
        <w:r w:rsidR="00BE0170" w:rsidRPr="00BE0170">
          <w:rPr>
            <w:rFonts w:eastAsiaTheme="minorEastAsia"/>
            <w:sz w:val="22"/>
            <w:szCs w:val="22"/>
          </w:rPr>
          <w:tab/>
        </w:r>
        <w:r w:rsidR="00BE0170" w:rsidRPr="00BE0170">
          <w:rPr>
            <w:rStyle w:val="Hipercze"/>
            <w:sz w:val="22"/>
            <w:szCs w:val="22"/>
          </w:rPr>
          <w:t>Ogólne zasady dotyczące realizacji projektów w naborze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_Toc195096448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40</w:t>
        </w:r>
        <w:r w:rsidR="00BE0170" w:rsidRPr="00BE0170">
          <w:rPr>
            <w:webHidden/>
            <w:sz w:val="22"/>
            <w:szCs w:val="22"/>
          </w:rPr>
          <w:fldChar w:fldCharType="end"/>
        </w:r>
      </w:hyperlink>
    </w:p>
    <w:p w14:paraId="7B18A260" w14:textId="426C35B8"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49" w:history="1">
        <w:r w:rsidR="00BE0170" w:rsidRPr="00BE0170">
          <w:rPr>
            <w:rStyle w:val="Hipercze"/>
            <w:i w:val="0"/>
            <w:noProof/>
            <w:sz w:val="22"/>
            <w:szCs w:val="22"/>
          </w:rPr>
          <w:t>4.1</w:t>
        </w:r>
        <w:r w:rsidR="00BE0170" w:rsidRPr="00BE0170">
          <w:rPr>
            <w:rFonts w:eastAsiaTheme="minorEastAsia"/>
            <w:i w:val="0"/>
            <w:iCs w:val="0"/>
            <w:noProof/>
            <w:sz w:val="22"/>
            <w:szCs w:val="22"/>
          </w:rPr>
          <w:tab/>
        </w:r>
        <w:r w:rsidR="00BE0170" w:rsidRPr="00BE0170">
          <w:rPr>
            <w:rStyle w:val="Hipercze"/>
            <w:i w:val="0"/>
            <w:noProof/>
            <w:sz w:val="22"/>
            <w:szCs w:val="22"/>
          </w:rPr>
          <w:t>Partnerstwo w projekcie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40</w:t>
        </w:r>
        <w:r w:rsidR="00BE0170" w:rsidRPr="00BE0170">
          <w:rPr>
            <w:i w:val="0"/>
            <w:noProof/>
            <w:webHidden/>
            <w:sz w:val="22"/>
            <w:szCs w:val="22"/>
          </w:rPr>
          <w:fldChar w:fldCharType="end"/>
        </w:r>
      </w:hyperlink>
    </w:p>
    <w:p w14:paraId="7B1A3EB9" w14:textId="5CD946FE"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50" w:history="1">
        <w:r w:rsidR="00BE0170" w:rsidRPr="00BE0170">
          <w:rPr>
            <w:rStyle w:val="Hipercze"/>
            <w:i w:val="0"/>
            <w:noProof/>
            <w:sz w:val="22"/>
            <w:szCs w:val="22"/>
          </w:rPr>
          <w:t>4.2</w:t>
        </w:r>
        <w:r w:rsidR="00BE0170" w:rsidRPr="00BE0170">
          <w:rPr>
            <w:rFonts w:eastAsiaTheme="minorEastAsia"/>
            <w:i w:val="0"/>
            <w:iCs w:val="0"/>
            <w:noProof/>
            <w:sz w:val="22"/>
            <w:szCs w:val="22"/>
          </w:rPr>
          <w:tab/>
        </w:r>
        <w:r w:rsidR="00BE0170" w:rsidRPr="00BE0170">
          <w:rPr>
            <w:rStyle w:val="Hipercze"/>
            <w:i w:val="0"/>
            <w:noProof/>
            <w:sz w:val="22"/>
            <w:szCs w:val="22"/>
          </w:rPr>
          <w:t>Specyficzne warunki rozliczania wydatków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42</w:t>
        </w:r>
        <w:r w:rsidR="00BE0170" w:rsidRPr="00BE0170">
          <w:rPr>
            <w:i w:val="0"/>
            <w:noProof/>
            <w:webHidden/>
            <w:sz w:val="22"/>
            <w:szCs w:val="22"/>
          </w:rPr>
          <w:fldChar w:fldCharType="end"/>
        </w:r>
      </w:hyperlink>
    </w:p>
    <w:p w14:paraId="38E5372B" w14:textId="7645B8C3" w:rsidR="00BE0170" w:rsidRPr="00BE0170" w:rsidRDefault="00333E1B">
      <w:pPr>
        <w:pStyle w:val="Spistreci4"/>
        <w:rPr>
          <w:rFonts w:eastAsiaTheme="minorEastAsia"/>
          <w:bCs w:val="0"/>
          <w:lang w:eastAsia="pl-PL"/>
        </w:rPr>
      </w:pPr>
      <w:hyperlink w:anchor="_Toc195096451" w:history="1">
        <w:r w:rsidR="00BE0170" w:rsidRPr="00BE0170">
          <w:rPr>
            <w:rStyle w:val="Hipercze"/>
          </w:rPr>
          <w:t>4.2.1</w:t>
        </w:r>
        <w:r w:rsidR="00BE0170" w:rsidRPr="00BE0170">
          <w:rPr>
            <w:rFonts w:eastAsiaTheme="minorEastAsia"/>
            <w:bCs w:val="0"/>
            <w:lang w:eastAsia="pl-PL"/>
          </w:rPr>
          <w:tab/>
        </w:r>
        <w:r w:rsidR="00BE0170" w:rsidRPr="00BE0170">
          <w:rPr>
            <w:rStyle w:val="Hipercze"/>
          </w:rPr>
          <w:t>Taryfikator towarów i usług</w:t>
        </w:r>
        <w:r w:rsidR="00BE0170" w:rsidRPr="00BE0170">
          <w:rPr>
            <w:webHidden/>
          </w:rPr>
          <w:tab/>
        </w:r>
        <w:r w:rsidR="00BE0170" w:rsidRPr="00BE0170">
          <w:rPr>
            <w:webHidden/>
          </w:rPr>
          <w:fldChar w:fldCharType="begin"/>
        </w:r>
        <w:r w:rsidR="00BE0170" w:rsidRPr="00BE0170">
          <w:rPr>
            <w:webHidden/>
          </w:rPr>
          <w:instrText xml:space="preserve"> PAGEREF _Toc195096451 \h </w:instrText>
        </w:r>
        <w:r w:rsidR="00BE0170" w:rsidRPr="00BE0170">
          <w:rPr>
            <w:webHidden/>
          </w:rPr>
        </w:r>
        <w:r w:rsidR="00BE0170" w:rsidRPr="00BE0170">
          <w:rPr>
            <w:webHidden/>
          </w:rPr>
          <w:fldChar w:fldCharType="separate"/>
        </w:r>
        <w:r w:rsidR="00BE0170" w:rsidRPr="00BE0170">
          <w:rPr>
            <w:webHidden/>
          </w:rPr>
          <w:t>42</w:t>
        </w:r>
        <w:r w:rsidR="00BE0170" w:rsidRPr="00BE0170">
          <w:rPr>
            <w:webHidden/>
          </w:rPr>
          <w:fldChar w:fldCharType="end"/>
        </w:r>
      </w:hyperlink>
    </w:p>
    <w:p w14:paraId="4C823F1E" w14:textId="22DB2236" w:rsidR="00BE0170" w:rsidRPr="00BE0170" w:rsidRDefault="00333E1B">
      <w:pPr>
        <w:pStyle w:val="Spistreci4"/>
        <w:rPr>
          <w:rFonts w:eastAsiaTheme="minorEastAsia"/>
          <w:bCs w:val="0"/>
          <w:lang w:eastAsia="pl-PL"/>
        </w:rPr>
      </w:pPr>
      <w:hyperlink w:anchor="_Toc195096452" w:history="1">
        <w:r w:rsidR="00BE0170" w:rsidRPr="00BE0170">
          <w:rPr>
            <w:rStyle w:val="Hipercze"/>
          </w:rPr>
          <w:t>4.2.2</w:t>
        </w:r>
        <w:r w:rsidR="00BE0170" w:rsidRPr="00BE0170">
          <w:rPr>
            <w:rFonts w:eastAsiaTheme="minorEastAsia"/>
            <w:bCs w:val="0"/>
            <w:lang w:eastAsia="pl-PL"/>
          </w:rPr>
          <w:tab/>
        </w:r>
        <w:r w:rsidR="00BE0170" w:rsidRPr="00BE0170">
          <w:rPr>
            <w:rStyle w:val="Hipercze"/>
          </w:rPr>
          <w:t>Ocena kwalifikowalności wydatków</w:t>
        </w:r>
        <w:r w:rsidR="00BE0170" w:rsidRPr="00BE0170">
          <w:rPr>
            <w:webHidden/>
          </w:rPr>
          <w:tab/>
        </w:r>
        <w:r w:rsidR="00BE0170" w:rsidRPr="00BE0170">
          <w:rPr>
            <w:webHidden/>
          </w:rPr>
          <w:fldChar w:fldCharType="begin"/>
        </w:r>
        <w:r w:rsidR="00BE0170" w:rsidRPr="00BE0170">
          <w:rPr>
            <w:webHidden/>
          </w:rPr>
          <w:instrText xml:space="preserve"> PAGEREF _Toc195096452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3BBC3B37" w14:textId="2C10279B" w:rsidR="00BE0170" w:rsidRPr="00BE0170" w:rsidRDefault="00333E1B">
      <w:pPr>
        <w:pStyle w:val="Spistreci4"/>
        <w:rPr>
          <w:rFonts w:eastAsiaTheme="minorEastAsia"/>
          <w:bCs w:val="0"/>
          <w:lang w:eastAsia="pl-PL"/>
        </w:rPr>
      </w:pPr>
      <w:hyperlink w:anchor="_Toc195096453" w:history="1">
        <w:r w:rsidR="00BE0170" w:rsidRPr="00BE0170">
          <w:rPr>
            <w:rStyle w:val="Hipercze"/>
          </w:rPr>
          <w:t>4.2.3</w:t>
        </w:r>
        <w:r w:rsidR="00BE0170" w:rsidRPr="00BE0170">
          <w:rPr>
            <w:rFonts w:eastAsiaTheme="minorEastAsia"/>
            <w:bCs w:val="0"/>
            <w:lang w:eastAsia="pl-PL"/>
          </w:rPr>
          <w:tab/>
        </w:r>
        <w:r w:rsidR="00BE0170" w:rsidRPr="00BE0170">
          <w:rPr>
            <w:rStyle w:val="Hipercze"/>
          </w:rPr>
          <w:t>Cross-financing</w:t>
        </w:r>
        <w:r w:rsidR="00BE0170" w:rsidRPr="00BE0170">
          <w:rPr>
            <w:webHidden/>
          </w:rPr>
          <w:tab/>
        </w:r>
        <w:r w:rsidR="00BE0170" w:rsidRPr="00BE0170">
          <w:rPr>
            <w:webHidden/>
          </w:rPr>
          <w:fldChar w:fldCharType="begin"/>
        </w:r>
        <w:r w:rsidR="00BE0170" w:rsidRPr="00BE0170">
          <w:rPr>
            <w:webHidden/>
          </w:rPr>
          <w:instrText xml:space="preserve"> PAGEREF _Toc195096453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3F38743D" w14:textId="6F7589D6" w:rsidR="00BE0170" w:rsidRPr="00BE0170" w:rsidRDefault="00333E1B">
      <w:pPr>
        <w:pStyle w:val="Spistreci4"/>
        <w:rPr>
          <w:rFonts w:eastAsiaTheme="minorEastAsia"/>
          <w:bCs w:val="0"/>
          <w:lang w:eastAsia="pl-PL"/>
        </w:rPr>
      </w:pPr>
      <w:hyperlink w:anchor="_Toc195096454" w:history="1">
        <w:r w:rsidR="00BE0170" w:rsidRPr="00BE0170">
          <w:rPr>
            <w:rStyle w:val="Hipercze"/>
          </w:rPr>
          <w:t>4.2.4</w:t>
        </w:r>
        <w:r w:rsidR="00BE0170" w:rsidRPr="00BE0170">
          <w:rPr>
            <w:rFonts w:eastAsiaTheme="minorEastAsia"/>
            <w:bCs w:val="0"/>
            <w:lang w:eastAsia="pl-PL"/>
          </w:rPr>
          <w:tab/>
        </w:r>
        <w:r w:rsidR="00BE0170" w:rsidRPr="00BE0170">
          <w:rPr>
            <w:rStyle w:val="Hipercze"/>
          </w:rPr>
          <w:t>Uproszczone metody rozliczania wydatków</w:t>
        </w:r>
        <w:r w:rsidR="00BE0170" w:rsidRPr="00BE0170">
          <w:rPr>
            <w:webHidden/>
          </w:rPr>
          <w:tab/>
        </w:r>
        <w:r w:rsidR="00BE0170" w:rsidRPr="00BE0170">
          <w:rPr>
            <w:webHidden/>
          </w:rPr>
          <w:fldChar w:fldCharType="begin"/>
        </w:r>
        <w:r w:rsidR="00BE0170" w:rsidRPr="00BE0170">
          <w:rPr>
            <w:webHidden/>
          </w:rPr>
          <w:instrText xml:space="preserve"> PAGEREF _Toc195096454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73D01808" w14:textId="34067000" w:rsidR="00BE0170" w:rsidRPr="00BE0170" w:rsidRDefault="00333E1B">
      <w:pPr>
        <w:pStyle w:val="Spistreci4"/>
        <w:rPr>
          <w:rFonts w:eastAsiaTheme="minorEastAsia"/>
          <w:bCs w:val="0"/>
          <w:lang w:eastAsia="pl-PL"/>
        </w:rPr>
      </w:pPr>
      <w:hyperlink w:anchor="_Toc195096455" w:history="1">
        <w:r w:rsidR="00BE0170" w:rsidRPr="00BE0170">
          <w:rPr>
            <w:rStyle w:val="Hipercze"/>
          </w:rPr>
          <w:t>4.2.5</w:t>
        </w:r>
        <w:r w:rsidR="00BE0170" w:rsidRPr="00BE0170">
          <w:rPr>
            <w:rFonts w:eastAsiaTheme="minorEastAsia"/>
            <w:bCs w:val="0"/>
            <w:lang w:eastAsia="pl-PL"/>
          </w:rPr>
          <w:tab/>
        </w:r>
        <w:r w:rsidR="00BE0170" w:rsidRPr="00BE0170">
          <w:rPr>
            <w:rStyle w:val="Hipercze"/>
          </w:rPr>
          <w:t>Podatek od towarów i usług (VAT)</w:t>
        </w:r>
        <w:r w:rsidR="00BE0170" w:rsidRPr="00BE0170">
          <w:rPr>
            <w:webHidden/>
          </w:rPr>
          <w:tab/>
        </w:r>
        <w:r w:rsidR="00BE0170" w:rsidRPr="00BE0170">
          <w:rPr>
            <w:webHidden/>
          </w:rPr>
          <w:fldChar w:fldCharType="begin"/>
        </w:r>
        <w:r w:rsidR="00BE0170" w:rsidRPr="00BE0170">
          <w:rPr>
            <w:webHidden/>
          </w:rPr>
          <w:instrText xml:space="preserve"> PAGEREF _Toc195096455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1136DCE0" w14:textId="144C4875" w:rsidR="00BE0170" w:rsidRPr="00BE0170" w:rsidRDefault="00333E1B">
      <w:pPr>
        <w:pStyle w:val="Spistreci4"/>
        <w:rPr>
          <w:rFonts w:eastAsiaTheme="minorEastAsia"/>
          <w:bCs w:val="0"/>
          <w:lang w:eastAsia="pl-PL"/>
        </w:rPr>
      </w:pPr>
      <w:hyperlink w:anchor="_Toc195096456" w:history="1">
        <w:r w:rsidR="00BE0170" w:rsidRPr="00BE0170">
          <w:rPr>
            <w:rStyle w:val="Hipercze"/>
          </w:rPr>
          <w:t>4.2.6</w:t>
        </w:r>
        <w:r w:rsidR="00BE0170" w:rsidRPr="00BE0170">
          <w:rPr>
            <w:rFonts w:eastAsiaTheme="minorEastAsia"/>
            <w:bCs w:val="0"/>
            <w:lang w:eastAsia="pl-PL"/>
          </w:rPr>
          <w:tab/>
        </w:r>
        <w:r w:rsidR="00BE0170" w:rsidRPr="00BE0170">
          <w:rPr>
            <w:rStyle w:val="Hipercze"/>
          </w:rPr>
          <w:t>Dostępność</w:t>
        </w:r>
        <w:r w:rsidR="00BE0170" w:rsidRPr="00BE0170">
          <w:rPr>
            <w:webHidden/>
          </w:rPr>
          <w:tab/>
        </w:r>
        <w:r w:rsidR="00BE0170" w:rsidRPr="00BE0170">
          <w:rPr>
            <w:webHidden/>
          </w:rPr>
          <w:fldChar w:fldCharType="begin"/>
        </w:r>
        <w:r w:rsidR="00BE0170" w:rsidRPr="00BE0170">
          <w:rPr>
            <w:webHidden/>
          </w:rPr>
          <w:instrText xml:space="preserve"> PAGEREF _Toc195096456 \h </w:instrText>
        </w:r>
        <w:r w:rsidR="00BE0170" w:rsidRPr="00BE0170">
          <w:rPr>
            <w:webHidden/>
          </w:rPr>
        </w:r>
        <w:r w:rsidR="00BE0170" w:rsidRPr="00BE0170">
          <w:rPr>
            <w:webHidden/>
          </w:rPr>
          <w:fldChar w:fldCharType="separate"/>
        </w:r>
        <w:r w:rsidR="00BE0170" w:rsidRPr="00BE0170">
          <w:rPr>
            <w:webHidden/>
          </w:rPr>
          <w:t>44</w:t>
        </w:r>
        <w:r w:rsidR="00BE0170" w:rsidRPr="00BE0170">
          <w:rPr>
            <w:webHidden/>
          </w:rPr>
          <w:fldChar w:fldCharType="end"/>
        </w:r>
      </w:hyperlink>
    </w:p>
    <w:p w14:paraId="00C43B7F" w14:textId="32F796F7" w:rsidR="00BE0170" w:rsidRPr="00BE0170" w:rsidRDefault="00333E1B">
      <w:pPr>
        <w:pStyle w:val="Spistreci4"/>
        <w:rPr>
          <w:rFonts w:eastAsiaTheme="minorEastAsia"/>
          <w:bCs w:val="0"/>
          <w:lang w:eastAsia="pl-PL"/>
        </w:rPr>
      </w:pPr>
      <w:hyperlink w:anchor="_Toc195096457" w:history="1">
        <w:r w:rsidR="00BE0170" w:rsidRPr="00BE0170">
          <w:rPr>
            <w:rStyle w:val="Hipercze"/>
          </w:rPr>
          <w:t>4.2.7</w:t>
        </w:r>
        <w:r w:rsidR="00BE0170" w:rsidRPr="00BE0170">
          <w:rPr>
            <w:rFonts w:eastAsiaTheme="minorEastAsia"/>
            <w:bCs w:val="0"/>
            <w:lang w:eastAsia="pl-PL"/>
          </w:rPr>
          <w:tab/>
        </w:r>
        <w:r w:rsidR="00BE0170" w:rsidRPr="00BE0170">
          <w:rPr>
            <w:rStyle w:val="Hipercze"/>
          </w:rPr>
          <w:t>Pomoc publiczna/ pomoc de minimis</w:t>
        </w:r>
        <w:r w:rsidR="00BE0170" w:rsidRPr="00BE0170">
          <w:rPr>
            <w:webHidden/>
          </w:rPr>
          <w:tab/>
        </w:r>
        <w:r w:rsidR="00BE0170" w:rsidRPr="00BE0170">
          <w:rPr>
            <w:webHidden/>
          </w:rPr>
          <w:fldChar w:fldCharType="begin"/>
        </w:r>
        <w:r w:rsidR="00BE0170" w:rsidRPr="00BE0170">
          <w:rPr>
            <w:webHidden/>
          </w:rPr>
          <w:instrText xml:space="preserve"> PAGEREF _Toc195096457 \h </w:instrText>
        </w:r>
        <w:r w:rsidR="00BE0170" w:rsidRPr="00BE0170">
          <w:rPr>
            <w:webHidden/>
          </w:rPr>
        </w:r>
        <w:r w:rsidR="00BE0170" w:rsidRPr="00BE0170">
          <w:rPr>
            <w:webHidden/>
          </w:rPr>
          <w:fldChar w:fldCharType="separate"/>
        </w:r>
        <w:r w:rsidR="00BE0170" w:rsidRPr="00BE0170">
          <w:rPr>
            <w:webHidden/>
          </w:rPr>
          <w:t>44</w:t>
        </w:r>
        <w:r w:rsidR="00BE0170" w:rsidRPr="00BE0170">
          <w:rPr>
            <w:webHidden/>
          </w:rPr>
          <w:fldChar w:fldCharType="end"/>
        </w:r>
      </w:hyperlink>
    </w:p>
    <w:p w14:paraId="032B1A82" w14:textId="317084DF"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58" w:history="1">
        <w:r w:rsidR="00BE0170" w:rsidRPr="00BE0170">
          <w:rPr>
            <w:rStyle w:val="Hipercze"/>
            <w:i w:val="0"/>
            <w:noProof/>
            <w:sz w:val="22"/>
            <w:szCs w:val="22"/>
          </w:rPr>
          <w:t>4.3</w:t>
        </w:r>
        <w:r w:rsidR="00BE0170" w:rsidRPr="00BE0170">
          <w:rPr>
            <w:rFonts w:eastAsiaTheme="minorEastAsia"/>
            <w:i w:val="0"/>
            <w:iCs w:val="0"/>
            <w:noProof/>
            <w:sz w:val="22"/>
            <w:szCs w:val="22"/>
          </w:rPr>
          <w:tab/>
        </w:r>
        <w:r w:rsidR="00BE0170" w:rsidRPr="00BE0170">
          <w:rPr>
            <w:rStyle w:val="Hipercze"/>
            <w:i w:val="0"/>
            <w:noProof/>
            <w:sz w:val="22"/>
            <w:szCs w:val="22"/>
          </w:rPr>
          <w:t>Zamówienia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44</w:t>
        </w:r>
        <w:r w:rsidR="00BE0170" w:rsidRPr="00BE0170">
          <w:rPr>
            <w:i w:val="0"/>
            <w:noProof/>
            <w:webHidden/>
            <w:sz w:val="22"/>
            <w:szCs w:val="22"/>
          </w:rPr>
          <w:fldChar w:fldCharType="end"/>
        </w:r>
      </w:hyperlink>
    </w:p>
    <w:p w14:paraId="27A49684" w14:textId="3C8C0400"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59" w:history="1">
        <w:r w:rsidR="00BE0170" w:rsidRPr="00BE0170">
          <w:rPr>
            <w:rStyle w:val="Hipercze"/>
            <w:i w:val="0"/>
            <w:noProof/>
            <w:sz w:val="22"/>
            <w:szCs w:val="22"/>
          </w:rPr>
          <w:t>4.4</w:t>
        </w:r>
        <w:r w:rsidR="00BE0170" w:rsidRPr="00BE0170">
          <w:rPr>
            <w:rFonts w:eastAsiaTheme="minorEastAsia"/>
            <w:i w:val="0"/>
            <w:iCs w:val="0"/>
            <w:noProof/>
            <w:sz w:val="22"/>
            <w:szCs w:val="22"/>
          </w:rPr>
          <w:tab/>
        </w:r>
        <w:r w:rsidR="00BE0170" w:rsidRPr="00BE0170">
          <w:rPr>
            <w:rStyle w:val="Hipercze"/>
            <w:i w:val="0"/>
            <w:noProof/>
            <w:sz w:val="22"/>
            <w:szCs w:val="22"/>
          </w:rPr>
          <w:t>Informacja i promocja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45</w:t>
        </w:r>
        <w:r w:rsidR="00BE0170" w:rsidRPr="00BE0170">
          <w:rPr>
            <w:i w:val="0"/>
            <w:noProof/>
            <w:webHidden/>
            <w:sz w:val="22"/>
            <w:szCs w:val="22"/>
          </w:rPr>
          <w:fldChar w:fldCharType="end"/>
        </w:r>
      </w:hyperlink>
    </w:p>
    <w:p w14:paraId="702F0826" w14:textId="50F44290" w:rsidR="00BE0170" w:rsidRPr="00BE0170" w:rsidRDefault="00333E1B">
      <w:pPr>
        <w:pStyle w:val="Spistreci2"/>
        <w:rPr>
          <w:rFonts w:eastAsiaTheme="minorEastAsia"/>
          <w:sz w:val="22"/>
          <w:szCs w:val="22"/>
        </w:rPr>
      </w:pPr>
      <w:hyperlink w:anchor="_Toc195096460" w:history="1">
        <w:r w:rsidR="00BE0170" w:rsidRPr="00BE0170">
          <w:rPr>
            <w:rStyle w:val="Hipercze"/>
            <w:sz w:val="22"/>
            <w:szCs w:val="22"/>
          </w:rPr>
          <w:t>5</w:t>
        </w:r>
        <w:r w:rsidR="00BE0170" w:rsidRPr="00BE0170">
          <w:rPr>
            <w:rFonts w:eastAsiaTheme="minorEastAsia"/>
            <w:sz w:val="22"/>
            <w:szCs w:val="22"/>
          </w:rPr>
          <w:tab/>
        </w:r>
        <w:r w:rsidR="00BE0170" w:rsidRPr="00BE0170">
          <w:rPr>
            <w:rStyle w:val="Hipercze"/>
            <w:sz w:val="22"/>
            <w:szCs w:val="22"/>
          </w:rPr>
          <w:t>Ocena projektów</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_Toc195096460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45</w:t>
        </w:r>
        <w:r w:rsidR="00BE0170" w:rsidRPr="00BE0170">
          <w:rPr>
            <w:webHidden/>
            <w:sz w:val="22"/>
            <w:szCs w:val="22"/>
          </w:rPr>
          <w:fldChar w:fldCharType="end"/>
        </w:r>
      </w:hyperlink>
    </w:p>
    <w:p w14:paraId="57588237" w14:textId="70B0CF32"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1" w:history="1">
        <w:r w:rsidR="00BE0170" w:rsidRPr="00BE0170">
          <w:rPr>
            <w:rStyle w:val="Hipercze"/>
            <w:i w:val="0"/>
            <w:noProof/>
            <w:sz w:val="22"/>
            <w:szCs w:val="22"/>
          </w:rPr>
          <w:t>5.1</w:t>
        </w:r>
        <w:r w:rsidR="00BE0170" w:rsidRPr="00BE0170">
          <w:rPr>
            <w:rFonts w:eastAsiaTheme="minorEastAsia"/>
            <w:i w:val="0"/>
            <w:iCs w:val="0"/>
            <w:noProof/>
            <w:sz w:val="22"/>
            <w:szCs w:val="22"/>
          </w:rPr>
          <w:tab/>
        </w:r>
        <w:r w:rsidR="00BE0170" w:rsidRPr="00BE0170">
          <w:rPr>
            <w:rStyle w:val="Hipercze"/>
            <w:i w:val="0"/>
            <w:noProof/>
            <w:sz w:val="22"/>
            <w:szCs w:val="22"/>
          </w:rPr>
          <w:t>Ogólne zasady oceny</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45</w:t>
        </w:r>
        <w:r w:rsidR="00BE0170" w:rsidRPr="00BE0170">
          <w:rPr>
            <w:i w:val="0"/>
            <w:noProof/>
            <w:webHidden/>
            <w:sz w:val="22"/>
            <w:szCs w:val="22"/>
          </w:rPr>
          <w:fldChar w:fldCharType="end"/>
        </w:r>
      </w:hyperlink>
    </w:p>
    <w:p w14:paraId="7988697E" w14:textId="48E98A6C"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2" w:history="1">
        <w:r w:rsidR="00BE0170" w:rsidRPr="00BE0170">
          <w:rPr>
            <w:rStyle w:val="Hipercze"/>
            <w:i w:val="0"/>
            <w:noProof/>
            <w:sz w:val="22"/>
            <w:szCs w:val="22"/>
          </w:rPr>
          <w:t>5.2</w:t>
        </w:r>
        <w:r w:rsidR="00BE0170" w:rsidRPr="00BE0170">
          <w:rPr>
            <w:rFonts w:eastAsiaTheme="minorEastAsia"/>
            <w:i w:val="0"/>
            <w:iCs w:val="0"/>
            <w:noProof/>
            <w:sz w:val="22"/>
            <w:szCs w:val="22"/>
          </w:rPr>
          <w:tab/>
        </w:r>
        <w:r w:rsidR="00BE0170" w:rsidRPr="00BE0170">
          <w:rPr>
            <w:rStyle w:val="Hipercze"/>
            <w:i w:val="0"/>
            <w:noProof/>
            <w:sz w:val="22"/>
            <w:szCs w:val="22"/>
          </w:rPr>
          <w:t>Etap oceny formalnej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46</w:t>
        </w:r>
        <w:r w:rsidR="00BE0170" w:rsidRPr="00BE0170">
          <w:rPr>
            <w:i w:val="0"/>
            <w:noProof/>
            <w:webHidden/>
            <w:sz w:val="22"/>
            <w:szCs w:val="22"/>
          </w:rPr>
          <w:fldChar w:fldCharType="end"/>
        </w:r>
      </w:hyperlink>
    </w:p>
    <w:p w14:paraId="01440E19" w14:textId="64E467FC"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3" w:history="1">
        <w:r w:rsidR="00BE0170" w:rsidRPr="00BE0170">
          <w:rPr>
            <w:rStyle w:val="Hipercze"/>
            <w:i w:val="0"/>
            <w:noProof/>
            <w:sz w:val="22"/>
            <w:szCs w:val="22"/>
          </w:rPr>
          <w:t>5.3</w:t>
        </w:r>
        <w:r w:rsidR="00BE0170" w:rsidRPr="00BE0170">
          <w:rPr>
            <w:rFonts w:eastAsiaTheme="minorEastAsia"/>
            <w:i w:val="0"/>
            <w:iCs w:val="0"/>
            <w:noProof/>
            <w:sz w:val="22"/>
            <w:szCs w:val="22"/>
          </w:rPr>
          <w:tab/>
        </w:r>
        <w:r w:rsidR="00BE0170" w:rsidRPr="00BE0170">
          <w:rPr>
            <w:rStyle w:val="Hipercze"/>
            <w:i w:val="0"/>
            <w:noProof/>
            <w:sz w:val="22"/>
            <w:szCs w:val="22"/>
          </w:rPr>
          <w:t>Etap oceny merytorycznej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47</w:t>
        </w:r>
        <w:r w:rsidR="00BE0170" w:rsidRPr="00BE0170">
          <w:rPr>
            <w:i w:val="0"/>
            <w:noProof/>
            <w:webHidden/>
            <w:sz w:val="22"/>
            <w:szCs w:val="22"/>
          </w:rPr>
          <w:fldChar w:fldCharType="end"/>
        </w:r>
      </w:hyperlink>
    </w:p>
    <w:p w14:paraId="2ADD8A5C" w14:textId="4C9F0A0B"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4" w:history="1">
        <w:r w:rsidR="00BE0170" w:rsidRPr="00BE0170">
          <w:rPr>
            <w:rStyle w:val="Hipercze"/>
            <w:i w:val="0"/>
            <w:noProof/>
            <w:sz w:val="22"/>
            <w:szCs w:val="22"/>
          </w:rPr>
          <w:t>5.4</w:t>
        </w:r>
        <w:r w:rsidR="00BE0170" w:rsidRPr="00BE0170">
          <w:rPr>
            <w:rFonts w:eastAsiaTheme="minorEastAsia"/>
            <w:i w:val="0"/>
            <w:iCs w:val="0"/>
            <w:noProof/>
            <w:sz w:val="22"/>
            <w:szCs w:val="22"/>
          </w:rPr>
          <w:tab/>
        </w:r>
        <w:r w:rsidR="00BE0170" w:rsidRPr="00BE0170">
          <w:rPr>
            <w:rStyle w:val="Hipercze"/>
            <w:i w:val="0"/>
            <w:noProof/>
            <w:sz w:val="22"/>
            <w:szCs w:val="22"/>
          </w:rPr>
          <w:t>Etap negocjacji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48</w:t>
        </w:r>
        <w:r w:rsidR="00BE0170" w:rsidRPr="00BE0170">
          <w:rPr>
            <w:i w:val="0"/>
            <w:noProof/>
            <w:webHidden/>
            <w:sz w:val="22"/>
            <w:szCs w:val="22"/>
          </w:rPr>
          <w:fldChar w:fldCharType="end"/>
        </w:r>
      </w:hyperlink>
    </w:p>
    <w:p w14:paraId="1011A486" w14:textId="723DDC87"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5" w:history="1">
        <w:r w:rsidR="00BE0170" w:rsidRPr="00BE0170">
          <w:rPr>
            <w:rStyle w:val="Hipercze"/>
            <w:i w:val="0"/>
            <w:noProof/>
            <w:sz w:val="22"/>
            <w:szCs w:val="22"/>
          </w:rPr>
          <w:t>5.5</w:t>
        </w:r>
        <w:r w:rsidR="00BE0170" w:rsidRPr="00BE0170">
          <w:rPr>
            <w:rFonts w:eastAsiaTheme="minorEastAsia"/>
            <w:i w:val="0"/>
            <w:iCs w:val="0"/>
            <w:noProof/>
            <w:sz w:val="22"/>
            <w:szCs w:val="22"/>
          </w:rPr>
          <w:tab/>
        </w:r>
        <w:r w:rsidR="00BE0170" w:rsidRPr="00BE0170">
          <w:rPr>
            <w:rStyle w:val="Hipercze"/>
            <w:i w:val="0"/>
            <w:noProof/>
            <w:sz w:val="22"/>
            <w:szCs w:val="22"/>
          </w:rPr>
          <w:t>Etap oceny projektu w przypadku uwzględnienia protestu w wyniku przeprowadzenia procedury odwoławczej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49</w:t>
        </w:r>
        <w:r w:rsidR="00BE0170" w:rsidRPr="00BE0170">
          <w:rPr>
            <w:i w:val="0"/>
            <w:noProof/>
            <w:webHidden/>
            <w:sz w:val="22"/>
            <w:szCs w:val="22"/>
          </w:rPr>
          <w:fldChar w:fldCharType="end"/>
        </w:r>
      </w:hyperlink>
    </w:p>
    <w:p w14:paraId="0FE15108" w14:textId="224329BC"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6" w:history="1">
        <w:r w:rsidR="00BE0170" w:rsidRPr="00BE0170">
          <w:rPr>
            <w:rStyle w:val="Hipercze"/>
            <w:i w:val="0"/>
            <w:noProof/>
            <w:sz w:val="22"/>
            <w:szCs w:val="22"/>
          </w:rPr>
          <w:t>5.6</w:t>
        </w:r>
        <w:r w:rsidR="00BE0170" w:rsidRPr="00BE0170">
          <w:rPr>
            <w:rFonts w:eastAsiaTheme="minorEastAsia"/>
            <w:i w:val="0"/>
            <w:iCs w:val="0"/>
            <w:noProof/>
            <w:sz w:val="22"/>
            <w:szCs w:val="22"/>
          </w:rPr>
          <w:tab/>
        </w:r>
        <w:r w:rsidR="00BE0170" w:rsidRPr="00BE0170">
          <w:rPr>
            <w:rStyle w:val="Hipercze"/>
            <w:i w:val="0"/>
            <w:noProof/>
            <w:sz w:val="22"/>
            <w:szCs w:val="22"/>
          </w:rPr>
          <w:t>Zatwierdzenie wyników oceny oraz informacja o wynikach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49</w:t>
        </w:r>
        <w:r w:rsidR="00BE0170" w:rsidRPr="00BE0170">
          <w:rPr>
            <w:i w:val="0"/>
            <w:noProof/>
            <w:webHidden/>
            <w:sz w:val="22"/>
            <w:szCs w:val="22"/>
          </w:rPr>
          <w:fldChar w:fldCharType="end"/>
        </w:r>
      </w:hyperlink>
    </w:p>
    <w:p w14:paraId="51EE5F68" w14:textId="32BA6602"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7" w:history="1">
        <w:r w:rsidR="00BE0170" w:rsidRPr="00BE0170">
          <w:rPr>
            <w:rStyle w:val="Hipercze"/>
            <w:i w:val="0"/>
            <w:noProof/>
            <w:sz w:val="22"/>
            <w:szCs w:val="22"/>
          </w:rPr>
          <w:t>5.7</w:t>
        </w:r>
        <w:r w:rsidR="00BE0170" w:rsidRPr="00BE0170">
          <w:rPr>
            <w:rFonts w:eastAsiaTheme="minorEastAsia"/>
            <w:i w:val="0"/>
            <w:iCs w:val="0"/>
            <w:noProof/>
            <w:sz w:val="22"/>
            <w:szCs w:val="22"/>
          </w:rPr>
          <w:tab/>
        </w:r>
        <w:r w:rsidR="00BE0170" w:rsidRPr="00BE0170">
          <w:rPr>
            <w:rStyle w:val="Hipercze"/>
            <w:i w:val="0"/>
            <w:noProof/>
            <w:sz w:val="22"/>
            <w:szCs w:val="22"/>
          </w:rPr>
          <w:t>Ponowna ocena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40CF0384" w14:textId="06418328"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8" w:history="1">
        <w:r w:rsidR="00BE0170" w:rsidRPr="00BE0170">
          <w:rPr>
            <w:rStyle w:val="Hipercze"/>
            <w:i w:val="0"/>
            <w:noProof/>
            <w:sz w:val="22"/>
            <w:szCs w:val="22"/>
          </w:rPr>
          <w:t>5.8</w:t>
        </w:r>
        <w:r w:rsidR="00BE0170" w:rsidRPr="00BE0170">
          <w:rPr>
            <w:rFonts w:eastAsiaTheme="minorEastAsia"/>
            <w:i w:val="0"/>
            <w:iCs w:val="0"/>
            <w:noProof/>
            <w:sz w:val="22"/>
            <w:szCs w:val="22"/>
          </w:rPr>
          <w:tab/>
        </w:r>
        <w:r w:rsidR="00BE0170" w:rsidRPr="00BE0170">
          <w:rPr>
            <w:rStyle w:val="Hipercze"/>
            <w:i w:val="0"/>
            <w:noProof/>
            <w:sz w:val="22"/>
            <w:szCs w:val="22"/>
          </w:rPr>
          <w:t>Postępowanie z wnioskami o dofinansowanie projektu po rozstrzygnięciu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60C6C24E" w14:textId="10EF009E"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69" w:history="1">
        <w:r w:rsidR="00BE0170" w:rsidRPr="00BE0170">
          <w:rPr>
            <w:rStyle w:val="Hipercze"/>
            <w:i w:val="0"/>
            <w:noProof/>
            <w:sz w:val="22"/>
            <w:szCs w:val="22"/>
          </w:rPr>
          <w:t>5.9</w:t>
        </w:r>
        <w:r w:rsidR="00BE0170" w:rsidRPr="00BE0170">
          <w:rPr>
            <w:rFonts w:eastAsiaTheme="minorEastAsia"/>
            <w:i w:val="0"/>
            <w:iCs w:val="0"/>
            <w:noProof/>
            <w:sz w:val="22"/>
            <w:szCs w:val="22"/>
          </w:rPr>
          <w:tab/>
        </w:r>
        <w:r w:rsidR="00BE0170" w:rsidRPr="00BE0170">
          <w:rPr>
            <w:rStyle w:val="Hipercze"/>
            <w:i w:val="0"/>
            <w:noProof/>
            <w:sz w:val="22"/>
            <w:szCs w:val="22"/>
          </w:rPr>
          <w:t>Procedura odwoławcza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441924FE" w14:textId="2CA6EBD8" w:rsidR="00BE0170" w:rsidRPr="00BE0170" w:rsidRDefault="00333E1B">
      <w:pPr>
        <w:pStyle w:val="Spistreci2"/>
        <w:rPr>
          <w:rFonts w:eastAsiaTheme="minorEastAsia"/>
          <w:sz w:val="22"/>
          <w:szCs w:val="22"/>
        </w:rPr>
      </w:pPr>
      <w:hyperlink w:anchor="_Toc195096470" w:history="1">
        <w:r w:rsidR="00BE0170" w:rsidRPr="00BE0170">
          <w:rPr>
            <w:rStyle w:val="Hipercze"/>
            <w:sz w:val="22"/>
            <w:szCs w:val="22"/>
          </w:rPr>
          <w:t>6</w:t>
        </w:r>
        <w:r w:rsidR="00BE0170" w:rsidRPr="00BE0170">
          <w:rPr>
            <w:rFonts w:eastAsiaTheme="minorEastAsia"/>
            <w:sz w:val="22"/>
            <w:szCs w:val="22"/>
          </w:rPr>
          <w:tab/>
        </w:r>
        <w:r w:rsidR="00BE0170" w:rsidRPr="00BE0170">
          <w:rPr>
            <w:rStyle w:val="Hipercze"/>
            <w:sz w:val="22"/>
            <w:szCs w:val="22"/>
          </w:rPr>
          <w:t>Ogólne warunki zawarcia umowy o dofinansowanie projektu</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_Toc195096470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54</w:t>
        </w:r>
        <w:r w:rsidR="00BE0170" w:rsidRPr="00BE0170">
          <w:rPr>
            <w:webHidden/>
            <w:sz w:val="22"/>
            <w:szCs w:val="22"/>
          </w:rPr>
          <w:fldChar w:fldCharType="end"/>
        </w:r>
      </w:hyperlink>
    </w:p>
    <w:p w14:paraId="13AD0B61" w14:textId="0788B2A6"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71" w:history="1">
        <w:r w:rsidR="00BE0170" w:rsidRPr="00BE0170">
          <w:rPr>
            <w:rStyle w:val="Hipercze"/>
            <w:i w:val="0"/>
            <w:noProof/>
            <w:sz w:val="22"/>
            <w:szCs w:val="22"/>
          </w:rPr>
          <w:t>6.1</w:t>
        </w:r>
        <w:r w:rsidR="00BE0170" w:rsidRPr="00BE0170">
          <w:rPr>
            <w:rFonts w:eastAsiaTheme="minorEastAsia"/>
            <w:i w:val="0"/>
            <w:iCs w:val="0"/>
            <w:noProof/>
            <w:sz w:val="22"/>
            <w:szCs w:val="22"/>
          </w:rPr>
          <w:tab/>
        </w:r>
        <w:r w:rsidR="00BE0170" w:rsidRPr="00BE0170">
          <w:rPr>
            <w:rStyle w:val="Hipercze"/>
            <w:i w:val="0"/>
            <w:noProof/>
            <w:sz w:val="22"/>
            <w:szCs w:val="22"/>
          </w:rPr>
          <w:t>Postępowanie z wnioskami o dofinansowanie projektu wybranymi do dofinansowania po rozstrzygnięciu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54</w:t>
        </w:r>
        <w:r w:rsidR="00BE0170" w:rsidRPr="00BE0170">
          <w:rPr>
            <w:i w:val="0"/>
            <w:noProof/>
            <w:webHidden/>
            <w:sz w:val="22"/>
            <w:szCs w:val="22"/>
          </w:rPr>
          <w:fldChar w:fldCharType="end"/>
        </w:r>
      </w:hyperlink>
    </w:p>
    <w:p w14:paraId="709A3950" w14:textId="6C5047EC"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72" w:history="1">
        <w:r w:rsidR="00BE0170" w:rsidRPr="00BE0170">
          <w:rPr>
            <w:rStyle w:val="Hipercze"/>
            <w:i w:val="0"/>
            <w:noProof/>
            <w:sz w:val="22"/>
            <w:szCs w:val="22"/>
          </w:rPr>
          <w:t>6.2</w:t>
        </w:r>
        <w:r w:rsidR="00BE0170" w:rsidRPr="00BE0170">
          <w:rPr>
            <w:rFonts w:eastAsiaTheme="minorEastAsia"/>
            <w:i w:val="0"/>
            <w:iCs w:val="0"/>
            <w:noProof/>
            <w:sz w:val="22"/>
            <w:szCs w:val="22"/>
          </w:rPr>
          <w:tab/>
        </w:r>
        <w:r w:rsidR="00BE0170" w:rsidRPr="00BE0170">
          <w:rPr>
            <w:rStyle w:val="Hipercze"/>
            <w:i w:val="0"/>
            <w:noProof/>
            <w:sz w:val="22"/>
            <w:szCs w:val="22"/>
          </w:rPr>
          <w:t>Podpisanie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54</w:t>
        </w:r>
        <w:r w:rsidR="00BE0170" w:rsidRPr="00BE0170">
          <w:rPr>
            <w:i w:val="0"/>
            <w:noProof/>
            <w:webHidden/>
            <w:sz w:val="22"/>
            <w:szCs w:val="22"/>
          </w:rPr>
          <w:fldChar w:fldCharType="end"/>
        </w:r>
      </w:hyperlink>
    </w:p>
    <w:p w14:paraId="6795B14A" w14:textId="2C903327"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73" w:history="1">
        <w:r w:rsidR="00BE0170" w:rsidRPr="00BE0170">
          <w:rPr>
            <w:rStyle w:val="Hipercze"/>
            <w:i w:val="0"/>
            <w:noProof/>
            <w:sz w:val="22"/>
            <w:szCs w:val="22"/>
          </w:rPr>
          <w:t>6.3</w:t>
        </w:r>
        <w:r w:rsidR="00BE0170" w:rsidRPr="00BE0170">
          <w:rPr>
            <w:rFonts w:eastAsiaTheme="minorEastAsia"/>
            <w:i w:val="0"/>
            <w:iCs w:val="0"/>
            <w:noProof/>
            <w:sz w:val="22"/>
            <w:szCs w:val="22"/>
          </w:rPr>
          <w:tab/>
        </w:r>
        <w:r w:rsidR="00BE0170" w:rsidRPr="00BE0170">
          <w:rPr>
            <w:rStyle w:val="Hipercze"/>
            <w:i w:val="0"/>
            <w:noProof/>
            <w:sz w:val="22"/>
            <w:szCs w:val="22"/>
          </w:rPr>
          <w:t>Odmowa podpisania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57</w:t>
        </w:r>
        <w:r w:rsidR="00BE0170" w:rsidRPr="00BE0170">
          <w:rPr>
            <w:i w:val="0"/>
            <w:noProof/>
            <w:webHidden/>
            <w:sz w:val="22"/>
            <w:szCs w:val="22"/>
          </w:rPr>
          <w:fldChar w:fldCharType="end"/>
        </w:r>
      </w:hyperlink>
    </w:p>
    <w:p w14:paraId="74BF4E34" w14:textId="05A818A9"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74" w:history="1">
        <w:r w:rsidR="00BE0170" w:rsidRPr="00BE0170">
          <w:rPr>
            <w:rStyle w:val="Hipercze"/>
            <w:i w:val="0"/>
            <w:noProof/>
            <w:sz w:val="22"/>
            <w:szCs w:val="22"/>
          </w:rPr>
          <w:t>6.4</w:t>
        </w:r>
        <w:r w:rsidR="00BE0170" w:rsidRPr="00BE0170">
          <w:rPr>
            <w:rFonts w:eastAsiaTheme="minorEastAsia"/>
            <w:i w:val="0"/>
            <w:iCs w:val="0"/>
            <w:noProof/>
            <w:sz w:val="22"/>
            <w:szCs w:val="22"/>
          </w:rPr>
          <w:tab/>
        </w:r>
        <w:r w:rsidR="00BE0170" w:rsidRPr="00BE0170">
          <w:rPr>
            <w:rStyle w:val="Hipercze"/>
            <w:i w:val="0"/>
            <w:noProof/>
            <w:sz w:val="22"/>
            <w:szCs w:val="22"/>
          </w:rPr>
          <w:t>Złożenie zabezpieczenia prawidłowej realizacji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57</w:t>
        </w:r>
        <w:r w:rsidR="00BE0170" w:rsidRPr="00BE0170">
          <w:rPr>
            <w:i w:val="0"/>
            <w:noProof/>
            <w:webHidden/>
            <w:sz w:val="22"/>
            <w:szCs w:val="22"/>
          </w:rPr>
          <w:fldChar w:fldCharType="end"/>
        </w:r>
      </w:hyperlink>
    </w:p>
    <w:p w14:paraId="6A28176D" w14:textId="07A7DF55" w:rsidR="00BE0170" w:rsidRPr="00BE0170" w:rsidRDefault="00333E1B">
      <w:pPr>
        <w:pStyle w:val="Spistreci2"/>
        <w:rPr>
          <w:rFonts w:eastAsiaTheme="minorEastAsia"/>
          <w:sz w:val="22"/>
          <w:szCs w:val="22"/>
        </w:rPr>
      </w:pPr>
      <w:hyperlink w:anchor="_Toc195096475" w:history="1">
        <w:r w:rsidR="00BE0170" w:rsidRPr="00BE0170">
          <w:rPr>
            <w:rStyle w:val="Hipercze"/>
            <w:sz w:val="22"/>
            <w:szCs w:val="22"/>
          </w:rPr>
          <w:t>7</w:t>
        </w:r>
        <w:r w:rsidR="00BE0170" w:rsidRPr="00BE0170">
          <w:rPr>
            <w:rFonts w:eastAsiaTheme="minorEastAsia"/>
            <w:sz w:val="22"/>
            <w:szCs w:val="22"/>
          </w:rPr>
          <w:tab/>
        </w:r>
        <w:r w:rsidR="00BE0170" w:rsidRPr="00BE0170">
          <w:rPr>
            <w:rStyle w:val="Hipercze"/>
            <w:sz w:val="22"/>
            <w:szCs w:val="22"/>
          </w:rPr>
          <w:t>Postanowienia końcowe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_Toc195096475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59</w:t>
        </w:r>
        <w:r w:rsidR="00BE0170" w:rsidRPr="00BE0170">
          <w:rPr>
            <w:webHidden/>
            <w:sz w:val="22"/>
            <w:szCs w:val="22"/>
          </w:rPr>
          <w:fldChar w:fldCharType="end"/>
        </w:r>
      </w:hyperlink>
    </w:p>
    <w:p w14:paraId="1F17983A" w14:textId="373A6189"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76" w:history="1">
        <w:r w:rsidR="00BE0170" w:rsidRPr="00BE0170">
          <w:rPr>
            <w:rStyle w:val="Hipercze"/>
            <w:i w:val="0"/>
            <w:noProof/>
            <w:sz w:val="22"/>
            <w:szCs w:val="22"/>
          </w:rPr>
          <w:t>7.1</w:t>
        </w:r>
        <w:r w:rsidR="00BE0170" w:rsidRPr="00BE0170">
          <w:rPr>
            <w:rFonts w:eastAsiaTheme="minorEastAsia"/>
            <w:i w:val="0"/>
            <w:iCs w:val="0"/>
            <w:noProof/>
            <w:sz w:val="22"/>
            <w:szCs w:val="22"/>
          </w:rPr>
          <w:tab/>
        </w:r>
        <w:r w:rsidR="00BE0170" w:rsidRPr="00BE0170">
          <w:rPr>
            <w:rStyle w:val="Hipercze"/>
            <w:i w:val="0"/>
            <w:noProof/>
            <w:sz w:val="22"/>
            <w:szCs w:val="22"/>
          </w:rPr>
          <w:t>Zmiana regulaminu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59</w:t>
        </w:r>
        <w:r w:rsidR="00BE0170" w:rsidRPr="00BE0170">
          <w:rPr>
            <w:i w:val="0"/>
            <w:noProof/>
            <w:webHidden/>
            <w:sz w:val="22"/>
            <w:szCs w:val="22"/>
          </w:rPr>
          <w:fldChar w:fldCharType="end"/>
        </w:r>
      </w:hyperlink>
    </w:p>
    <w:p w14:paraId="6737A490" w14:textId="55937B5F" w:rsidR="00BE0170" w:rsidRPr="00BE0170" w:rsidRDefault="00333E1B">
      <w:pPr>
        <w:pStyle w:val="Spistreci3"/>
        <w:tabs>
          <w:tab w:val="left" w:pos="1100"/>
          <w:tab w:val="right" w:leader="dot" w:pos="9060"/>
        </w:tabs>
        <w:rPr>
          <w:rFonts w:eastAsiaTheme="minorEastAsia"/>
          <w:i w:val="0"/>
          <w:iCs w:val="0"/>
          <w:noProof/>
          <w:sz w:val="22"/>
          <w:szCs w:val="22"/>
        </w:rPr>
      </w:pPr>
      <w:hyperlink w:anchor="_Toc195096477" w:history="1">
        <w:r w:rsidR="00BE0170" w:rsidRPr="00BE0170">
          <w:rPr>
            <w:rStyle w:val="Hipercze"/>
            <w:i w:val="0"/>
            <w:noProof/>
            <w:sz w:val="22"/>
            <w:szCs w:val="22"/>
          </w:rPr>
          <w:t>7.2</w:t>
        </w:r>
        <w:r w:rsidR="00BE0170" w:rsidRPr="00BE0170">
          <w:rPr>
            <w:rFonts w:eastAsiaTheme="minorEastAsia"/>
            <w:i w:val="0"/>
            <w:iCs w:val="0"/>
            <w:noProof/>
            <w:sz w:val="22"/>
            <w:szCs w:val="22"/>
          </w:rPr>
          <w:tab/>
        </w:r>
        <w:r w:rsidR="00BE0170" w:rsidRPr="00BE0170">
          <w:rPr>
            <w:rStyle w:val="Hipercze"/>
            <w:i w:val="0"/>
            <w:noProof/>
            <w:sz w:val="22"/>
            <w:szCs w:val="22"/>
          </w:rPr>
          <w:t>Unieważnienie postępowania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59</w:t>
        </w:r>
        <w:r w:rsidR="00BE0170" w:rsidRPr="00BE0170">
          <w:rPr>
            <w:i w:val="0"/>
            <w:noProof/>
            <w:webHidden/>
            <w:sz w:val="22"/>
            <w:szCs w:val="22"/>
          </w:rPr>
          <w:fldChar w:fldCharType="end"/>
        </w:r>
      </w:hyperlink>
    </w:p>
    <w:p w14:paraId="5CB10AB1" w14:textId="60635228" w:rsidR="00BE0170" w:rsidRPr="00BE0170" w:rsidRDefault="00333E1B">
      <w:pPr>
        <w:pStyle w:val="Spistreci2"/>
        <w:rPr>
          <w:rFonts w:eastAsiaTheme="minorEastAsia"/>
          <w:sz w:val="22"/>
          <w:szCs w:val="22"/>
        </w:rPr>
      </w:pPr>
      <w:hyperlink w:anchor="_Toc195096478" w:history="1">
        <w:r w:rsidR="00BE0170" w:rsidRPr="00BE0170">
          <w:rPr>
            <w:rStyle w:val="Hipercze"/>
            <w:sz w:val="22"/>
            <w:szCs w:val="22"/>
          </w:rPr>
          <w:t>Klauzula informacyjna</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_Toc195096478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60</w:t>
        </w:r>
        <w:r w:rsidR="00BE0170" w:rsidRPr="00BE0170">
          <w:rPr>
            <w:webHidden/>
            <w:sz w:val="22"/>
            <w:szCs w:val="22"/>
          </w:rPr>
          <w:fldChar w:fldCharType="end"/>
        </w:r>
      </w:hyperlink>
    </w:p>
    <w:p w14:paraId="0EF4151A" w14:textId="7D0BEC64" w:rsidR="00BE0170" w:rsidRDefault="00333E1B">
      <w:pPr>
        <w:pStyle w:val="Spistreci2"/>
        <w:rPr>
          <w:rFonts w:eastAsiaTheme="minorEastAsia" w:cstheme="minorBidi"/>
          <w:sz w:val="22"/>
          <w:szCs w:val="22"/>
        </w:rPr>
      </w:pPr>
      <w:hyperlink w:anchor="_Toc195096479" w:history="1">
        <w:r w:rsidR="00BE0170" w:rsidRPr="00BE0170">
          <w:rPr>
            <w:rStyle w:val="Hipercze"/>
            <w:sz w:val="22"/>
            <w:szCs w:val="22"/>
          </w:rPr>
          <w:t>Załączniki</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_Toc195096479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62</w:t>
        </w:r>
        <w:r w:rsidR="00BE0170" w:rsidRPr="00BE0170">
          <w:rPr>
            <w:webHidden/>
            <w:sz w:val="22"/>
            <w:szCs w:val="22"/>
          </w:rPr>
          <w:fldChar w:fldCharType="end"/>
        </w:r>
      </w:hyperlink>
    </w:p>
    <w:p w14:paraId="2F156BFC" w14:textId="15ED3720" w:rsidR="0084674D" w:rsidRPr="002D7AA2" w:rsidRDefault="00A275EE" w:rsidP="00AC426C">
      <w:pPr>
        <w:rPr>
          <w:rFonts w:asciiTheme="minorHAnsi" w:hAnsiTheme="minorHAnsi" w:cstheme="minorHAnsi"/>
          <w:szCs w:val="22"/>
        </w:rPr>
      </w:pPr>
      <w:r w:rsidRPr="00704A9D">
        <w:rPr>
          <w:rFonts w:asciiTheme="minorHAnsi" w:hAnsiTheme="minorHAnsi" w:cstheme="minorHAnsi"/>
          <w:szCs w:val="22"/>
        </w:rPr>
        <w:fldChar w:fldCharType="end"/>
      </w:r>
      <w:r w:rsidR="0084674D" w:rsidRPr="002D7AA2">
        <w:rPr>
          <w:rFonts w:asciiTheme="minorHAnsi" w:hAnsiTheme="minorHAnsi" w:cstheme="minorHAnsi"/>
          <w:szCs w:val="22"/>
        </w:rPr>
        <w:br w:type="page"/>
      </w:r>
    </w:p>
    <w:p w14:paraId="63DC5C9D" w14:textId="6EF86A83" w:rsidR="00C4683C" w:rsidRPr="002D7AA2" w:rsidRDefault="00C4683C" w:rsidP="00AC426C">
      <w:pPr>
        <w:pStyle w:val="Nagwek2"/>
        <w:numPr>
          <w:ilvl w:val="0"/>
          <w:numId w:val="0"/>
        </w:numPr>
        <w:rPr>
          <w:rFonts w:asciiTheme="minorHAnsi" w:hAnsiTheme="minorHAnsi" w:cstheme="minorHAnsi"/>
          <w:sz w:val="22"/>
          <w:szCs w:val="22"/>
        </w:rPr>
      </w:pPr>
      <w:bookmarkStart w:id="1" w:name="_Toc137554093"/>
      <w:bookmarkStart w:id="2" w:name="_Toc138234592"/>
      <w:bookmarkStart w:id="3" w:name="_Toc195096413"/>
      <w:r w:rsidRPr="002D7AA2">
        <w:rPr>
          <w:rFonts w:asciiTheme="minorHAnsi" w:hAnsiTheme="minorHAnsi" w:cstheme="minorHAnsi"/>
          <w:sz w:val="22"/>
          <w:szCs w:val="22"/>
        </w:rPr>
        <w:lastRenderedPageBreak/>
        <w:t>Wykaz stosowanych skrótów</w:t>
      </w:r>
      <w:bookmarkEnd w:id="1"/>
      <w:bookmarkEnd w:id="2"/>
      <w:bookmarkEnd w:id="3"/>
    </w:p>
    <w:p w14:paraId="002CFCA2" w14:textId="76A2E06F" w:rsidR="006B2341" w:rsidRDefault="00F71FEC" w:rsidP="00C05409">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AF30EB0" w14:textId="71085165" w:rsidR="009F6BC6"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0D813B4A" w14:textId="1583C078" w:rsidR="002139F2" w:rsidRDefault="00BD281E" w:rsidP="00460ADC">
      <w:pPr>
        <w:ind w:left="1559" w:hanging="1559"/>
        <w:contextualSpacing/>
        <w:rPr>
          <w:rFonts w:asciiTheme="minorHAnsi" w:eastAsia="Calibri" w:hAnsiTheme="minorHAnsi" w:cstheme="minorHAnsi"/>
        </w:rPr>
      </w:pPr>
      <w:r>
        <w:rPr>
          <w:rFonts w:eastAsia="Calibri"/>
        </w:rPr>
        <w:t>MRU</w:t>
      </w:r>
      <w:r>
        <w:rPr>
          <w:rFonts w:eastAsia="Calibri"/>
        </w:rPr>
        <w:tab/>
      </w:r>
      <w:r>
        <w:rPr>
          <w:rFonts w:eastAsia="Calibri"/>
        </w:rPr>
        <w:tab/>
        <w:t>Mechanizm Racjonalnych Usprawnień</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F98A810" w14:textId="6359AF2C" w:rsidR="00871802" w:rsidRPr="00B93532" w:rsidRDefault="0043022C" w:rsidP="00B93532">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25CFFBA8" w14:textId="7C53995E" w:rsidR="00C4683C" w:rsidRPr="00410127" w:rsidRDefault="00DD4C0B" w:rsidP="00AC426C">
      <w:pPr>
        <w:ind w:left="1559" w:hanging="1559"/>
        <w:contextualSpacing/>
        <w:rPr>
          <w:rFonts w:asciiTheme="minorHAnsi" w:eastAsia="Calibri" w:hAnsiTheme="minorHAnsi"/>
        </w:rPr>
      </w:pPr>
      <w:r>
        <w:rPr>
          <w:rFonts w:asciiTheme="minorHAnsi" w:eastAsia="Calibri" w:hAnsiTheme="minorHAnsi"/>
        </w:rPr>
        <w:t>r</w:t>
      </w:r>
      <w:r w:rsidR="002139F2">
        <w:rPr>
          <w:rFonts w:asciiTheme="minorHAnsi" w:eastAsia="Calibri" w:hAnsiTheme="minorHAnsi"/>
        </w:rPr>
        <w:t>egulamin</w:t>
      </w:r>
      <w:r w:rsidR="0087004F" w:rsidRPr="00410127">
        <w:rPr>
          <w:rFonts w:asciiTheme="minorHAnsi" w:eastAsia="Calibri" w:hAnsiTheme="minorHAnsi"/>
        </w:rPr>
        <w:tab/>
      </w:r>
      <w:r w:rsidR="0087004F" w:rsidRPr="00410127">
        <w:rPr>
          <w:rFonts w:asciiTheme="minorHAnsi" w:eastAsia="Calibri" w:hAnsiTheme="minorHAnsi"/>
        </w:rPr>
        <w:tab/>
      </w:r>
      <w:proofErr w:type="spellStart"/>
      <w:r w:rsidR="00C4683C" w:rsidRPr="00410127">
        <w:rPr>
          <w:rFonts w:asciiTheme="minorHAnsi" w:eastAsia="Calibri" w:hAnsiTheme="minorHAnsi"/>
        </w:rPr>
        <w:t>Regulamin</w:t>
      </w:r>
      <w:proofErr w:type="spellEnd"/>
      <w:r w:rsidR="00C4683C" w:rsidRPr="00410127">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A2336D6" w14:textId="3C151403" w:rsidR="00256817" w:rsidRPr="00410127" w:rsidRDefault="00C4683C" w:rsidP="00C05409">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5096414"/>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DE2823E" w14:textId="501968C7" w:rsidR="00B909A3" w:rsidRPr="00410127" w:rsidRDefault="00B909A3" w:rsidP="00B909A3">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3DA5F1F2"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5FE2D9F0" w14:textId="77777777" w:rsidR="00C97EA0" w:rsidRPr="00C97EA0" w:rsidRDefault="00C97EA0" w:rsidP="00C97EA0">
      <w:pPr>
        <w:pStyle w:val="Akapitzlist"/>
        <w:numPr>
          <w:ilvl w:val="0"/>
          <w:numId w:val="24"/>
        </w:numPr>
        <w:rPr>
          <w:rFonts w:asciiTheme="minorHAnsi" w:hAnsiTheme="minorHAnsi"/>
        </w:rPr>
      </w:pPr>
      <w:r w:rsidRPr="00C97EA0">
        <w:rPr>
          <w:rFonts w:asciiTheme="minorHAnsi" w:hAnsiTheme="minorHAnsi"/>
        </w:rPr>
        <w:t>Ustawa z dnia 26 kwietnia 2024 r. o zapewnianiu spełniania wymagań dostępności niektórych produktów i usług przez podmioty gospodarcze;</w:t>
      </w:r>
    </w:p>
    <w:p w14:paraId="223F9480" w14:textId="77777777" w:rsidR="00C97EA0" w:rsidRPr="00410127" w:rsidRDefault="00C97EA0" w:rsidP="00C36217">
      <w:pPr>
        <w:pStyle w:val="Akapitzlist"/>
        <w:ind w:left="641"/>
        <w:rPr>
          <w:rFonts w:asciiTheme="minorHAnsi" w:hAnsiTheme="minorHAnsi"/>
        </w:rPr>
      </w:pPr>
    </w:p>
    <w:p w14:paraId="686D5D72" w14:textId="576BF719"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E538E5">
        <w:rPr>
          <w:rFonts w:asciiTheme="minorHAnsi" w:hAnsiTheme="minorHAnsi"/>
        </w:rPr>
        <w:t xml:space="preserve">, </w:t>
      </w:r>
      <w:r w:rsidR="00E538E5" w:rsidRPr="00FF0AFA">
        <w:rPr>
          <w:rFonts w:asciiTheme="minorHAnsi" w:hAnsiTheme="minorHAnsi"/>
        </w:rPr>
        <w:t>zmienione rozporządzeniem z dnia 17 li</w:t>
      </w:r>
      <w:r w:rsidR="00E538E5">
        <w:rPr>
          <w:rFonts w:asciiTheme="minorHAnsi" w:hAnsiTheme="minorHAnsi"/>
        </w:rPr>
        <w:t>p</w:t>
      </w:r>
      <w:r w:rsidR="00E538E5" w:rsidRPr="00FF0AFA">
        <w:rPr>
          <w:rFonts w:asciiTheme="minorHAnsi" w:hAnsiTheme="minorHAnsi"/>
        </w:rPr>
        <w:t>ca 2023 r. oraz rozporządzeniem z dnia 2</w:t>
      </w:r>
      <w:r w:rsidR="00E538E5">
        <w:rPr>
          <w:rFonts w:asciiTheme="minorHAnsi" w:hAnsiTheme="minorHAnsi"/>
        </w:rPr>
        <w:t>1 maja 2024</w:t>
      </w:r>
      <w:r w:rsidR="00E538E5" w:rsidRPr="00FF0AFA">
        <w:rPr>
          <w:rFonts w:asciiTheme="minorHAnsi" w:hAnsiTheme="minorHAnsi"/>
        </w:rPr>
        <w:t xml:space="preserve"> r.</w:t>
      </w:r>
      <w:r w:rsidRPr="00410127">
        <w:rPr>
          <w:rFonts w:asciiTheme="minorHAnsi" w:hAnsiTheme="minorHAnsi"/>
        </w:rPr>
        <w:t>;</w:t>
      </w:r>
    </w:p>
    <w:p w14:paraId="46A6C464" w14:textId="243071DC"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E538E5">
        <w:rPr>
          <w:rFonts w:asciiTheme="minorHAnsi" w:hAnsiTheme="minorHAnsi"/>
        </w:rPr>
        <w:t xml:space="preserve">, </w:t>
      </w:r>
      <w:r w:rsidR="00E538E5">
        <w:rPr>
          <w:rFonts w:asciiTheme="minorHAnsi" w:hAnsiTheme="minorHAnsi" w:cstheme="minorHAnsi"/>
        </w:rPr>
        <w:t>zmienione rozporządzeniem z dnia 22 lutego 2013 r., rozporządzeniem z dnia 24 października 2014 r. oraz rozporządzeniem z dnia 30 lipca 2024 r.</w:t>
      </w:r>
      <w:r w:rsidRPr="00410127">
        <w:rPr>
          <w:rFonts w:asciiTheme="minorHAnsi" w:hAnsiTheme="minorHAnsi"/>
        </w:rPr>
        <w:t>;</w:t>
      </w:r>
    </w:p>
    <w:p w14:paraId="457A2717" w14:textId="2394A61E"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E538E5">
        <w:rPr>
          <w:rFonts w:asciiTheme="minorHAnsi" w:hAnsiTheme="minorHAnsi"/>
        </w:rPr>
        <w:t xml:space="preserve">, </w:t>
      </w:r>
      <w:r w:rsidR="00E538E5" w:rsidRPr="00A75618">
        <w:rPr>
          <w:rFonts w:asciiTheme="minorHAnsi" w:hAnsiTheme="minorHAnsi"/>
        </w:rPr>
        <w:t>zmienione rozporządzeniem z dnia 16 grudnia 2010</w:t>
      </w:r>
      <w:r w:rsidR="00E538E5">
        <w:rPr>
          <w:rFonts w:asciiTheme="minorHAnsi" w:hAnsiTheme="minorHAnsi"/>
        </w:rPr>
        <w:t> </w:t>
      </w:r>
      <w:r w:rsidR="00E538E5" w:rsidRPr="00A75618">
        <w:rPr>
          <w:rFonts w:asciiTheme="minorHAnsi" w:hAnsiTheme="minorHAnsi"/>
        </w:rPr>
        <w:t xml:space="preserve">r., zmienione rozporządzeniem </w:t>
      </w:r>
      <w:r w:rsidR="00E538E5" w:rsidRPr="00A75618">
        <w:t>z dnia 2 lutego 2016 r.</w:t>
      </w:r>
      <w:r w:rsidR="00E538E5" w:rsidRPr="00A75618">
        <w:rPr>
          <w:rFonts w:asciiTheme="minorHAnsi" w:hAnsiTheme="minorHAnsi"/>
        </w:rPr>
        <w:t xml:space="preserve"> oraz rozporządzeniem z dnia 27</w:t>
      </w:r>
      <w:r w:rsidR="00E538E5">
        <w:rPr>
          <w:rFonts w:asciiTheme="minorHAnsi" w:hAnsiTheme="minorHAnsi"/>
        </w:rPr>
        <w:t> </w:t>
      </w:r>
      <w:r w:rsidR="00E538E5" w:rsidRPr="00A75618">
        <w:rPr>
          <w:rFonts w:asciiTheme="minorHAnsi" w:hAnsiTheme="minorHAnsi"/>
        </w:rPr>
        <w:t>lipca 2020</w:t>
      </w:r>
      <w:r w:rsidR="00206CFF">
        <w:rPr>
          <w:rFonts w:asciiTheme="minorHAnsi" w:hAnsiTheme="minorHAnsi"/>
        </w:rPr>
        <w:t xml:space="preserve">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460ADC">
      <w:pPr>
        <w:keepNext/>
        <w:rPr>
          <w:rFonts w:asciiTheme="minorHAnsi" w:hAnsiTheme="minorHAnsi"/>
          <w:b/>
          <w:bCs/>
          <w:sz w:val="26"/>
          <w:szCs w:val="26"/>
        </w:rPr>
      </w:pPr>
      <w:r w:rsidRPr="00410127">
        <w:rPr>
          <w:rFonts w:asciiTheme="minorHAnsi" w:hAnsiTheme="minorHAnsi"/>
          <w:b/>
          <w:bCs/>
          <w:sz w:val="26"/>
          <w:szCs w:val="26"/>
        </w:rPr>
        <w:lastRenderedPageBreak/>
        <w:t>Dodatkowe akty prawne istotne w kontekście przedmiotu naboru</w:t>
      </w:r>
    </w:p>
    <w:p w14:paraId="5326AB9D" w14:textId="73A31BD3" w:rsidR="00C2545A" w:rsidRPr="00636846" w:rsidRDefault="00B93532" w:rsidP="00460ADC">
      <w:pPr>
        <w:pStyle w:val="Akapitzlist"/>
        <w:keepLines w:val="0"/>
        <w:numPr>
          <w:ilvl w:val="0"/>
          <w:numId w:val="53"/>
        </w:numPr>
        <w:tabs>
          <w:tab w:val="left" w:pos="709"/>
        </w:tabs>
        <w:ind w:left="924" w:hanging="357"/>
      </w:pPr>
      <w:r>
        <w:t>Ustawa z dnia 12 marca 2004 r. o pomocy społecznej</w:t>
      </w:r>
      <w:r w:rsidR="00CC47F9">
        <w:rPr>
          <w:rFonts w:cstheme="minorHAnsi"/>
        </w:rPr>
        <w:t>;</w:t>
      </w:r>
    </w:p>
    <w:p w14:paraId="52A24FA8" w14:textId="5A9B63C1" w:rsidR="00636846" w:rsidRDefault="00636846" w:rsidP="00636846">
      <w:pPr>
        <w:pStyle w:val="Akapitzlist"/>
        <w:keepLines w:val="0"/>
        <w:numPr>
          <w:ilvl w:val="0"/>
          <w:numId w:val="53"/>
        </w:numPr>
        <w:tabs>
          <w:tab w:val="left" w:pos="709"/>
        </w:tabs>
        <w:spacing w:before="0"/>
      </w:pPr>
      <w:r>
        <w:t>Ustawa o wspiera</w:t>
      </w:r>
      <w:r w:rsidRPr="00636846">
        <w:t xml:space="preserve"> </w:t>
      </w:r>
      <w:r>
        <w:t>z dnia 9 czerwca 2011 r. o wspieraniu rodziny i systemie pieczy zastępcze</w:t>
      </w:r>
      <w:r w:rsidR="00CC47F9">
        <w:t>j.</w:t>
      </w:r>
    </w:p>
    <w:p w14:paraId="164ED708" w14:textId="1C01CC05" w:rsidR="00C97EA0" w:rsidRPr="00B93532" w:rsidRDefault="00C97EA0" w:rsidP="00460ADC">
      <w:pPr>
        <w:pStyle w:val="Akapitzlist"/>
        <w:numPr>
          <w:ilvl w:val="0"/>
          <w:numId w:val="53"/>
        </w:numPr>
      </w:pPr>
      <w:r w:rsidRPr="00C97EA0">
        <w:t>Rozporządzenie Ministra Rodziny i Polityki Społecznej z dnia 30 października 2023 r. w</w:t>
      </w:r>
      <w:r w:rsidR="004067EE">
        <w:t> </w:t>
      </w:r>
      <w:r w:rsidRPr="00C97EA0">
        <w:t>sprawie mieszkań treningowych i wspomaganych</w:t>
      </w:r>
      <w:r w:rsidR="004067EE">
        <w:t>.</w:t>
      </w:r>
    </w:p>
    <w:p w14:paraId="37E9D88D" w14:textId="623CD72A" w:rsidR="00B7650C" w:rsidRPr="00410127" w:rsidRDefault="004257B1" w:rsidP="00E71409">
      <w:pPr>
        <w:pStyle w:val="Nagwek2"/>
        <w:numPr>
          <w:ilvl w:val="1"/>
          <w:numId w:val="39"/>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95096415"/>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3595ED9C" w14:textId="62ADA3D3" w:rsidR="004257B1" w:rsidRPr="00410127" w:rsidRDefault="00E425BF" w:rsidP="00D0304A">
      <w:pPr>
        <w:pStyle w:val="Nagwek3"/>
        <w:ind w:left="567" w:hanging="499"/>
        <w:rPr>
          <w:rFonts w:asciiTheme="minorHAnsi" w:hAnsiTheme="minorHAnsi"/>
        </w:rPr>
      </w:pPr>
      <w:bookmarkStart w:id="24" w:name="_Toc419892471"/>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95096416"/>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r w:rsidR="007065CF">
        <w:rPr>
          <w:rFonts w:asciiTheme="minorHAnsi" w:hAnsiTheme="minorHAnsi"/>
        </w:rPr>
        <w:t xml:space="preserve"> </w:t>
      </w:r>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SZOP;</w:t>
      </w:r>
    </w:p>
    <w:p w14:paraId="325904D9" w14:textId="4E599ADB" w:rsidR="00E538E5" w:rsidRPr="00DB6391"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wytycznych.</w:t>
      </w:r>
    </w:p>
    <w:p w14:paraId="1C1BB42E" w14:textId="2A4D6EC4" w:rsidR="00E538E5" w:rsidRPr="007219FD" w:rsidRDefault="00E538E5" w:rsidP="00E538E5">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w:t>
      </w:r>
      <w:r w:rsidR="00065F7C">
        <w:rPr>
          <w:rFonts w:asciiTheme="minorHAnsi" w:hAnsiTheme="minorHAnsi"/>
          <w:b/>
        </w:rPr>
        <w:t xml:space="preserve"> </w:t>
      </w:r>
      <w:r w:rsidRPr="00410127">
        <w:rPr>
          <w:rFonts w:asciiTheme="minorHAnsi" w:hAnsiTheme="minorHAnsi"/>
          <w:b/>
        </w:rPr>
        <w:t>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E538E5">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78DD69AB" w14:textId="57914C8D"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00E538E5"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223FFDCE" w:rsidR="004257B1" w:rsidRPr="001C63F9" w:rsidRDefault="004257B1" w:rsidP="00AC426C">
      <w:pPr>
        <w:autoSpaceDE w:val="0"/>
        <w:autoSpaceDN w:val="0"/>
        <w:adjustRightInd w:val="0"/>
        <w:rPr>
          <w:rFonts w:asciiTheme="minorHAnsi" w:hAnsiTheme="minorHAnsi"/>
        </w:rPr>
      </w:pPr>
      <w:r w:rsidRPr="001C63F9">
        <w:rPr>
          <w:rFonts w:asciiTheme="minorHAnsi" w:hAnsiTheme="minorHAnsi"/>
        </w:rPr>
        <w:t xml:space="preserve">Należy podkreślić, iż </w:t>
      </w:r>
      <w:r w:rsidRPr="001C63F9">
        <w:rPr>
          <w:rFonts w:asciiTheme="minorHAnsi" w:hAnsiTheme="minorHAnsi"/>
          <w:b/>
        </w:rPr>
        <w:t>przez zapisy umowy o dofinansowanie projektu, której wz</w:t>
      </w:r>
      <w:r w:rsidR="00FB5F94" w:rsidRPr="001C63F9">
        <w:rPr>
          <w:rFonts w:asciiTheme="minorHAnsi" w:hAnsiTheme="minorHAnsi"/>
          <w:b/>
        </w:rPr>
        <w:t>ór</w:t>
      </w:r>
      <w:r w:rsidRPr="001C63F9">
        <w:rPr>
          <w:rFonts w:asciiTheme="minorHAnsi" w:hAnsiTheme="minorHAnsi"/>
          <w:b/>
        </w:rPr>
        <w:t xml:space="preserve"> stanowi załącznik</w:t>
      </w:r>
      <w:r w:rsidR="00FB5F94" w:rsidRPr="001C63F9">
        <w:rPr>
          <w:rFonts w:asciiTheme="minorHAnsi" w:hAnsiTheme="minorHAnsi"/>
          <w:b/>
        </w:rPr>
        <w:t xml:space="preserve"> </w:t>
      </w:r>
      <w:r w:rsidRPr="001C63F9">
        <w:rPr>
          <w:rFonts w:asciiTheme="minorHAnsi" w:hAnsiTheme="minorHAnsi"/>
          <w:b/>
        </w:rPr>
        <w:t>nr</w:t>
      </w:r>
      <w:r w:rsidR="006B2341" w:rsidRPr="001C63F9">
        <w:rPr>
          <w:rFonts w:asciiTheme="minorHAnsi" w:hAnsiTheme="minorHAnsi"/>
          <w:b/>
        </w:rPr>
        <w:t xml:space="preserve"> </w:t>
      </w:r>
      <w:r w:rsidR="00BB73A4" w:rsidRPr="001C63F9">
        <w:rPr>
          <w:rFonts w:asciiTheme="minorHAnsi" w:hAnsiTheme="minorHAnsi"/>
          <w:b/>
        </w:rPr>
        <w:t>6</w:t>
      </w:r>
      <w:r w:rsidR="00F67E16" w:rsidRPr="001C63F9">
        <w:rPr>
          <w:rFonts w:asciiTheme="minorHAnsi" w:hAnsiTheme="minorHAnsi"/>
          <w:b/>
        </w:rPr>
        <w:t xml:space="preserve"> </w:t>
      </w:r>
      <w:r w:rsidR="00515511" w:rsidRPr="001C63F9">
        <w:rPr>
          <w:rFonts w:asciiTheme="minorHAnsi" w:hAnsiTheme="minorHAnsi"/>
          <w:b/>
        </w:rPr>
        <w:t xml:space="preserve"> </w:t>
      </w:r>
      <w:r w:rsidRPr="001C63F9">
        <w:rPr>
          <w:rFonts w:asciiTheme="minorHAnsi" w:hAnsiTheme="minorHAnsi"/>
          <w:b/>
        </w:rPr>
        <w:t>do</w:t>
      </w:r>
      <w:r w:rsidR="00E44E74" w:rsidRPr="001C63F9">
        <w:rPr>
          <w:rFonts w:asciiTheme="minorHAnsi" w:hAnsiTheme="minorHAnsi"/>
          <w:b/>
        </w:rPr>
        <w:t xml:space="preserve"> niniejszego</w:t>
      </w:r>
      <w:r w:rsidRPr="001C63F9">
        <w:rPr>
          <w:rFonts w:asciiTheme="minorHAnsi" w:hAnsiTheme="minorHAnsi"/>
          <w:b/>
        </w:rPr>
        <w:t xml:space="preserve"> regulaminu, beneficjent zostaje zobowiązany w</w:t>
      </w:r>
      <w:r w:rsidR="00E74BFA" w:rsidRPr="001C63F9">
        <w:rPr>
          <w:rFonts w:asciiTheme="minorHAnsi" w:hAnsiTheme="minorHAnsi"/>
          <w:b/>
        </w:rPr>
        <w:t> </w:t>
      </w:r>
      <w:r w:rsidRPr="001C63F9">
        <w:rPr>
          <w:rFonts w:asciiTheme="minorHAnsi" w:hAnsiTheme="minorHAnsi"/>
          <w:b/>
        </w:rPr>
        <w:t>szczególności do</w:t>
      </w:r>
      <w:r w:rsidRPr="001C63F9">
        <w:rPr>
          <w:rFonts w:asciiTheme="minorHAnsi" w:hAnsiTheme="minorHAnsi"/>
        </w:rPr>
        <w:t>:</w:t>
      </w:r>
    </w:p>
    <w:p w14:paraId="63EDD8F9" w14:textId="77777777" w:rsidR="004257B1" w:rsidRPr="001C63F9" w:rsidRDefault="004257B1" w:rsidP="001D5C11">
      <w:pPr>
        <w:pStyle w:val="Akapitzlist"/>
        <w:numPr>
          <w:ilvl w:val="0"/>
          <w:numId w:val="15"/>
        </w:numPr>
        <w:ind w:left="709" w:hanging="357"/>
        <w:rPr>
          <w:rFonts w:asciiTheme="minorHAnsi" w:hAnsiTheme="minorHAnsi"/>
        </w:rPr>
      </w:pPr>
      <w:r w:rsidRPr="001C63F9">
        <w:rPr>
          <w:rFonts w:asciiTheme="minorHAnsi" w:hAnsiTheme="minorHAnsi"/>
        </w:rPr>
        <w:t>realizacji projektu w oparciu o jego zakres rzeczowy określony we wniosku o dofinansowanie projektu;</w:t>
      </w:r>
    </w:p>
    <w:p w14:paraId="36A9BC4C" w14:textId="7D8882A2" w:rsidR="004257B1" w:rsidRPr="00410127" w:rsidRDefault="004257B1" w:rsidP="001D5C11">
      <w:pPr>
        <w:pStyle w:val="Akapitzlist"/>
        <w:numPr>
          <w:ilvl w:val="0"/>
          <w:numId w:val="15"/>
        </w:numPr>
        <w:ind w:left="709" w:hanging="357"/>
        <w:rPr>
          <w:rFonts w:asciiTheme="minorHAnsi" w:hAnsiTheme="minorHAnsi"/>
        </w:rPr>
      </w:pPr>
      <w:r w:rsidRPr="001C63F9">
        <w:rPr>
          <w:rFonts w:asciiTheme="minorHAnsi" w:hAnsiTheme="minorHAnsi"/>
        </w:rPr>
        <w:t>realizacji projektu zgodnie z FEP 2021-2027 oraz SZOP</w:t>
      </w:r>
      <w:r w:rsidRPr="00410127">
        <w:rPr>
          <w:rFonts w:asciiTheme="minorHAnsi" w:hAnsiTheme="minorHAnsi"/>
        </w:rPr>
        <w:t xml:space="preserve">, które dostępne są na stronie internetowej </w:t>
      </w:r>
      <w:hyperlink r:id="rId13" w:history="1">
        <w:r w:rsidR="00FD291B"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53969B0A" w14:textId="70034917" w:rsidR="00FD291B" w:rsidRPr="00FD291B" w:rsidRDefault="00FD291B" w:rsidP="00FD291B">
      <w:pPr>
        <w:autoSpaceDE w:val="0"/>
        <w:autoSpaceDN w:val="0"/>
        <w:adjustRightInd w:val="0"/>
        <w:rPr>
          <w:rFonts w:asciiTheme="minorHAnsi" w:hAnsiTheme="minorHAnsi"/>
          <w:vanish/>
        </w:rPr>
      </w:pPr>
      <w:r w:rsidRPr="00FD291B">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FD291B">
          <w:rPr>
            <w:rStyle w:val="Hipercze"/>
            <w:rFonts w:asciiTheme="minorHAnsi" w:eastAsiaTheme="minorHAnsi" w:hAnsiTheme="minorHAnsi"/>
          </w:rPr>
          <w:t>FEP 2021-2027</w:t>
        </w:r>
      </w:hyperlink>
      <w:r w:rsidRPr="00FD291B">
        <w:rPr>
          <w:rStyle w:val="Hipercze"/>
          <w:rFonts w:asciiTheme="minorHAnsi" w:eastAsiaTheme="minorHAnsi" w:hAnsiTheme="minorHAnsi"/>
        </w:rPr>
        <w:t xml:space="preserve"> </w:t>
      </w:r>
      <w:r w:rsidRPr="00FD291B">
        <w:rPr>
          <w:rFonts w:asciiTheme="minorHAnsi" w:hAnsiTheme="minorHAnsi"/>
        </w:rPr>
        <w:t xml:space="preserve">oraz na </w:t>
      </w:r>
      <w:hyperlink r:id="rId15" w:history="1">
        <w:r w:rsidRPr="00FD291B">
          <w:rPr>
            <w:rStyle w:val="Hipercze"/>
            <w:rFonts w:asciiTheme="minorHAnsi" w:eastAsiaTheme="minorHAnsi" w:hAnsiTheme="minorHAnsi"/>
          </w:rPr>
          <w:t>Portalu Funduszy Europejskich</w:t>
        </w:r>
      </w:hyperlink>
      <w:r w:rsidRPr="00FD291B">
        <w:rPr>
          <w:rFonts w:asciiTheme="minorHAnsi" w:hAnsiTheme="minorHAnsi"/>
          <w:u w:val="single"/>
        </w:rPr>
        <w:t xml:space="preserve">. </w:t>
      </w:r>
    </w:p>
    <w:p w14:paraId="53C6B5F5" w14:textId="3BDEB1DE" w:rsidR="00FD291B" w:rsidRPr="00FD291B" w:rsidRDefault="00FD291B" w:rsidP="00FD291B">
      <w:pPr>
        <w:pStyle w:val="Akapitzlist"/>
        <w:numPr>
          <w:ilvl w:val="0"/>
          <w:numId w:val="15"/>
        </w:numPr>
        <w:autoSpaceDE w:val="0"/>
        <w:autoSpaceDN w:val="0"/>
        <w:adjustRightInd w:val="0"/>
        <w:rPr>
          <w:rFonts w:asciiTheme="minorHAnsi" w:hAnsiTheme="minorHAnsi"/>
        </w:rPr>
      </w:pPr>
      <w:r w:rsidRPr="00FD291B">
        <w:rPr>
          <w:rFonts w:asciiTheme="minorHAnsi" w:hAnsiTheme="minorHAnsi"/>
        </w:rPr>
        <w:lastRenderedPageBreak/>
        <w:t>Dodatkowo IZ FEP zobowiązuje wnioskodawców/</w:t>
      </w:r>
      <w:r w:rsidRPr="00FD291B">
        <w:rPr>
          <w:rStyle w:val="Odwoaniedokomentarza"/>
          <w:rFonts w:asciiTheme="minorHAnsi" w:eastAsia="MS Mincho" w:hAnsiTheme="minorHAnsi" w:cstheme="minorHAnsi"/>
          <w:sz w:val="22"/>
          <w:szCs w:val="22"/>
          <w:lang w:eastAsia="ja-JP"/>
        </w:rPr>
        <w:t>be</w:t>
      </w:r>
      <w:r w:rsidRPr="00FD291B">
        <w:rPr>
          <w:rFonts w:asciiTheme="minorHAnsi" w:hAnsiTheme="minorHAnsi"/>
        </w:rPr>
        <w:t xml:space="preserve">neficjentów do stosowania </w:t>
      </w:r>
      <w:r w:rsidRPr="00FD291B">
        <w:rPr>
          <w:rFonts w:asciiTheme="minorHAnsi" w:hAnsiTheme="minorHAnsi"/>
          <w:b/>
        </w:rPr>
        <w:t xml:space="preserve">Zasad realizacji projektów w ramach </w:t>
      </w:r>
      <w:r w:rsidR="00F5184D" w:rsidRPr="00FD291B">
        <w:rPr>
          <w:rFonts w:asciiTheme="minorHAnsi" w:hAnsiTheme="minorHAnsi"/>
          <w:b/>
        </w:rPr>
        <w:t>EFS</w:t>
      </w:r>
      <w:r w:rsidRPr="00FD291B">
        <w:rPr>
          <w:rFonts w:asciiTheme="minorHAnsi" w:hAnsiTheme="minorHAnsi"/>
          <w:b/>
        </w:rPr>
        <w:t>+,</w:t>
      </w:r>
      <w:r w:rsidRPr="00FD291B">
        <w:rPr>
          <w:rFonts w:asciiTheme="minorHAnsi" w:hAnsiTheme="minorHAnsi"/>
        </w:rPr>
        <w:t xml:space="preserve"> umieszczonych w zakładce: </w:t>
      </w:r>
      <w:hyperlink r:id="rId16" w:history="1">
        <w:r w:rsidRPr="00FD291B">
          <w:rPr>
            <w:rStyle w:val="Hipercze"/>
            <w:rFonts w:asciiTheme="minorHAnsi" w:hAnsiTheme="minorHAnsi"/>
          </w:rPr>
          <w:t>Dokumenty</w:t>
        </w:r>
      </w:hyperlink>
      <w:r w:rsidRPr="00FD291B">
        <w:rPr>
          <w:rFonts w:asciiTheme="minorHAnsi" w:hAnsiTheme="minorHAnsi"/>
        </w:rPr>
        <w:t xml:space="preserve"> będących zbiorem niezbędnych informacji dla potencjalnych wnioskodawców/beneficjentów, którzy chcą pozyskać wsparcie/realizujących projekty w ramach FEP 2021-2027</w:t>
      </w:r>
      <w:r w:rsidRPr="00FD291B">
        <w:rPr>
          <w:rFonts w:asciiTheme="minorHAnsi" w:hAnsiTheme="minorHAnsi"/>
          <w:color w:val="000000" w:themeColor="text1"/>
        </w:rPr>
        <w:t>.</w:t>
      </w:r>
    </w:p>
    <w:p w14:paraId="0CA24FCA" w14:textId="21C0DAC5"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00FD291B" w:rsidRPr="00410127">
          <w:rPr>
            <w:rStyle w:val="Hipercze"/>
            <w:rFonts w:asciiTheme="minorHAnsi" w:eastAsiaTheme="minorHAnsi" w:hAnsiTheme="minorHAnsi"/>
          </w:rPr>
          <w:t xml:space="preserve">FEP 2021-2027. </w:t>
        </w:r>
      </w:hyperlink>
    </w:p>
    <w:p w14:paraId="49DBB5E6" w14:textId="2967C7B2" w:rsidR="00C0146A" w:rsidRPr="00A31D95" w:rsidRDefault="00C0146A" w:rsidP="00DA7CB5">
      <w:pPr>
        <w:pStyle w:val="Nagwek3"/>
        <w:ind w:left="426"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95096417"/>
      <w:r w:rsidRPr="00410127">
        <w:rPr>
          <w:rFonts w:asciiTheme="minorHAnsi" w:hAnsiTheme="minorHAnsi"/>
        </w:rPr>
        <w:t>Kwota przeznaczona na dofinansowanie projekt</w:t>
      </w:r>
      <w:r w:rsidR="004067EE">
        <w:rPr>
          <w:rFonts w:asciiTheme="minorHAnsi" w:hAnsiTheme="minorHAnsi"/>
        </w:rPr>
        <w:t>ów</w:t>
      </w:r>
      <w:r w:rsidRPr="00410127">
        <w:rPr>
          <w:rFonts w:asciiTheme="minorHAnsi" w:hAnsiTheme="minorHAnsi"/>
        </w:rPr>
        <w:t xml:space="preserve"> w </w:t>
      </w:r>
      <w:bookmarkEnd w:id="34"/>
      <w:bookmarkEnd w:id="35"/>
      <w:bookmarkEnd w:id="36"/>
      <w:r w:rsidRPr="00410127">
        <w:rPr>
          <w:rFonts w:asciiTheme="minorHAnsi" w:hAnsiTheme="minorHAnsi"/>
        </w:rPr>
        <w:t>naborze</w:t>
      </w:r>
      <w:bookmarkEnd w:id="37"/>
      <w:bookmarkEnd w:id="38"/>
      <w:bookmarkEnd w:id="39"/>
    </w:p>
    <w:p w14:paraId="7E9B3D55" w14:textId="195EC491" w:rsidR="002E48F6" w:rsidRPr="009E0A78"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Kwota alokacji środków finansowych przeznaczonych na dofinansowanie projekt</w:t>
      </w:r>
      <w:r w:rsidR="00D43558">
        <w:rPr>
          <w:rFonts w:asciiTheme="minorHAnsi" w:eastAsia="Calibri" w:hAnsiTheme="minorHAnsi"/>
        </w:rPr>
        <w:t>u</w:t>
      </w:r>
      <w:r w:rsidRPr="00BB04E3">
        <w:rPr>
          <w:rFonts w:asciiTheme="minorHAnsi" w:eastAsia="Calibri" w:hAnsiTheme="minorHAnsi"/>
        </w:rPr>
        <w:t xml:space="preserve"> złożon</w:t>
      </w:r>
      <w:r w:rsidR="00D43558">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nabór wynosi</w:t>
      </w:r>
      <w:r w:rsidR="00B93532">
        <w:rPr>
          <w:rFonts w:asciiTheme="minorHAnsi" w:eastAsia="Calibri" w:hAnsiTheme="minorHAnsi"/>
          <w:b/>
          <w:color w:val="000000" w:themeColor="text1"/>
        </w:rPr>
        <w:t xml:space="preserve"> </w:t>
      </w:r>
      <w:r w:rsidR="00731ACE" w:rsidRPr="00731ACE">
        <w:rPr>
          <w:rFonts w:asciiTheme="minorHAnsi" w:eastAsia="Calibri" w:hAnsiTheme="minorHAnsi"/>
          <w:b/>
          <w:color w:val="000000" w:themeColor="text1"/>
        </w:rPr>
        <w:t>23 344 852,94</w:t>
      </w:r>
      <w:r w:rsidR="00B24088">
        <w:rPr>
          <w:rFonts w:asciiTheme="minorHAnsi" w:eastAsia="Calibri" w:hAnsiTheme="minorHAnsi"/>
          <w:b/>
          <w:color w:val="000000" w:themeColor="text1"/>
        </w:rPr>
        <w:t xml:space="preserve"> </w:t>
      </w:r>
      <w:r w:rsidRPr="009E0A78">
        <w:rPr>
          <w:rFonts w:asciiTheme="minorHAnsi" w:eastAsia="Calibri" w:hAnsiTheme="minorHAnsi"/>
          <w:b/>
          <w:color w:val="000000" w:themeColor="text1"/>
        </w:rPr>
        <w:t>PLN</w:t>
      </w:r>
      <w:r w:rsidRPr="009E0A78">
        <w:rPr>
          <w:rStyle w:val="Odwoanieprzypisudolnego"/>
          <w:rFonts w:asciiTheme="minorHAnsi" w:eastAsia="Calibri" w:hAnsiTheme="minorHAnsi"/>
          <w:color w:val="000000" w:themeColor="text1"/>
        </w:rPr>
        <w:footnoteReference w:id="3"/>
      </w:r>
      <w:r w:rsidRPr="009E0A78">
        <w:rPr>
          <w:rFonts w:asciiTheme="minorHAnsi" w:eastAsia="Calibri" w:hAnsiTheme="minorHAnsi"/>
          <w:color w:val="000000" w:themeColor="text1"/>
        </w:rPr>
        <w:t xml:space="preserve">, </w:t>
      </w:r>
      <w:r w:rsidRPr="009E0A78">
        <w:rPr>
          <w:rFonts w:asciiTheme="minorHAnsi" w:eastAsia="Calibri" w:hAnsiTheme="minorHAnsi"/>
        </w:rPr>
        <w:t>w tym:</w:t>
      </w:r>
    </w:p>
    <w:p w14:paraId="248CD274" w14:textId="3D99D82F" w:rsidR="002E48F6" w:rsidRPr="009E0A78" w:rsidRDefault="002E48F6" w:rsidP="002E48F6">
      <w:pPr>
        <w:pStyle w:val="Akapitzlist"/>
        <w:numPr>
          <w:ilvl w:val="0"/>
          <w:numId w:val="16"/>
        </w:numPr>
        <w:ind w:left="641" w:hanging="357"/>
        <w:rPr>
          <w:rFonts w:asciiTheme="minorHAnsi" w:hAnsiTheme="minorHAnsi"/>
        </w:rPr>
      </w:pPr>
      <w:r w:rsidRPr="009E0A78">
        <w:rPr>
          <w:rFonts w:asciiTheme="minorHAnsi" w:hAnsiTheme="minorHAnsi"/>
        </w:rPr>
        <w:t>środki EFS+ w wysokości</w:t>
      </w:r>
      <w:r w:rsidR="00B24088">
        <w:rPr>
          <w:rFonts w:asciiTheme="minorHAnsi" w:hAnsiTheme="minorHAnsi"/>
          <w:b/>
        </w:rPr>
        <w:t xml:space="preserve"> </w:t>
      </w:r>
      <w:r w:rsidR="00B24088" w:rsidRPr="00B24088">
        <w:rPr>
          <w:rFonts w:asciiTheme="minorHAnsi" w:hAnsiTheme="minorHAnsi"/>
          <w:b/>
        </w:rPr>
        <w:t>20 887 500,00</w:t>
      </w:r>
      <w:r w:rsidRPr="009E0A78">
        <w:rPr>
          <w:rFonts w:asciiTheme="minorHAnsi" w:hAnsiTheme="minorHAnsi"/>
          <w:b/>
        </w:rPr>
        <w:t xml:space="preserve"> PLN</w:t>
      </w:r>
      <w:r w:rsidRPr="009E0A78">
        <w:rPr>
          <w:rFonts w:asciiTheme="minorHAnsi" w:hAnsiTheme="minorHAnsi"/>
        </w:rPr>
        <w:t>;</w:t>
      </w:r>
    </w:p>
    <w:p w14:paraId="49726742" w14:textId="5A32470C" w:rsidR="002E48F6" w:rsidRPr="009E0A78" w:rsidRDefault="002E48F6" w:rsidP="002E48F6">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t>
      </w:r>
      <w:r w:rsidRPr="009E0A78">
        <w:rPr>
          <w:rFonts w:asciiTheme="minorHAnsi" w:hAnsiTheme="minorHAnsi"/>
        </w:rPr>
        <w:t>w wysokości</w:t>
      </w:r>
      <w:r>
        <w:rPr>
          <w:rFonts w:asciiTheme="minorHAnsi" w:hAnsiTheme="minorHAnsi"/>
        </w:rPr>
        <w:t xml:space="preserve"> </w:t>
      </w:r>
      <w:r w:rsidR="00B24088" w:rsidRPr="00B24088">
        <w:rPr>
          <w:rFonts w:asciiTheme="minorHAnsi" w:hAnsiTheme="minorHAnsi"/>
          <w:b/>
        </w:rPr>
        <w:t xml:space="preserve">2 457 352,94 </w:t>
      </w:r>
      <w:r w:rsidRPr="009E0A78">
        <w:rPr>
          <w:rFonts w:asciiTheme="minorHAnsi" w:hAnsiTheme="minorHAnsi"/>
          <w:b/>
        </w:rPr>
        <w:t>PLN.</w:t>
      </w:r>
    </w:p>
    <w:bookmarkEnd w:id="40"/>
    <w:p w14:paraId="5081DCC0" w14:textId="5758BB1E"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Należy podkreślić, że dofinansowanie będzie przyznane wniosk</w:t>
      </w:r>
      <w:r w:rsidR="004067EE">
        <w:rPr>
          <w:rFonts w:asciiTheme="minorHAnsi" w:eastAsia="Calibri" w:hAnsiTheme="minorHAnsi"/>
        </w:rPr>
        <w:t>om</w:t>
      </w:r>
      <w:r w:rsidRPr="000647E5">
        <w:rPr>
          <w:rFonts w:asciiTheme="minorHAnsi" w:eastAsia="Calibri" w:hAnsiTheme="minorHAnsi"/>
        </w:rPr>
        <w:t xml:space="preserve">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57AD59C1"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w:t>
      </w:r>
      <w:r w:rsidRPr="00022918">
        <w:rPr>
          <w:rFonts w:asciiTheme="minorHAnsi" w:eastAsia="Calibri" w:hAnsiTheme="minorHAnsi"/>
          <w:color w:val="000000" w:themeColor="text1"/>
        </w:rPr>
        <w:t>stanowi równowartość</w:t>
      </w:r>
      <w:r w:rsidR="00280648" w:rsidRPr="00022918">
        <w:rPr>
          <w:rFonts w:asciiTheme="minorHAnsi" w:eastAsia="Calibri" w:hAnsiTheme="minorHAnsi"/>
          <w:color w:val="000000" w:themeColor="text1"/>
        </w:rPr>
        <w:t xml:space="preserve"> 5 000 000 </w:t>
      </w:r>
      <w:r w:rsidRPr="00022918">
        <w:rPr>
          <w:rFonts w:asciiTheme="minorHAnsi" w:eastAsia="Calibri" w:hAnsiTheme="minorHAnsi"/>
          <w:color w:val="000000" w:themeColor="text1"/>
        </w:rPr>
        <w:t xml:space="preserve">EUR </w:t>
      </w:r>
      <w:r w:rsidRPr="00BB455B">
        <w:rPr>
          <w:rFonts w:asciiTheme="minorHAnsi" w:eastAsia="Calibri" w:hAnsiTheme="minorHAnsi"/>
        </w:rPr>
        <w:t>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21DD1B4A"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w:t>
      </w:r>
      <w:r w:rsidR="007D4D69">
        <w:rPr>
          <w:rFonts w:asciiTheme="minorHAnsi" w:eastAsia="Calibri" w:hAnsiTheme="minorHAnsi"/>
        </w:rPr>
        <w:t xml:space="preserve"> w</w:t>
      </w:r>
      <w:r w:rsidR="00232A7B">
        <w:rPr>
          <w:rFonts w:asciiTheme="minorHAnsi" w:eastAsia="Calibri" w:hAnsiTheme="minorHAnsi"/>
        </w:rPr>
        <w:t> </w:t>
      </w:r>
      <w:r w:rsidR="007D4D69">
        <w:rPr>
          <w:rFonts w:asciiTheme="minorHAnsi" w:eastAsia="Calibri" w:hAnsiTheme="minorHAnsi"/>
        </w:rPr>
        <w:t>Działaniu</w:t>
      </w:r>
      <w:r w:rsidRPr="00410127">
        <w:rPr>
          <w:rFonts w:asciiTheme="minorHAnsi" w:eastAsia="Calibri" w:hAnsiTheme="minorHAnsi"/>
        </w:rPr>
        <w:t xml:space="preserve"> po ponownym przeliczeniu alokacji</w:t>
      </w:r>
      <w:r w:rsidR="007D4D69">
        <w:rPr>
          <w:rFonts w:asciiTheme="minorHAnsi" w:eastAsia="Calibri" w:hAnsiTheme="minorHAnsi"/>
        </w:rPr>
        <w:t>, zgodnie z algorytmem, o którym mowa w Kontrakcie Programowym,</w:t>
      </w:r>
      <w:r w:rsidRPr="00410127">
        <w:rPr>
          <w:rFonts w:asciiTheme="minorHAnsi" w:eastAsia="Calibri" w:hAnsiTheme="minorHAnsi"/>
        </w:rPr>
        <w:t xml:space="preserve">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4B83DB13"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Zawarcie umowy o dofinansowanie uzależnione jest od dostępności środków w miesiącu, w którym dana umowa jest zawierana. Dostępność środków na etapie zawierania um</w:t>
      </w:r>
      <w:r w:rsidR="00831982">
        <w:rPr>
          <w:rFonts w:asciiTheme="minorHAnsi" w:eastAsia="Calibri" w:hAnsiTheme="minorHAnsi"/>
        </w:rPr>
        <w:t>o</w:t>
      </w:r>
      <w:r w:rsidRPr="00410127">
        <w:rPr>
          <w:rFonts w:asciiTheme="minorHAnsi" w:eastAsia="Calibri" w:hAnsiTheme="minorHAnsi"/>
        </w:rPr>
        <w:t>w</w:t>
      </w:r>
      <w:r w:rsidR="00831982">
        <w:rPr>
          <w:rFonts w:asciiTheme="minorHAnsi" w:eastAsia="Calibri" w:hAnsiTheme="minorHAnsi"/>
        </w:rPr>
        <w:t>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34ECE6CE" w14:textId="51CE325E" w:rsidR="00C0146A" w:rsidRPr="00410127" w:rsidRDefault="00C0146A" w:rsidP="00AC426C">
      <w:pPr>
        <w:shd w:val="clear" w:color="auto" w:fill="FFFFFF"/>
        <w:rPr>
          <w:rFonts w:asciiTheme="minorHAnsi" w:hAnsiTheme="minorHAnsi"/>
        </w:rPr>
      </w:pPr>
      <w:bookmarkStart w:id="41" w:name="_Hlk144111185"/>
      <w:r w:rsidRPr="00410127">
        <w:rPr>
          <w:rFonts w:asciiTheme="minorHAnsi" w:eastAsia="Calibri" w:hAnsiTheme="minorHAnsi"/>
        </w:rPr>
        <w:t>ION zakłada możliwość zwiększenia powyższej alokacji w przypadku niewystarczającej alokacji na dofinansowanie złożon</w:t>
      </w:r>
      <w:r w:rsidR="00C97EA0">
        <w:rPr>
          <w:rFonts w:asciiTheme="minorHAnsi" w:eastAsia="Calibri" w:hAnsiTheme="minorHAnsi"/>
        </w:rPr>
        <w:t>ych</w:t>
      </w:r>
      <w:r w:rsidRPr="00410127">
        <w:rPr>
          <w:rFonts w:asciiTheme="minorHAnsi" w:eastAsia="Calibri" w:hAnsiTheme="minorHAnsi"/>
        </w:rPr>
        <w:t xml:space="preserve"> wniosk</w:t>
      </w:r>
      <w:r w:rsidR="00C97EA0">
        <w:rPr>
          <w:rFonts w:asciiTheme="minorHAnsi" w:eastAsia="Calibri" w:hAnsiTheme="minorHAnsi"/>
        </w:rPr>
        <w:t>ów</w:t>
      </w:r>
      <w:r w:rsidRPr="00410127">
        <w:rPr>
          <w:rFonts w:asciiTheme="minorHAnsi" w:eastAsia="Calibri" w:hAnsiTheme="minorHAnsi"/>
        </w:rPr>
        <w:t xml:space="preserve"> o dofinansowanie projekt</w:t>
      </w:r>
      <w:r w:rsidR="007D4D69">
        <w:rPr>
          <w:rFonts w:asciiTheme="minorHAnsi" w:eastAsia="Calibri" w:hAnsiTheme="minorHAnsi"/>
        </w:rPr>
        <w:t>u</w:t>
      </w:r>
      <w:r w:rsidRPr="00410127">
        <w:rPr>
          <w:rFonts w:asciiTheme="minorHAnsi" w:eastAsia="Calibri" w:hAnsiTheme="minorHAnsi"/>
        </w:rPr>
        <w:t xml:space="preserve"> w odpowiedzi na nabór pod warunkiem posiadania środków w ramach Działania </w:t>
      </w:r>
      <w:r w:rsidR="003B1C34" w:rsidRPr="00410127">
        <w:rPr>
          <w:rFonts w:asciiTheme="minorHAnsi" w:eastAsia="Calibri" w:hAnsiTheme="minorHAnsi"/>
        </w:rPr>
        <w:t>5.</w:t>
      </w:r>
      <w:bookmarkEnd w:id="41"/>
      <w:r w:rsidR="00B93532">
        <w:rPr>
          <w:rFonts w:asciiTheme="minorHAnsi" w:eastAsia="Calibri" w:hAnsiTheme="minorHAnsi"/>
        </w:rPr>
        <w:t>17</w:t>
      </w:r>
      <w:r w:rsidR="00280648">
        <w:rPr>
          <w:rFonts w:asciiTheme="minorHAnsi" w:eastAsia="Calibri" w:hAnsiTheme="minorHAnsi"/>
        </w:rPr>
        <w:t>.</w:t>
      </w:r>
      <w:r w:rsidR="00B93532">
        <w:rPr>
          <w:rFonts w:asciiTheme="minorHAnsi" w:eastAsia="Calibri" w:hAnsiTheme="minorHAnsi"/>
        </w:rPr>
        <w:t xml:space="preserve"> </w:t>
      </w:r>
      <w:r w:rsidR="00CB75CA" w:rsidRPr="00CB75CA">
        <w:rPr>
          <w:szCs w:val="22"/>
        </w:rPr>
        <w:t>Usługi społeczne i zdrowotne</w:t>
      </w:r>
      <w:r w:rsidR="00CB75CA">
        <w:rPr>
          <w:szCs w:val="22"/>
        </w:rPr>
        <w:t>.</w:t>
      </w:r>
    </w:p>
    <w:p w14:paraId="02304EAA" w14:textId="179033B9" w:rsidR="00C0146A" w:rsidRPr="00E20772" w:rsidRDefault="00C22AFD" w:rsidP="00A7121B">
      <w:pPr>
        <w:pStyle w:val="Nagwek3"/>
        <w:ind w:left="425" w:hanging="357"/>
        <w:rPr>
          <w:rFonts w:asciiTheme="minorHAnsi" w:hAnsiTheme="minorHAnsi"/>
        </w:rPr>
      </w:pPr>
      <w:bookmarkStart w:id="42" w:name="_Toc440885189"/>
      <w:bookmarkStart w:id="43" w:name="_Toc447262889"/>
      <w:bookmarkStart w:id="44" w:name="_Toc448399212"/>
      <w:bookmarkStart w:id="45" w:name="_Toc137554098"/>
      <w:bookmarkStart w:id="46" w:name="_Toc138234597"/>
      <w:r>
        <w:rPr>
          <w:rFonts w:asciiTheme="minorHAnsi" w:hAnsiTheme="minorHAnsi"/>
        </w:rPr>
        <w:t xml:space="preserve"> </w:t>
      </w:r>
      <w:bookmarkStart w:id="47" w:name="_Toc195096418"/>
      <w:r w:rsidR="00C0146A" w:rsidRPr="00410127">
        <w:rPr>
          <w:rFonts w:asciiTheme="minorHAnsi" w:hAnsiTheme="minorHAnsi"/>
        </w:rPr>
        <w:t>Maksymalny dopuszczalny poziom dofinansowania projektu w</w:t>
      </w:r>
      <w:bookmarkEnd w:id="42"/>
      <w:bookmarkEnd w:id="43"/>
      <w:bookmarkEnd w:id="44"/>
      <w:r w:rsidR="00C0146A"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223D5A41"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EB420A">
        <w:rPr>
          <w:rFonts w:asciiTheme="minorHAnsi" w:hAnsiTheme="minorHAnsi"/>
        </w:rPr>
        <w:t>;</w:t>
      </w:r>
      <w:r w:rsidR="00C0146A" w:rsidRPr="00410127">
        <w:rPr>
          <w:rFonts w:asciiTheme="minorHAnsi" w:hAnsiTheme="minorHAnsi"/>
        </w:rPr>
        <w:t xml:space="preserve"> </w:t>
      </w:r>
    </w:p>
    <w:p w14:paraId="5D5B6E4E" w14:textId="0D395811" w:rsidR="00C0146A" w:rsidRPr="00410127" w:rsidRDefault="00CC47F9" w:rsidP="00AC426C">
      <w:pPr>
        <w:pStyle w:val="Akapitzlist"/>
        <w:numPr>
          <w:ilvl w:val="0"/>
          <w:numId w:val="17"/>
        </w:numPr>
        <w:ind w:left="641" w:hanging="357"/>
        <w:rPr>
          <w:rFonts w:asciiTheme="minorHAnsi" w:hAnsiTheme="minorHAnsi"/>
        </w:rPr>
      </w:pPr>
      <w:r>
        <w:rPr>
          <w:rFonts w:asciiTheme="minorHAnsi" w:hAnsiTheme="minorHAnsi"/>
        </w:rPr>
        <w:t>10</w:t>
      </w:r>
      <w:r w:rsidR="006B2341">
        <w:rPr>
          <w:rFonts w:asciiTheme="minorHAnsi" w:hAnsiTheme="minorHAnsi"/>
        </w:rPr>
        <w:t xml:space="preserve"> % - </w:t>
      </w:r>
      <w:r w:rsidR="00C0146A" w:rsidRPr="00410127">
        <w:rPr>
          <w:rFonts w:asciiTheme="minorHAnsi" w:hAnsiTheme="minorHAnsi"/>
        </w:rPr>
        <w:t>krajowy wkład publiczny (budżet państwa)</w:t>
      </w:r>
      <w:r w:rsidR="00EB420A">
        <w:rPr>
          <w:rFonts w:asciiTheme="minorHAnsi" w:hAnsiTheme="minorHAnsi"/>
        </w:rPr>
        <w:t>.</w:t>
      </w:r>
    </w:p>
    <w:p w14:paraId="17A38892" w14:textId="2FADF9C8"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CC47F9">
        <w:rPr>
          <w:rFonts w:asciiTheme="minorHAnsi" w:hAnsiTheme="minorHAnsi"/>
          <w:b/>
        </w:rPr>
        <w:t>5</w:t>
      </w:r>
      <w:r w:rsidR="00DF2A35" w:rsidRPr="006B2341">
        <w:rPr>
          <w:rFonts w:asciiTheme="minorHAnsi" w:hAnsiTheme="minorHAnsi"/>
          <w:b/>
        </w:rPr>
        <w:t xml:space="preserve"> </w:t>
      </w:r>
      <w:r w:rsidRPr="006B2341">
        <w:rPr>
          <w:rFonts w:asciiTheme="minorHAnsi" w:hAnsiTheme="minorHAnsi"/>
          <w:b/>
        </w:rPr>
        <w:t>% wartości projektu.</w:t>
      </w:r>
    </w:p>
    <w:bookmarkEnd w:id="49"/>
    <w:p w14:paraId="77BB0188" w14:textId="336C6277" w:rsidR="00C0146A" w:rsidRPr="00410127" w:rsidRDefault="00C0146A" w:rsidP="00AC426C">
      <w:pPr>
        <w:rPr>
          <w:rFonts w:asciiTheme="minorHAnsi" w:hAnsiTheme="minorHAnsi"/>
        </w:rPr>
      </w:pPr>
      <w:r w:rsidRPr="00410127">
        <w:rPr>
          <w:rFonts w:asciiTheme="minorHAnsi" w:hAnsiTheme="minorHAnsi"/>
        </w:rPr>
        <w:lastRenderedPageBreak/>
        <w:t>Informacje na temat kwalifikowania wkładu własnego w ramach projektów dofinansowanych ze środków EFS+ znajdują się w</w:t>
      </w:r>
      <w:r w:rsidR="00036676">
        <w:rPr>
          <w:rFonts w:asciiTheme="minorHAnsi" w:hAnsiTheme="minorHAnsi"/>
        </w:rPr>
        <w:t xml:space="preserve"> </w:t>
      </w:r>
      <w:hyperlink r:id="rId18" w:history="1">
        <w:r w:rsidR="00A830C0" w:rsidRPr="00A830C0">
          <w:rPr>
            <w:rStyle w:val="Hipercze"/>
            <w:rFonts w:asciiTheme="minorHAnsi" w:hAnsiTheme="minorHAnsi"/>
          </w:rPr>
          <w:t>Zasadach realizacji projektów w ramach EFS+</w:t>
        </w:r>
      </w:hyperlink>
      <w:r w:rsidRPr="00A830C0">
        <w:rPr>
          <w:rFonts w:asciiTheme="minorHAnsi" w:hAnsiTheme="minorHAnsi"/>
          <w:color w:val="000000" w:themeColor="text1"/>
        </w:rPr>
        <w:t>.</w:t>
      </w:r>
    </w:p>
    <w:p w14:paraId="78745A13" w14:textId="3AEA00D9" w:rsidR="00C0146A" w:rsidRPr="001378C2" w:rsidRDefault="00A7121B" w:rsidP="00A7121B">
      <w:pPr>
        <w:pStyle w:val="Nagwek3"/>
        <w:ind w:left="425" w:hanging="357"/>
        <w:rPr>
          <w:rFonts w:asciiTheme="minorHAnsi" w:hAnsiTheme="minorHAnsi"/>
        </w:rPr>
      </w:pPr>
      <w:bookmarkStart w:id="50" w:name="_Toc440885190"/>
      <w:bookmarkStart w:id="51" w:name="_Toc447262890"/>
      <w:bookmarkStart w:id="52" w:name="_Toc448399213"/>
      <w:bookmarkStart w:id="53" w:name="_Toc137554099"/>
      <w:bookmarkStart w:id="54" w:name="_Toc138234598"/>
      <w:bookmarkEnd w:id="48"/>
      <w:r>
        <w:rPr>
          <w:rFonts w:asciiTheme="minorHAnsi" w:hAnsiTheme="minorHAnsi"/>
        </w:rPr>
        <w:t xml:space="preserve"> </w:t>
      </w:r>
      <w:bookmarkStart w:id="55" w:name="_Toc195096419"/>
      <w:r w:rsidR="00C0146A" w:rsidRPr="00410127">
        <w:rPr>
          <w:rFonts w:asciiTheme="minorHAnsi" w:hAnsiTheme="minorHAnsi"/>
        </w:rPr>
        <w:t xml:space="preserve">Minimalna/maksymalna wartość projektu w </w:t>
      </w:r>
      <w:bookmarkEnd w:id="50"/>
      <w:bookmarkEnd w:id="51"/>
      <w:bookmarkEnd w:id="52"/>
      <w:r w:rsidR="00C0146A" w:rsidRPr="00410127">
        <w:rPr>
          <w:rFonts w:asciiTheme="minorHAnsi" w:hAnsiTheme="minorHAnsi"/>
        </w:rPr>
        <w:t>ramach naboru</w:t>
      </w:r>
      <w:bookmarkEnd w:id="53"/>
      <w:bookmarkEnd w:id="54"/>
      <w:bookmarkEnd w:id="55"/>
    </w:p>
    <w:p w14:paraId="6B30D97A" w14:textId="50A1B43A" w:rsidR="001378C2" w:rsidRPr="00410127" w:rsidRDefault="00AA1727" w:rsidP="00AC426C">
      <w:pPr>
        <w:rPr>
          <w:rFonts w:asciiTheme="minorHAnsi" w:hAnsiTheme="minorHAnsi"/>
        </w:rPr>
      </w:pPr>
      <w:r>
        <w:t>Nie określono</w:t>
      </w:r>
      <w:r w:rsidR="00280648">
        <w:t>.</w:t>
      </w:r>
    </w:p>
    <w:p w14:paraId="22B07E38" w14:textId="51CAF657" w:rsidR="00C0146A" w:rsidRPr="00410127" w:rsidRDefault="00C0146A" w:rsidP="00A7121B">
      <w:pPr>
        <w:pStyle w:val="Nagwek3"/>
        <w:ind w:left="493" w:hanging="425"/>
        <w:rPr>
          <w:rFonts w:asciiTheme="minorHAnsi" w:hAnsiTheme="minorHAnsi"/>
        </w:rPr>
      </w:pPr>
      <w:bookmarkStart w:id="56" w:name="_Toc137554100"/>
      <w:bookmarkStart w:id="57" w:name="_Toc138234599"/>
      <w:bookmarkStart w:id="58" w:name="_Toc195096420"/>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4A92ABD2" w14:textId="383CEF24" w:rsidR="00105DC1" w:rsidRPr="00105DC1" w:rsidRDefault="00105DC1" w:rsidP="00105DC1">
      <w:pPr>
        <w:rPr>
          <w:rFonts w:asciiTheme="minorHAnsi" w:hAnsiTheme="minorHAnsi"/>
          <w:b/>
        </w:rPr>
      </w:pPr>
      <w:bookmarkStart w:id="63" w:name="_Hlk193198865"/>
      <w:bookmarkStart w:id="64" w:name="_Hlk56416793"/>
      <w:r w:rsidRPr="00105DC1">
        <w:rPr>
          <w:rFonts w:asciiTheme="minorHAnsi" w:hAnsiTheme="minorHAnsi"/>
        </w:rPr>
        <w:t xml:space="preserve">Projekt może być realizowany </w:t>
      </w:r>
      <w:bookmarkEnd w:id="63"/>
      <w:r w:rsidRPr="00105DC1">
        <w:rPr>
          <w:rFonts w:asciiTheme="minorHAnsi" w:hAnsiTheme="minorHAnsi"/>
          <w:b/>
        </w:rPr>
        <w:t>od dnia ogłoszenia naboru</w:t>
      </w:r>
      <w:r w:rsidRPr="00105DC1">
        <w:rPr>
          <w:rFonts w:asciiTheme="minorHAnsi" w:hAnsiTheme="minorHAnsi"/>
        </w:rPr>
        <w:t xml:space="preserve">, przy czym termin realizacji projektu założony we wniosku o dofinansowanie </w:t>
      </w:r>
      <w:r w:rsidRPr="00105DC1">
        <w:rPr>
          <w:rFonts w:asciiTheme="minorHAnsi" w:hAnsiTheme="minorHAnsi"/>
          <w:b/>
        </w:rPr>
        <w:t xml:space="preserve">musi zakończyć się maksymalnie do </w:t>
      </w:r>
      <w:r w:rsidR="00D91901">
        <w:rPr>
          <w:rFonts w:asciiTheme="minorHAnsi" w:hAnsiTheme="minorHAnsi"/>
          <w:b/>
        </w:rPr>
        <w:t>końca trzeciego kwartału</w:t>
      </w:r>
      <w:r w:rsidRPr="00105DC1">
        <w:rPr>
          <w:rFonts w:asciiTheme="minorHAnsi" w:hAnsiTheme="minorHAnsi"/>
          <w:b/>
        </w:rPr>
        <w:t xml:space="preserve"> 2029 roku.</w:t>
      </w:r>
    </w:p>
    <w:p w14:paraId="311F841A" w14:textId="63F6D9DA" w:rsidR="00DC0890" w:rsidRDefault="00DC0890" w:rsidP="00105DC1">
      <w:pPr>
        <w:rPr>
          <w:rFonts w:asciiTheme="minorHAnsi" w:eastAsia="Calibri" w:hAnsiTheme="minorHAnsi"/>
        </w:rPr>
      </w:pPr>
      <w:r w:rsidRPr="007322E6">
        <w:rPr>
          <w:rFonts w:asciiTheme="minorHAnsi" w:eastAsia="Calibri" w:hAnsiTheme="minorHAnsi"/>
        </w:rPr>
        <w:t>Termin zakończenia realizacji projektu może zostać wydłużony w uzasadnionych przypadkach na</w:t>
      </w:r>
      <w:r w:rsidR="00C22AFD">
        <w:rPr>
          <w:rFonts w:asciiTheme="minorHAnsi" w:eastAsia="Calibri" w:hAnsiTheme="minorHAnsi"/>
        </w:rPr>
        <w:t> </w:t>
      </w:r>
      <w:r w:rsidRPr="007322E6">
        <w:rPr>
          <w:rFonts w:asciiTheme="minorHAnsi" w:eastAsia="Calibri" w:hAnsiTheme="minorHAnsi"/>
        </w:rPr>
        <w:t>etapie realizacji projektu.</w:t>
      </w:r>
    </w:p>
    <w:p w14:paraId="101078C2" w14:textId="01592977" w:rsidR="00E46C74" w:rsidRDefault="00E46C74" w:rsidP="00E46C74">
      <w:pPr>
        <w:pStyle w:val="Nagwek3"/>
        <w:rPr>
          <w:rFonts w:eastAsia="Calibri"/>
        </w:rPr>
      </w:pPr>
      <w:bookmarkStart w:id="65" w:name="_Toc195096421"/>
      <w:r>
        <w:rPr>
          <w:rFonts w:eastAsia="Calibri"/>
        </w:rPr>
        <w:t>Obszar realizacji</w:t>
      </w:r>
      <w:bookmarkEnd w:id="65"/>
    </w:p>
    <w:p w14:paraId="23B5E8B9" w14:textId="390C6E7B" w:rsidR="0003711E" w:rsidRDefault="00E46C74" w:rsidP="0003711E">
      <w:pPr>
        <w:rPr>
          <w:rFonts w:asciiTheme="minorHAnsi" w:eastAsia="Calibri" w:hAnsiTheme="minorHAnsi"/>
        </w:rPr>
      </w:pPr>
      <w:r w:rsidRPr="00E46C74">
        <w:rPr>
          <w:rFonts w:asciiTheme="minorHAnsi" w:eastAsia="Calibri" w:hAnsiTheme="minorHAnsi"/>
        </w:rPr>
        <w:t>Projekt może być realizowany</w:t>
      </w:r>
      <w:r>
        <w:rPr>
          <w:rFonts w:asciiTheme="minorHAnsi" w:eastAsia="Calibri" w:hAnsiTheme="minorHAnsi"/>
        </w:rPr>
        <w:t xml:space="preserve"> na obszarze </w:t>
      </w:r>
      <w:r w:rsidR="00AA1727">
        <w:rPr>
          <w:rFonts w:asciiTheme="minorHAnsi" w:eastAsia="Calibri" w:hAnsiTheme="minorHAnsi"/>
        </w:rPr>
        <w:t xml:space="preserve">województwa pomorskiego </w:t>
      </w:r>
      <w:r w:rsidRPr="0003711E">
        <w:rPr>
          <w:rFonts w:asciiTheme="minorHAnsi" w:eastAsia="Calibri" w:hAnsiTheme="minorHAnsi"/>
          <w:b/>
        </w:rPr>
        <w:t>poza Obszarem Metropolitarnym Gdańsk Gdynia Sopot</w:t>
      </w:r>
      <w:r w:rsidR="00C13DB2">
        <w:rPr>
          <w:rFonts w:asciiTheme="minorHAnsi" w:eastAsia="Calibri" w:hAnsiTheme="minorHAnsi"/>
          <w:b/>
        </w:rPr>
        <w:t>.</w:t>
      </w:r>
    </w:p>
    <w:p w14:paraId="6B7C7D21" w14:textId="0122C11E" w:rsidR="0003711E" w:rsidRPr="0003711E" w:rsidRDefault="001A1BF5" w:rsidP="0003711E">
      <w:pPr>
        <w:rPr>
          <w:rFonts w:asciiTheme="minorHAnsi" w:eastAsia="Calibri" w:hAnsiTheme="minorHAnsi"/>
        </w:rPr>
      </w:pPr>
      <w:r>
        <w:rPr>
          <w:rFonts w:asciiTheme="minorHAnsi" w:eastAsia="Calibri" w:hAnsiTheme="minorHAnsi"/>
        </w:rPr>
        <w:t>W związku z powyższym w</w:t>
      </w:r>
      <w:r w:rsidR="00AD4C73">
        <w:rPr>
          <w:rFonts w:asciiTheme="minorHAnsi" w:eastAsia="Calibri" w:hAnsiTheme="minorHAnsi"/>
        </w:rPr>
        <w:t xml:space="preserve">ykluczone ze wsparcia są </w:t>
      </w:r>
      <w:r w:rsidR="00AD4C73" w:rsidRPr="0003711E">
        <w:rPr>
          <w:rFonts w:asciiTheme="minorHAnsi" w:eastAsia="Calibri" w:hAnsiTheme="minorHAnsi"/>
        </w:rPr>
        <w:t>następujące</w:t>
      </w:r>
      <w:r w:rsidR="00AD4C73">
        <w:rPr>
          <w:rFonts w:asciiTheme="minorHAnsi" w:eastAsia="Calibri" w:hAnsiTheme="minorHAnsi"/>
        </w:rPr>
        <w:t xml:space="preserve"> obszary </w:t>
      </w:r>
      <w:r w:rsidR="00AD4C73" w:rsidRPr="0003711E">
        <w:rPr>
          <w:rFonts w:asciiTheme="minorHAnsi" w:eastAsia="Calibri" w:hAnsiTheme="minorHAnsi"/>
        </w:rPr>
        <w:t>jednost</w:t>
      </w:r>
      <w:r w:rsidR="00AD4C73">
        <w:rPr>
          <w:rFonts w:asciiTheme="minorHAnsi" w:eastAsia="Calibri" w:hAnsiTheme="minorHAnsi"/>
        </w:rPr>
        <w:t>ek</w:t>
      </w:r>
      <w:r w:rsidR="00AD4C73" w:rsidRPr="0003711E">
        <w:rPr>
          <w:rFonts w:asciiTheme="minorHAnsi" w:eastAsia="Calibri" w:hAnsiTheme="minorHAnsi"/>
        </w:rPr>
        <w:t xml:space="preserve"> </w:t>
      </w:r>
      <w:r w:rsidR="00CA07F1">
        <w:rPr>
          <w:rFonts w:asciiTheme="minorHAnsi" w:eastAsia="Calibri" w:hAnsiTheme="minorHAnsi"/>
        </w:rPr>
        <w:t>samorządu terytorialnego</w:t>
      </w:r>
      <w:r w:rsidR="00AD4C73">
        <w:rPr>
          <w:rFonts w:asciiTheme="minorHAnsi" w:eastAsia="Calibri" w:hAnsiTheme="minorHAnsi"/>
        </w:rPr>
        <w:t xml:space="preserve"> </w:t>
      </w:r>
      <w:r w:rsidR="0003711E">
        <w:rPr>
          <w:rFonts w:asciiTheme="minorHAnsi" w:eastAsia="Calibri" w:hAnsiTheme="minorHAnsi"/>
        </w:rPr>
        <w:t>Obszar</w:t>
      </w:r>
      <w:r w:rsidR="00AD4C73">
        <w:rPr>
          <w:rFonts w:asciiTheme="minorHAnsi" w:eastAsia="Calibri" w:hAnsiTheme="minorHAnsi"/>
        </w:rPr>
        <w:t>u</w:t>
      </w:r>
      <w:r w:rsidR="0003711E">
        <w:rPr>
          <w:rFonts w:asciiTheme="minorHAnsi" w:eastAsia="Calibri" w:hAnsiTheme="minorHAnsi"/>
        </w:rPr>
        <w:t xml:space="preserve"> Metropolitaln</w:t>
      </w:r>
      <w:r w:rsidR="00AD4C73">
        <w:rPr>
          <w:rFonts w:asciiTheme="minorHAnsi" w:eastAsia="Calibri" w:hAnsiTheme="minorHAnsi"/>
        </w:rPr>
        <w:t>ego</w:t>
      </w:r>
      <w:r w:rsidR="0003711E">
        <w:rPr>
          <w:rFonts w:asciiTheme="minorHAnsi" w:eastAsia="Calibri" w:hAnsiTheme="minorHAnsi"/>
        </w:rPr>
        <w:t xml:space="preserve"> Gdańsk Gdy</w:t>
      </w:r>
      <w:r w:rsidR="00AD4C73">
        <w:rPr>
          <w:rFonts w:asciiTheme="minorHAnsi" w:eastAsia="Calibri" w:hAnsiTheme="minorHAnsi"/>
        </w:rPr>
        <w:t>nia Sopot:</w:t>
      </w:r>
    </w:p>
    <w:p w14:paraId="21D95E6A" w14:textId="4C5039D3" w:rsidR="0003711E" w:rsidRPr="003430AC"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miasta: Gdańsk, Gdynia, Hel, Pruszcz Gdański, Puck, Reda, Rumia, Sopot, Tczew, Wejherowo;</w:t>
      </w:r>
    </w:p>
    <w:p w14:paraId="2B07D310" w14:textId="03CA4E02" w:rsidR="0003711E" w:rsidRPr="003430AC"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gminy miejsko-wiejskie: Jastarnia, Kartuzy, Władysławowo, Żukowo;</w:t>
      </w:r>
    </w:p>
    <w:p w14:paraId="54985C06" w14:textId="1BF28454" w:rsidR="00E46C74"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gminy wiejskie: Cedry Wielkie, Kolbudy, Kosakowo, Luzino, Pruszcz Gdański, Przodkowo,</w:t>
      </w:r>
      <w:r w:rsidR="003430AC">
        <w:rPr>
          <w:rFonts w:asciiTheme="minorHAnsi" w:eastAsia="Calibri" w:hAnsiTheme="minorHAnsi"/>
        </w:rPr>
        <w:t xml:space="preserve"> </w:t>
      </w:r>
      <w:r w:rsidRPr="003430AC">
        <w:rPr>
          <w:rFonts w:asciiTheme="minorHAnsi" w:eastAsia="Calibri" w:hAnsiTheme="minorHAnsi"/>
        </w:rPr>
        <w:t>Przywidz, Pszczółki, Puck, Somonino, Stegna, Suchy Dąb, Szemud, Tczew, Trąbki Wielkie</w:t>
      </w:r>
      <w:r w:rsidR="003430AC">
        <w:rPr>
          <w:rFonts w:asciiTheme="minorHAnsi" w:eastAsia="Calibri" w:hAnsiTheme="minorHAnsi"/>
        </w:rPr>
        <w:t xml:space="preserve">, </w:t>
      </w:r>
      <w:r w:rsidRPr="003430AC">
        <w:rPr>
          <w:rFonts w:asciiTheme="minorHAnsi" w:eastAsia="Calibri" w:hAnsiTheme="minorHAnsi"/>
        </w:rPr>
        <w:t>Wejherowo.</w:t>
      </w:r>
    </w:p>
    <w:p w14:paraId="1A659402" w14:textId="66A068BD" w:rsidR="00C0146A" w:rsidRPr="00652CEC" w:rsidRDefault="00C0146A" w:rsidP="00A7121B">
      <w:pPr>
        <w:pStyle w:val="Nagwek3"/>
        <w:ind w:left="493" w:hanging="425"/>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95096422"/>
      <w:bookmarkEnd w:id="64"/>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14D4BC3A" w14:textId="1504F530" w:rsidR="008D7AB3" w:rsidRDefault="00871802" w:rsidP="00AC426C">
      <w:pPr>
        <w:rPr>
          <w:rFonts w:eastAsia="Calibri"/>
        </w:rPr>
      </w:pPr>
      <w:r>
        <w:rPr>
          <w:rFonts w:asciiTheme="minorHAnsi" w:eastAsia="Calibri" w:hAnsiTheme="minorHAnsi" w:cstheme="minorHAnsi"/>
        </w:rPr>
        <w:t>Zgodnie z S</w:t>
      </w:r>
      <w:r w:rsidR="00336FDB">
        <w:rPr>
          <w:rFonts w:asciiTheme="minorHAnsi" w:eastAsia="Calibri" w:hAnsiTheme="minorHAnsi" w:cstheme="minorHAnsi"/>
        </w:rPr>
        <w:t>Z</w:t>
      </w:r>
      <w:r>
        <w:rPr>
          <w:rFonts w:asciiTheme="minorHAnsi" w:eastAsia="Calibri" w:hAnsiTheme="minorHAnsi" w:cstheme="minorHAnsi"/>
        </w:rPr>
        <w:t>OP d</w:t>
      </w:r>
      <w:r w:rsidR="008D7AB3">
        <w:rPr>
          <w:rFonts w:asciiTheme="minorHAnsi" w:eastAsia="Calibri" w:hAnsiTheme="minorHAnsi" w:cstheme="minorHAnsi"/>
        </w:rPr>
        <w:t xml:space="preserve">o naboru, jako wnioskodawcy, mogą przystąpić, </w:t>
      </w:r>
      <w:r w:rsidR="008D7AB3">
        <w:rPr>
          <w:rFonts w:eastAsia="Calibri" w:cs="Calibri"/>
        </w:rPr>
        <w:t>w szczególności:</w:t>
      </w:r>
    </w:p>
    <w:p w14:paraId="644B676A" w14:textId="77730B26" w:rsidR="00871802" w:rsidRPr="00CC47F9" w:rsidRDefault="007B741B" w:rsidP="00CC47F9">
      <w:pPr>
        <w:pStyle w:val="Akapitzlist"/>
        <w:numPr>
          <w:ilvl w:val="0"/>
          <w:numId w:val="41"/>
        </w:numPr>
        <w:ind w:left="641" w:hanging="357"/>
        <w:rPr>
          <w:rFonts w:eastAsia="Calibri"/>
        </w:rPr>
      </w:pPr>
      <w:r w:rsidRPr="007B741B">
        <w:rPr>
          <w:rFonts w:eastAsia="Calibri"/>
        </w:rPr>
        <w:t>Administracja publiczna</w:t>
      </w:r>
      <w:r w:rsidR="00C400E1">
        <w:rPr>
          <w:rFonts w:eastAsia="Calibri"/>
        </w:rPr>
        <w:t>;</w:t>
      </w:r>
    </w:p>
    <w:p w14:paraId="023264B5" w14:textId="3E6E586A" w:rsidR="00871802" w:rsidRPr="00CC47F9" w:rsidRDefault="007B741B" w:rsidP="00CC47F9">
      <w:pPr>
        <w:pStyle w:val="Akapitzlist"/>
        <w:numPr>
          <w:ilvl w:val="0"/>
          <w:numId w:val="41"/>
        </w:numPr>
        <w:ind w:left="641" w:hanging="357"/>
        <w:rPr>
          <w:rFonts w:eastAsia="Calibri"/>
        </w:rPr>
      </w:pPr>
      <w:r w:rsidRPr="007B741B">
        <w:rPr>
          <w:rFonts w:eastAsia="Calibri"/>
        </w:rPr>
        <w:t>Instytucje ochrony zdrowia</w:t>
      </w:r>
      <w:r w:rsidR="00C400E1">
        <w:rPr>
          <w:rFonts w:eastAsia="Calibri"/>
        </w:rPr>
        <w:t>;</w:t>
      </w:r>
    </w:p>
    <w:p w14:paraId="18D81DF9" w14:textId="31EE92B8" w:rsidR="00871802" w:rsidRDefault="007B741B" w:rsidP="00CC47F9">
      <w:pPr>
        <w:pStyle w:val="Akapitzlist"/>
        <w:numPr>
          <w:ilvl w:val="0"/>
          <w:numId w:val="41"/>
        </w:numPr>
        <w:ind w:left="641" w:hanging="357"/>
        <w:rPr>
          <w:rFonts w:eastAsia="Calibri"/>
        </w:rPr>
      </w:pPr>
      <w:r w:rsidRPr="007B741B">
        <w:rPr>
          <w:rFonts w:eastAsia="Calibri"/>
        </w:rPr>
        <w:t>Organizacje społeczne i związki wyznaniowe</w:t>
      </w:r>
      <w:r w:rsidR="00C400E1">
        <w:rPr>
          <w:rFonts w:eastAsia="Calibri"/>
        </w:rPr>
        <w:t>;</w:t>
      </w:r>
    </w:p>
    <w:p w14:paraId="287F709E" w14:textId="18DD7BE0" w:rsidR="00CC47F9" w:rsidRPr="00CC47F9" w:rsidRDefault="00CC47F9" w:rsidP="00CC47F9">
      <w:pPr>
        <w:pStyle w:val="Akapitzlist"/>
        <w:numPr>
          <w:ilvl w:val="0"/>
          <w:numId w:val="41"/>
        </w:numPr>
        <w:ind w:left="641" w:hanging="357"/>
        <w:rPr>
          <w:rFonts w:eastAsia="Calibri"/>
        </w:rPr>
      </w:pPr>
      <w:r>
        <w:rPr>
          <w:rFonts w:eastAsia="Calibri"/>
        </w:rPr>
        <w:t>Partnerstwa;</w:t>
      </w:r>
    </w:p>
    <w:p w14:paraId="3E3E239E" w14:textId="0BF78679" w:rsidR="00871802" w:rsidRPr="00CC47F9" w:rsidRDefault="007B741B" w:rsidP="00CC47F9">
      <w:pPr>
        <w:pStyle w:val="Akapitzlist"/>
        <w:numPr>
          <w:ilvl w:val="0"/>
          <w:numId w:val="41"/>
        </w:numPr>
        <w:ind w:left="641" w:hanging="357"/>
        <w:rPr>
          <w:rFonts w:eastAsia="Calibri"/>
        </w:rPr>
      </w:pPr>
      <w:r w:rsidRPr="007B741B">
        <w:rPr>
          <w:rFonts w:eastAsia="Calibri"/>
        </w:rPr>
        <w:t>Przedsiębiorstwa</w:t>
      </w:r>
      <w:r w:rsidR="00871802" w:rsidRPr="007322E6">
        <w:t>;</w:t>
      </w:r>
    </w:p>
    <w:p w14:paraId="5304B712" w14:textId="0F7F8FBD" w:rsidR="00563012" w:rsidRDefault="007B741B" w:rsidP="00E71409">
      <w:pPr>
        <w:pStyle w:val="Akapitzlist"/>
        <w:numPr>
          <w:ilvl w:val="0"/>
          <w:numId w:val="41"/>
        </w:numPr>
        <w:ind w:left="641" w:hanging="357"/>
        <w:jc w:val="both"/>
        <w:rPr>
          <w:rFonts w:eastAsia="Calibri"/>
        </w:rPr>
      </w:pPr>
      <w:r w:rsidRPr="007B741B">
        <w:rPr>
          <w:rFonts w:eastAsia="Calibri"/>
        </w:rPr>
        <w:t>Służby publiczne</w:t>
      </w:r>
      <w:r w:rsidR="0034130E">
        <w:rPr>
          <w:rFonts w:eastAsia="Calibri"/>
        </w:rPr>
        <w:t>.</w:t>
      </w:r>
    </w:p>
    <w:p w14:paraId="2BBA0966" w14:textId="2645F753" w:rsidR="00C13DB2" w:rsidRDefault="00C13DB2" w:rsidP="0004237C">
      <w:pPr>
        <w:ind w:left="284"/>
        <w:rPr>
          <w:rFonts w:eastAsia="Calibri"/>
        </w:rPr>
      </w:pPr>
      <w:r w:rsidRPr="00C13DB2">
        <w:rPr>
          <w:rFonts w:eastAsia="Calibri"/>
        </w:rPr>
        <w:t xml:space="preserve">Ze </w:t>
      </w:r>
      <w:r w:rsidRPr="00C13DB2">
        <w:rPr>
          <w:rFonts w:eastAsia="Calibri"/>
          <w:b/>
        </w:rPr>
        <w:t>wsparcia wykluczone będą projekty</w:t>
      </w:r>
      <w:r w:rsidRPr="00C13DB2">
        <w:rPr>
          <w:rFonts w:eastAsia="Calibri"/>
        </w:rPr>
        <w:t xml:space="preserve"> dla których Wnioskodawcą/Partnerem są jednostki samorządu terytorialnego (</w:t>
      </w:r>
      <w:proofErr w:type="spellStart"/>
      <w:r w:rsidRPr="00C13DB2">
        <w:rPr>
          <w:rFonts w:eastAsia="Calibri"/>
        </w:rPr>
        <w:t>jst</w:t>
      </w:r>
      <w:proofErr w:type="spellEnd"/>
      <w:r w:rsidRPr="00C13DB2">
        <w:rPr>
          <w:rFonts w:eastAsia="Calibri"/>
        </w:rPr>
        <w:t xml:space="preserve">) które mają status </w:t>
      </w:r>
      <w:r w:rsidR="00024873" w:rsidRPr="00024873">
        <w:rPr>
          <w:rFonts w:eastAsia="Calibri"/>
        </w:rPr>
        <w:t xml:space="preserve">Obserwatora w ZIT OMGGS </w:t>
      </w:r>
      <w:r w:rsidRPr="00C13DB2">
        <w:rPr>
          <w:rFonts w:eastAsia="Calibri"/>
        </w:rPr>
        <w:t>lub ich jednostki organizacyjne, jeżeli podmioty te wskazane zostały w „Porozumieniu w sprawie realizacji instrumentu Zintegrowane Inwestycje Terytorialne” jako uprawnione do wsparcia w Działaniu 5.18. Usługi społeczne i zdrowotne – ZIT na terenie obszaru metropolitalnego</w:t>
      </w:r>
      <w:r>
        <w:rPr>
          <w:rFonts w:eastAsia="Calibri"/>
        </w:rPr>
        <w:t xml:space="preserve"> tj.:</w:t>
      </w:r>
    </w:p>
    <w:p w14:paraId="6D5A764A" w14:textId="0B6EAAC2" w:rsidR="00C13DB2" w:rsidRDefault="00591809" w:rsidP="00BD0C7F">
      <w:pPr>
        <w:pStyle w:val="Akapitzlist"/>
        <w:numPr>
          <w:ilvl w:val="0"/>
          <w:numId w:val="82"/>
        </w:numPr>
        <w:rPr>
          <w:rFonts w:asciiTheme="minorHAnsi" w:eastAsia="Calibri" w:hAnsiTheme="minorHAnsi"/>
        </w:rPr>
      </w:pPr>
      <w:r>
        <w:rPr>
          <w:rFonts w:asciiTheme="minorHAnsi" w:eastAsia="Calibri" w:hAnsiTheme="minorHAnsi"/>
        </w:rPr>
        <w:t>miasto</w:t>
      </w:r>
      <w:r w:rsidR="00C13DB2">
        <w:rPr>
          <w:rFonts w:asciiTheme="minorHAnsi" w:eastAsia="Calibri" w:hAnsiTheme="minorHAnsi"/>
        </w:rPr>
        <w:t xml:space="preserve">: </w:t>
      </w:r>
      <w:r w:rsidR="00C13DB2" w:rsidRPr="00AD4C73">
        <w:rPr>
          <w:rFonts w:asciiTheme="minorHAnsi" w:eastAsia="Calibri" w:hAnsiTheme="minorHAnsi"/>
        </w:rPr>
        <w:t>Nowy Dwór Gdański;</w:t>
      </w:r>
    </w:p>
    <w:p w14:paraId="4278E773" w14:textId="77777777" w:rsidR="00C13DB2" w:rsidRDefault="00C13DB2" w:rsidP="00BD0C7F">
      <w:pPr>
        <w:pStyle w:val="Akapitzlist"/>
        <w:numPr>
          <w:ilvl w:val="0"/>
          <w:numId w:val="82"/>
        </w:numPr>
        <w:rPr>
          <w:rFonts w:asciiTheme="minorHAnsi" w:eastAsia="Calibri" w:hAnsiTheme="minorHAnsi"/>
        </w:rPr>
      </w:pPr>
      <w:r w:rsidRPr="00AD4C73">
        <w:rPr>
          <w:rFonts w:asciiTheme="minorHAnsi" w:eastAsia="Calibri" w:hAnsiTheme="minorHAnsi"/>
        </w:rPr>
        <w:t>gmin miejsko-wiejskich: Gniew</w:t>
      </w:r>
      <w:r>
        <w:rPr>
          <w:rFonts w:asciiTheme="minorHAnsi" w:eastAsia="Calibri" w:hAnsiTheme="minorHAnsi"/>
        </w:rPr>
        <w:t>;</w:t>
      </w:r>
      <w:r w:rsidRPr="00AD4C73">
        <w:rPr>
          <w:rFonts w:asciiTheme="minorHAnsi" w:eastAsia="Calibri" w:hAnsiTheme="minorHAnsi"/>
        </w:rPr>
        <w:t xml:space="preserve"> </w:t>
      </w:r>
    </w:p>
    <w:p w14:paraId="3353F647" w14:textId="77777777" w:rsidR="00C13DB2" w:rsidRDefault="00C13DB2" w:rsidP="00BD0C7F">
      <w:pPr>
        <w:pStyle w:val="Akapitzlist"/>
        <w:numPr>
          <w:ilvl w:val="0"/>
          <w:numId w:val="82"/>
        </w:numPr>
        <w:rPr>
          <w:rFonts w:asciiTheme="minorHAnsi" w:eastAsia="Calibri" w:hAnsiTheme="minorHAnsi"/>
        </w:rPr>
      </w:pPr>
      <w:r w:rsidRPr="00557E5A">
        <w:rPr>
          <w:rFonts w:asciiTheme="minorHAnsi" w:eastAsia="Calibri" w:hAnsiTheme="minorHAnsi"/>
        </w:rPr>
        <w:t>gmin wiejskich: Miłoradz</w:t>
      </w:r>
      <w:r>
        <w:rPr>
          <w:rFonts w:asciiTheme="minorHAnsi" w:eastAsia="Calibri" w:hAnsiTheme="minorHAnsi"/>
        </w:rPr>
        <w:t xml:space="preserve">, </w:t>
      </w:r>
      <w:r w:rsidRPr="00AD4C73">
        <w:rPr>
          <w:rFonts w:asciiTheme="minorHAnsi" w:eastAsia="Calibri" w:hAnsiTheme="minorHAnsi"/>
        </w:rPr>
        <w:t>Sierakowic</w:t>
      </w:r>
      <w:r>
        <w:rPr>
          <w:rFonts w:asciiTheme="minorHAnsi" w:eastAsia="Calibri" w:hAnsiTheme="minorHAnsi"/>
        </w:rPr>
        <w:t xml:space="preserve">e, </w:t>
      </w:r>
      <w:r w:rsidRPr="00AD4C73">
        <w:rPr>
          <w:rFonts w:asciiTheme="minorHAnsi" w:eastAsia="Calibri" w:hAnsiTheme="minorHAnsi"/>
        </w:rPr>
        <w:t>Sztutowo;</w:t>
      </w:r>
    </w:p>
    <w:p w14:paraId="26AD490C" w14:textId="020F5275" w:rsidR="00C13DB2" w:rsidRPr="00A43B9F" w:rsidRDefault="00C13DB2" w:rsidP="00460ADC">
      <w:pPr>
        <w:pStyle w:val="Akapitzlist"/>
        <w:numPr>
          <w:ilvl w:val="0"/>
          <w:numId w:val="82"/>
        </w:numPr>
        <w:rPr>
          <w:rFonts w:eastAsia="Calibri"/>
        </w:rPr>
      </w:pPr>
      <w:r w:rsidRPr="00AD4C73">
        <w:rPr>
          <w:rFonts w:asciiTheme="minorHAnsi" w:eastAsia="Calibri" w:hAnsiTheme="minorHAnsi"/>
        </w:rPr>
        <w:lastRenderedPageBreak/>
        <w:t>powiatów:  tczewskiego, gdańskiego</w:t>
      </w:r>
      <w:r>
        <w:rPr>
          <w:rFonts w:asciiTheme="minorHAnsi" w:eastAsia="Calibri" w:hAnsiTheme="minorHAnsi"/>
        </w:rPr>
        <w:t xml:space="preserve">, </w:t>
      </w:r>
      <w:r w:rsidRPr="00AD4C73">
        <w:rPr>
          <w:rFonts w:asciiTheme="minorHAnsi" w:eastAsia="Calibri" w:hAnsiTheme="minorHAnsi"/>
        </w:rPr>
        <w:t>wejherowskiego</w:t>
      </w:r>
      <w:r>
        <w:rPr>
          <w:rFonts w:asciiTheme="minorHAnsi" w:eastAsia="Calibri" w:hAnsiTheme="minorHAnsi"/>
        </w:rPr>
        <w:t>.</w:t>
      </w:r>
    </w:p>
    <w:p w14:paraId="45EBC866" w14:textId="2B1CC05E" w:rsidR="00C0146A" w:rsidRPr="00410127" w:rsidRDefault="00C0146A" w:rsidP="00A7121B">
      <w:pPr>
        <w:pStyle w:val="Nagwek3"/>
        <w:ind w:left="493" w:hanging="425"/>
        <w:rPr>
          <w:rFonts w:asciiTheme="minorHAnsi" w:hAnsiTheme="minorHAnsi"/>
        </w:rPr>
      </w:pPr>
      <w:bookmarkStart w:id="76" w:name="_Toc138234601"/>
      <w:bookmarkStart w:id="77" w:name="_Toc195096423"/>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6"/>
      <w:bookmarkEnd w:id="77"/>
    </w:p>
    <w:p w14:paraId="0173C953" w14:textId="70FE7FFC"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BF717A">
        <w:rPr>
          <w:rFonts w:asciiTheme="minorHAnsi" w:hAnsiTheme="minorHAnsi"/>
        </w:rPr>
        <w:t>trwa</w:t>
      </w:r>
      <w:r w:rsidR="00CB75CA" w:rsidRPr="00BF717A">
        <w:rPr>
          <w:rFonts w:asciiTheme="minorHAnsi" w:hAnsiTheme="minorHAnsi"/>
          <w:b/>
        </w:rPr>
        <w:t xml:space="preserve"> </w:t>
      </w:r>
      <w:r w:rsidR="00024873" w:rsidRPr="00BF717A">
        <w:rPr>
          <w:rFonts w:asciiTheme="minorHAnsi" w:hAnsiTheme="minorHAnsi"/>
          <w:b/>
        </w:rPr>
        <w:t>od 30 kwietnia</w:t>
      </w:r>
      <w:r w:rsidR="008523BF" w:rsidRPr="00BF717A">
        <w:rPr>
          <w:rFonts w:asciiTheme="minorHAnsi" w:hAnsiTheme="minorHAnsi"/>
          <w:b/>
        </w:rPr>
        <w:t xml:space="preserve"> </w:t>
      </w:r>
      <w:r w:rsidR="00A31960" w:rsidRPr="00BF717A">
        <w:rPr>
          <w:rFonts w:asciiTheme="minorHAnsi" w:hAnsiTheme="minorHAnsi"/>
          <w:b/>
        </w:rPr>
        <w:t>202</w:t>
      </w:r>
      <w:r w:rsidR="00FE3A53" w:rsidRPr="00BF717A">
        <w:rPr>
          <w:rFonts w:asciiTheme="minorHAnsi" w:hAnsiTheme="minorHAnsi"/>
          <w:b/>
        </w:rPr>
        <w:t>5</w:t>
      </w:r>
      <w:r w:rsidR="00A31960" w:rsidRPr="00BF717A">
        <w:rPr>
          <w:rFonts w:asciiTheme="minorHAnsi" w:hAnsiTheme="minorHAnsi"/>
          <w:b/>
        </w:rPr>
        <w:t xml:space="preserve"> r.</w:t>
      </w:r>
      <w:r w:rsidR="001D7910" w:rsidRPr="00BF717A">
        <w:rPr>
          <w:rFonts w:asciiTheme="minorHAnsi" w:hAnsiTheme="minorHAnsi"/>
          <w:b/>
        </w:rPr>
        <w:t xml:space="preserve"> </w:t>
      </w:r>
      <w:r w:rsidRPr="00BF717A">
        <w:rPr>
          <w:rFonts w:asciiTheme="minorHAnsi" w:hAnsiTheme="minorHAnsi"/>
          <w:b/>
        </w:rPr>
        <w:t>do</w:t>
      </w:r>
      <w:r w:rsidR="00024873" w:rsidRPr="00BF717A">
        <w:rPr>
          <w:rFonts w:asciiTheme="minorHAnsi" w:hAnsiTheme="minorHAnsi"/>
          <w:b/>
        </w:rPr>
        <w:t xml:space="preserve"> </w:t>
      </w:r>
      <w:r w:rsidR="00AB2A90">
        <w:rPr>
          <w:rFonts w:asciiTheme="minorHAnsi" w:hAnsiTheme="minorHAnsi"/>
          <w:b/>
        </w:rPr>
        <w:t xml:space="preserve">25 </w:t>
      </w:r>
      <w:r w:rsidR="00024873" w:rsidRPr="00BF717A">
        <w:rPr>
          <w:rFonts w:asciiTheme="minorHAnsi" w:hAnsiTheme="minorHAnsi"/>
          <w:b/>
        </w:rPr>
        <w:t>czerwca</w:t>
      </w:r>
      <w:r w:rsidR="008523BF" w:rsidRPr="00BF717A">
        <w:rPr>
          <w:rFonts w:asciiTheme="minorHAnsi" w:hAnsiTheme="minorHAnsi"/>
          <w:b/>
        </w:rPr>
        <w:t xml:space="preserve"> </w:t>
      </w:r>
      <w:r w:rsidR="00A31960" w:rsidRPr="00BF717A">
        <w:rPr>
          <w:rFonts w:asciiTheme="minorHAnsi" w:hAnsiTheme="minorHAnsi"/>
          <w:b/>
        </w:rPr>
        <w:t>202</w:t>
      </w:r>
      <w:r w:rsidR="00FE3A53" w:rsidRPr="00BF717A">
        <w:rPr>
          <w:rFonts w:asciiTheme="minorHAnsi" w:hAnsiTheme="minorHAnsi"/>
          <w:b/>
        </w:rPr>
        <w:t>5</w:t>
      </w:r>
      <w:r w:rsidR="00A31960" w:rsidRPr="00BF717A">
        <w:rPr>
          <w:rFonts w:asciiTheme="minorHAnsi" w:hAnsiTheme="minorHAnsi"/>
          <w:b/>
        </w:rPr>
        <w:t xml:space="preserve"> r</w:t>
      </w:r>
      <w:r w:rsidR="00A31960" w:rsidRPr="00BF717A">
        <w:rPr>
          <w:rFonts w:asciiTheme="minorHAnsi" w:hAnsiTheme="minorHAnsi"/>
        </w:rPr>
        <w:t>.</w:t>
      </w:r>
      <w:r w:rsidRPr="00BF717A">
        <w:rPr>
          <w:rFonts w:asciiTheme="minorHAnsi" w:hAnsiTheme="minorHAnsi"/>
        </w:rPr>
        <w:t xml:space="preserve"> (</w:t>
      </w:r>
      <w:r w:rsidRPr="00021178">
        <w:rPr>
          <w:rFonts w:asciiTheme="minorHAnsi" w:hAnsiTheme="minorHAnsi"/>
        </w:rPr>
        <w:t>termin kończy się z upływem ostatniego dnia naboru).</w:t>
      </w:r>
    </w:p>
    <w:p w14:paraId="51FF2794" w14:textId="61840720"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024873">
        <w:rPr>
          <w:rFonts w:asciiTheme="minorHAnsi" w:hAnsiTheme="minorHAnsi"/>
        </w:rPr>
        <w:t xml:space="preserve"> </w:t>
      </w:r>
      <w:r w:rsidR="00024873" w:rsidRPr="00024873">
        <w:rPr>
          <w:rFonts w:asciiTheme="minorHAnsi" w:hAnsiTheme="minorHAnsi"/>
        </w:rPr>
        <w:t>uzależniony jest od terminu zatwierdzenia wyników oceny projektów zintegrowanych złożonych w ramach Działania 6.3.  Infrastruktura społeczna</w:t>
      </w:r>
      <w:r w:rsidR="00024873" w:rsidRPr="00BF717A">
        <w:rPr>
          <w:rFonts w:asciiTheme="minorHAnsi" w:hAnsiTheme="minorHAnsi"/>
        </w:rPr>
        <w:t>.</w:t>
      </w:r>
    </w:p>
    <w:p w14:paraId="449E3BF9" w14:textId="77777777" w:rsidR="00C0146A" w:rsidRPr="00410127" w:rsidRDefault="00C0146A" w:rsidP="00DA7CB5">
      <w:pPr>
        <w:pStyle w:val="Default"/>
        <w:keepNex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DA7CB5">
      <w:pPr>
        <w:pStyle w:val="Akapitzlist"/>
        <w:keepNex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DA7CB5">
      <w:pPr>
        <w:pStyle w:val="Akapitzlist"/>
        <w:keepNex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37303748"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DD4C0B">
        <w:rPr>
          <w:rFonts w:asciiTheme="minorHAnsi" w:hAnsiTheme="minorHAnsi"/>
        </w:rPr>
        <w:t>r</w:t>
      </w:r>
      <w:r w:rsidR="00FD291B">
        <w:rPr>
          <w:rFonts w:asciiTheme="minorHAnsi" w:hAnsiTheme="minorHAnsi"/>
        </w:rPr>
        <w:t>egulaminu</w:t>
      </w:r>
      <w:r w:rsidRPr="00410127">
        <w:rPr>
          <w:rFonts w:asciiTheme="minorHAnsi" w:hAnsiTheme="minorHAnsi"/>
        </w:rPr>
        <w:t xml:space="preserve">. W takim przypadku ION zmienia termin składania wniosków w </w:t>
      </w:r>
      <w:r w:rsidR="00DD4C0B">
        <w:rPr>
          <w:rFonts w:asciiTheme="minorHAnsi" w:hAnsiTheme="minorHAnsi"/>
        </w:rPr>
        <w:t>r</w:t>
      </w:r>
      <w:r w:rsidR="005A3765">
        <w:rPr>
          <w:rFonts w:asciiTheme="minorHAnsi" w:hAnsiTheme="minorHAnsi"/>
        </w:rPr>
        <w:t>egulaminie</w:t>
      </w:r>
      <w:r w:rsidRPr="00410127">
        <w:rPr>
          <w:rFonts w:asciiTheme="minorHAnsi" w:hAnsiTheme="minorHAnsi"/>
        </w:rPr>
        <w:t xml:space="preserve"> oraz uwzględnia zmianę w ogłoszeniu o naborze. </w:t>
      </w:r>
    </w:p>
    <w:p w14:paraId="5A042DDE" w14:textId="1FE6798F" w:rsidR="00FD291B" w:rsidRPr="00582149" w:rsidRDefault="00FD291B" w:rsidP="00FD291B">
      <w:pPr>
        <w:keepNext/>
        <w:autoSpaceDE w:val="0"/>
        <w:autoSpaceDN w:val="0"/>
        <w:adjustRightInd w:val="0"/>
        <w:rPr>
          <w:rFonts w:asciiTheme="minorHAnsi" w:hAnsiTheme="minorHAnsi"/>
        </w:rPr>
      </w:pPr>
      <w:bookmarkStart w:id="78" w:name="_Toc138234602"/>
      <w:bookmarkStart w:id="79" w:name="_Toc422301672"/>
      <w:bookmarkStart w:id="80" w:name="_Toc447262893"/>
      <w:bookmarkStart w:id="81" w:name="_Toc448399216"/>
      <w:bookmarkStart w:id="82" w:name="_Toc137554103"/>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2D66B373" w14:textId="040ECA1D" w:rsidR="00FD291B" w:rsidRPr="00D47272" w:rsidRDefault="00FD291B" w:rsidP="00FD291B">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57FF0098" w14:textId="466C7E7F" w:rsidR="00FD291B" w:rsidRPr="00410127" w:rsidRDefault="00FD291B" w:rsidP="00FD291B">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6CC69B70" w14:textId="4B3D9E4F" w:rsidR="00FD291B" w:rsidRPr="00644B6F" w:rsidRDefault="00FD291B" w:rsidP="00FD291B">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1A45F7D3" w14:textId="77777777" w:rsidR="00FD291B" w:rsidRDefault="00FD291B" w:rsidP="00FD291B">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09410EEE" w14:textId="051D37DD" w:rsidR="00FD291B" w:rsidRPr="00F9302F" w:rsidRDefault="00FD291B" w:rsidP="00FD291B">
      <w:pPr>
        <w:autoSpaceDE w:val="0"/>
        <w:autoSpaceDN w:val="0"/>
        <w:adjustRightInd w:val="0"/>
        <w:rPr>
          <w:rFonts w:asciiTheme="minorHAnsi" w:hAnsiTheme="minorHAnsi"/>
        </w:rPr>
      </w:pPr>
      <w:r w:rsidRPr="0020514A">
        <w:rPr>
          <w:rFonts w:asciiTheme="minorHAnsi" w:hAnsiTheme="minorHAnsi"/>
        </w:rPr>
        <w:t>Informacja o zmianie terminu planowanego zakończenia naboru zamieszczana jest niezwłocznie na</w:t>
      </w:r>
      <w:r w:rsidR="00C22AFD">
        <w:rPr>
          <w:rFonts w:asciiTheme="minorHAnsi" w:hAnsiTheme="minorHAnsi"/>
        </w:rPr>
        <w:t> </w:t>
      </w:r>
      <w:r w:rsidRPr="0020514A">
        <w:rPr>
          <w:rFonts w:asciiTheme="minorHAnsi" w:hAnsiTheme="minorHAnsi"/>
        </w:rPr>
        <w:t xml:space="preserve">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6E3437F4" w:rsidR="00541E86" w:rsidRPr="00410127" w:rsidRDefault="00541E86" w:rsidP="00A7121B">
      <w:pPr>
        <w:pStyle w:val="Nagwek3"/>
        <w:ind w:left="493" w:hanging="425"/>
        <w:rPr>
          <w:rFonts w:asciiTheme="minorHAnsi" w:hAnsiTheme="minorHAnsi"/>
        </w:rPr>
      </w:pPr>
      <w:bookmarkStart w:id="83" w:name="_Toc195096424"/>
      <w:r w:rsidRPr="00410127">
        <w:rPr>
          <w:rFonts w:asciiTheme="minorHAnsi" w:hAnsiTheme="minorHAnsi"/>
        </w:rPr>
        <w:t>Sposób składania wniosku</w:t>
      </w:r>
      <w:bookmarkEnd w:id="78"/>
      <w:bookmarkEnd w:id="79"/>
      <w:bookmarkEnd w:id="80"/>
      <w:bookmarkEnd w:id="81"/>
      <w:bookmarkEnd w:id="82"/>
      <w:bookmarkEnd w:id="83"/>
    </w:p>
    <w:p w14:paraId="1706D7EB" w14:textId="1B434EB7"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w:t>
      </w:r>
      <w:r w:rsidR="00024E52">
        <w:rPr>
          <w:rFonts w:asciiTheme="minorHAnsi" w:hAnsiTheme="minorHAnsi"/>
        </w:rPr>
        <w:t>odrozdziale</w:t>
      </w:r>
      <w:r w:rsidRPr="00410127">
        <w:rPr>
          <w:rFonts w:asciiTheme="minorHAnsi" w:hAnsiTheme="minorHAnsi"/>
        </w:rPr>
        <w:t xml:space="preserve"> 1.</w:t>
      </w:r>
      <w:r w:rsidR="00BB73A4">
        <w:rPr>
          <w:rFonts w:asciiTheme="minorHAnsi" w:hAnsiTheme="minorHAnsi"/>
        </w:rPr>
        <w:t>8</w:t>
      </w:r>
      <w:r w:rsidRPr="00410127">
        <w:rPr>
          <w:rFonts w:asciiTheme="minorHAnsi" w:hAnsiTheme="minorHAnsi"/>
        </w:rPr>
        <w:t>.</w:t>
      </w:r>
    </w:p>
    <w:p w14:paraId="28774103" w14:textId="713E867A" w:rsidR="00F2496C" w:rsidRDefault="00F2496C" w:rsidP="00F77333">
      <w:pPr>
        <w:spacing w:before="240"/>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1C63F9">
        <w:rPr>
          <w:rFonts w:asciiTheme="minorHAnsi" w:hAnsiTheme="minorHAnsi"/>
        </w:rPr>
        <w:t xml:space="preserve">załączniki nr </w:t>
      </w:r>
      <w:r w:rsidR="00CB75CA" w:rsidRPr="001C63F9">
        <w:rPr>
          <w:rFonts w:asciiTheme="minorHAnsi" w:hAnsiTheme="minorHAnsi"/>
        </w:rPr>
        <w:t>2</w:t>
      </w:r>
      <w:r w:rsidR="00BB73A4" w:rsidRPr="001C63F9">
        <w:rPr>
          <w:rFonts w:asciiTheme="minorHAnsi" w:hAnsiTheme="minorHAnsi"/>
        </w:rPr>
        <w:t>6</w:t>
      </w:r>
      <w:r w:rsidR="00CB75CA" w:rsidRPr="001C63F9">
        <w:rPr>
          <w:rFonts w:asciiTheme="minorHAnsi" w:hAnsiTheme="minorHAnsi"/>
        </w:rPr>
        <w:t xml:space="preserve"> </w:t>
      </w:r>
      <w:r w:rsidRPr="001C63F9">
        <w:rPr>
          <w:rFonts w:asciiTheme="minorHAnsi" w:hAnsiTheme="minorHAnsi"/>
        </w:rPr>
        <w:t xml:space="preserve"> </w:t>
      </w:r>
      <w:r w:rsidR="003308BC" w:rsidRPr="001C63F9">
        <w:rPr>
          <w:rFonts w:asciiTheme="minorHAnsi" w:hAnsiTheme="minorHAnsi"/>
        </w:rPr>
        <w:t xml:space="preserve">i </w:t>
      </w:r>
      <w:r w:rsidR="00BB73A4" w:rsidRPr="001C63F9">
        <w:rPr>
          <w:rFonts w:asciiTheme="minorHAnsi" w:hAnsiTheme="minorHAnsi"/>
        </w:rPr>
        <w:t>5</w:t>
      </w:r>
      <w:r w:rsidR="003308BC" w:rsidRPr="001C63F9">
        <w:rPr>
          <w:rFonts w:asciiTheme="minorHAnsi" w:hAnsiTheme="minorHAnsi"/>
        </w:rPr>
        <w:t xml:space="preserve"> </w:t>
      </w:r>
      <w:r w:rsidRPr="001C63F9">
        <w:rPr>
          <w:rFonts w:asciiTheme="minorHAnsi" w:hAnsiTheme="minorHAnsi"/>
        </w:rPr>
        <w:t>do niniejszego regulaminu.</w:t>
      </w:r>
      <w:r w:rsidRPr="00AC3F96">
        <w:t xml:space="preserve"> </w:t>
      </w:r>
    </w:p>
    <w:p w14:paraId="443536B7" w14:textId="77777777" w:rsidR="00944D62" w:rsidRPr="003B1037" w:rsidRDefault="00944D62" w:rsidP="00F77333">
      <w:pPr>
        <w:spacing w:before="240"/>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lastRenderedPageBreak/>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1D7EAB9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w:t>
      </w:r>
      <w:r w:rsidR="00FD291B" w:rsidRPr="00410127">
        <w:rPr>
          <w:rFonts w:asciiTheme="minorHAnsi" w:hAnsiTheme="minorHAnsi"/>
        </w:rPr>
        <w:t xml:space="preserve">internetowej </w:t>
      </w:r>
      <w:hyperlink r:id="rId21" w:history="1">
        <w:r w:rsidR="00FD291B"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2E05D64E" w:rsidR="00541E86" w:rsidRDefault="00541E86" w:rsidP="00AC426C">
      <w:pPr>
        <w:rPr>
          <w:rFonts w:asciiTheme="minorHAnsi" w:hAnsiTheme="minorHAnsi"/>
        </w:rPr>
      </w:pPr>
      <w:r w:rsidRPr="00410127">
        <w:rPr>
          <w:rFonts w:asciiTheme="minorHAnsi" w:hAnsiTheme="minorHAnsi"/>
        </w:rPr>
        <w:t>Wniosek złożony poza SOWA EFS nie będzie rozpatrywany.</w:t>
      </w:r>
    </w:p>
    <w:p w14:paraId="73EE9EBB" w14:textId="2E3CA48D" w:rsidR="0055522E" w:rsidRPr="00410127" w:rsidRDefault="0055522E" w:rsidP="0055522E">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w</w:t>
      </w:r>
      <w:r w:rsidR="00C22AFD">
        <w:rPr>
          <w:rFonts w:asciiTheme="minorHAnsi" w:hAnsiTheme="minorHAnsi"/>
        </w:rPr>
        <w:t> </w:t>
      </w:r>
      <w:r w:rsidRPr="00616D26">
        <w:rPr>
          <w:rFonts w:asciiTheme="minorHAnsi" w:hAnsiTheme="minorHAnsi"/>
        </w:rPr>
        <w:t>godzinach</w:t>
      </w:r>
      <w:r w:rsidR="008525F4">
        <w:rPr>
          <w:rFonts w:asciiTheme="minorHAnsi" w:hAnsiTheme="minorHAnsi"/>
        </w:rPr>
        <w:t xml:space="preserve"> wskazanych w aplikacji SOWA EFS w zakładce </w:t>
      </w:r>
      <w:r w:rsidR="008525F4" w:rsidRPr="00C33D8E">
        <w:t>„Wsparcie techniczne”</w:t>
      </w:r>
      <w:r w:rsidRPr="00616D26">
        <w:rPr>
          <w:rFonts w:asciiTheme="minorHAnsi" w:hAnsiTheme="minorHAnsi"/>
        </w:rPr>
        <w:t>.</w:t>
      </w:r>
      <w:r>
        <w:rPr>
          <w:rFonts w:asciiTheme="minorHAnsi" w:hAnsiTheme="minorHAnsi"/>
        </w:rPr>
        <w:t xml:space="preserve"> Zgodnie z</w:t>
      </w:r>
      <w:r w:rsidR="00C22AFD">
        <w:rPr>
          <w:rFonts w:asciiTheme="minorHAnsi" w:hAnsiTheme="minorHAnsi"/>
        </w:rPr>
        <w:t> </w:t>
      </w:r>
      <w:r>
        <w:rPr>
          <w:rFonts w:asciiTheme="minorHAnsi" w:hAnsiTheme="minorHAnsi"/>
        </w:rPr>
        <w:t>„</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sidR="008D35E1">
        <w:rPr>
          <w:rFonts w:asciiTheme="minorHAnsi" w:hAnsiTheme="minorHAnsi"/>
        </w:rPr>
        <w:t> </w:t>
      </w:r>
      <w:r w:rsidRPr="006130C7">
        <w:rPr>
          <w:rFonts w:asciiTheme="minorHAnsi" w:hAnsiTheme="minorHAnsi"/>
        </w:rPr>
        <w:t>dni robocze).</w:t>
      </w:r>
    </w:p>
    <w:p w14:paraId="244C5EF3" w14:textId="77777777" w:rsidR="0055522E" w:rsidRPr="00410127" w:rsidRDefault="0055522E" w:rsidP="0055522E">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0E3633A" w14:textId="77777777" w:rsidR="0055522E" w:rsidRDefault="0055522E" w:rsidP="0055522E">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4E625E78" w14:textId="1D0BE4E8" w:rsidR="0055522E" w:rsidRPr="0055522E" w:rsidRDefault="0055522E" w:rsidP="0055522E">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2ECEF67D" w14:textId="6BA80BD9" w:rsidR="0055522E" w:rsidRPr="0055522E" w:rsidRDefault="0055522E" w:rsidP="0055522E">
      <w:pPr>
        <w:rPr>
          <w:rFonts w:asciiTheme="minorHAnsi" w:hAnsiTheme="minorHAnsi"/>
          <w:b/>
        </w:rPr>
      </w:pPr>
      <w:r w:rsidRPr="00EA2E40">
        <w:lastRenderedPageBreak/>
        <w:t>Oświadczenia Wnioskodawcy dot.</w:t>
      </w:r>
      <w:r>
        <w:t> </w:t>
      </w:r>
      <w:r w:rsidRPr="00EA2E40">
        <w:t>kryteriów wyboru projektów</w:t>
      </w:r>
      <w:r>
        <w:t xml:space="preserve"> i zapoznania się z </w:t>
      </w:r>
      <w:r w:rsidR="00DD4C0B">
        <w:t>r</w:t>
      </w:r>
      <w:r>
        <w:t xml:space="preserve">egulaminem wyboru projektów - </w:t>
      </w:r>
      <w:r w:rsidRPr="00B21A7A">
        <w:rPr>
          <w:rFonts w:asciiTheme="minorHAnsi" w:hAnsiTheme="minorHAnsi"/>
          <w:b/>
        </w:rPr>
        <w:t>podpisanego podpisem kwalifikowanym</w:t>
      </w:r>
      <w:r w:rsidRPr="0055522E">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r w:rsidRPr="0055522E">
        <w:t>.</w:t>
      </w:r>
    </w:p>
    <w:p w14:paraId="54D2EB88" w14:textId="77777777" w:rsidR="0055522E" w:rsidRDefault="0055522E" w:rsidP="0055522E">
      <w:pPr>
        <w:shd w:val="clear" w:color="auto" w:fill="FFFFFF" w:themeFill="background1"/>
        <w:rPr>
          <w:rFonts w:asciiTheme="minorHAnsi" w:hAnsiTheme="minorHAnsi"/>
          <w:b/>
        </w:rPr>
      </w:pPr>
      <w:r w:rsidRPr="006E4B95">
        <w:rPr>
          <w:rFonts w:asciiTheme="minorHAnsi" w:hAnsiTheme="minorHAnsi"/>
          <w:b/>
        </w:rPr>
        <w:t xml:space="preserve">UWAGA </w:t>
      </w:r>
    </w:p>
    <w:p w14:paraId="3AA29D3E" w14:textId="77777777" w:rsidR="0055522E" w:rsidRPr="00CA3733" w:rsidRDefault="0055522E" w:rsidP="0055522E">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0B772F64" w14:textId="77777777" w:rsidR="0055522E" w:rsidRDefault="0055522E" w:rsidP="0055522E">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7661B6F6" w14:textId="77777777" w:rsidR="0055522E" w:rsidRPr="0055522E" w:rsidRDefault="0055522E" w:rsidP="0055522E">
      <w:pPr>
        <w:keepLines w:val="0"/>
        <w:rPr>
          <w:rFonts w:asciiTheme="minorHAnsi" w:eastAsia="Open Sans" w:hAnsiTheme="minorHAnsi"/>
          <w:color w:val="000000" w:themeColor="text1"/>
          <w:kern w:val="24"/>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w:t>
      </w:r>
      <w:r w:rsidRPr="00B1617D">
        <w:rPr>
          <w:rFonts w:asciiTheme="minorHAnsi" w:eastAsia="Open Sans" w:hAnsiTheme="minorHAnsi" w:cstheme="minorHAnsi"/>
          <w:b/>
          <w:bCs/>
          <w:color w:val="000000" w:themeColor="text1"/>
          <w:kern w:val="24"/>
          <w:szCs w:val="22"/>
        </w:rPr>
        <w:t>Dodatkowe informacje</w:t>
      </w:r>
      <w:r>
        <w:rPr>
          <w:rFonts w:asciiTheme="minorHAnsi" w:eastAsia="Open Sans" w:hAnsiTheme="minorHAnsi" w:cstheme="minorHAnsi"/>
          <w:bCs/>
          <w:color w:val="000000" w:themeColor="text1"/>
          <w:kern w:val="24"/>
          <w:szCs w:val="22"/>
        </w:rPr>
        <w:t>.</w:t>
      </w:r>
    </w:p>
    <w:p w14:paraId="7144CC5B" w14:textId="597CFAFB" w:rsidR="0055522E" w:rsidRDefault="0055522E" w:rsidP="0055522E">
      <w:pPr>
        <w:rPr>
          <w:rFonts w:asciiTheme="minorHAnsi" w:hAnsiTheme="minorHAnsi" w:cstheme="minorHAnsi"/>
        </w:rPr>
      </w:pPr>
      <w:r>
        <w:t xml:space="preserve">Wszystkie wymagane w danym naborze dokumenty należy załączyć </w:t>
      </w:r>
      <w:r>
        <w:rPr>
          <w:b/>
          <w:bCs/>
        </w:rPr>
        <w:t>wyłącznie w formie elektronicznej</w:t>
      </w:r>
      <w:r>
        <w:rPr>
          <w:rStyle w:val="Odwoanieprzypisudolnego"/>
          <w:b/>
          <w:bCs/>
        </w:rPr>
        <w:footnoteReference w:id="7"/>
      </w:r>
      <w:r>
        <w:t xml:space="preserve"> w sekcji </w:t>
      </w:r>
      <w:r>
        <w:rPr>
          <w:b/>
          <w:bCs/>
        </w:rPr>
        <w:t>Załączniki</w:t>
      </w:r>
      <w:r>
        <w:t xml:space="preserve"> w ramach aplikacji SOWA EFS. Każdy załącznik do formularza wniosku musi stanowić jeden plik o rozmiarze nieprzekraczającym 20 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Pr="006130C7">
        <w:rPr>
          <w:rFonts w:asciiTheme="minorHAnsi" w:hAnsiTheme="minorHAnsi" w:cstheme="minorHAnsi"/>
        </w:rPr>
        <w:t xml:space="preserve">, </w:t>
      </w:r>
      <w:r>
        <w:rPr>
          <w:rFonts w:asciiTheme="minorHAnsi" w:hAnsiTheme="minorHAnsi" w:cstheme="minorHAnsi"/>
        </w:rPr>
        <w:t>j</w:t>
      </w:r>
      <w:r w:rsidRPr="006130C7">
        <w:rPr>
          <w:rFonts w:asciiTheme="minorHAnsi" w:hAnsiTheme="minorHAnsi" w:cstheme="minorHAnsi"/>
        </w:rPr>
        <w:t xml:space="preserve">pg,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7760C361" w14:textId="25111D00" w:rsidR="0055522E" w:rsidRPr="00410127" w:rsidRDefault="0055522E" w:rsidP="0055522E">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1C63F9">
        <w:rPr>
          <w:rFonts w:asciiTheme="minorHAnsi" w:hAnsiTheme="minorHAnsi" w:cstheme="minorHAnsi"/>
        </w:rPr>
        <w:t xml:space="preserve">załączniki nr </w:t>
      </w:r>
      <w:r w:rsidR="001C79D8" w:rsidRPr="001C63F9">
        <w:rPr>
          <w:rFonts w:asciiTheme="minorHAnsi" w:hAnsiTheme="minorHAnsi" w:cstheme="minorHAnsi"/>
        </w:rPr>
        <w:t>2</w:t>
      </w:r>
      <w:r w:rsidR="00BB73A4" w:rsidRPr="001C63F9">
        <w:rPr>
          <w:rFonts w:asciiTheme="minorHAnsi" w:hAnsiTheme="minorHAnsi" w:cstheme="minorHAnsi"/>
        </w:rPr>
        <w:t>6</w:t>
      </w:r>
      <w:r w:rsidRPr="001C63F9">
        <w:rPr>
          <w:rFonts w:asciiTheme="minorHAnsi" w:hAnsiTheme="minorHAnsi" w:cstheme="minorHAnsi"/>
        </w:rPr>
        <w:t xml:space="preserve"> oraz </w:t>
      </w:r>
      <w:r w:rsidR="001C79D8" w:rsidRPr="001C63F9">
        <w:rPr>
          <w:rFonts w:asciiTheme="minorHAnsi" w:hAnsiTheme="minorHAnsi" w:cstheme="minorHAnsi"/>
        </w:rPr>
        <w:t>2</w:t>
      </w:r>
      <w:r w:rsidR="00BB73A4" w:rsidRPr="001C63F9">
        <w:rPr>
          <w:rFonts w:asciiTheme="minorHAnsi" w:hAnsiTheme="minorHAnsi" w:cstheme="minorHAnsi"/>
        </w:rPr>
        <w:t>7</w:t>
      </w:r>
      <w:r w:rsidRPr="001C63F9">
        <w:rPr>
          <w:rFonts w:asciiTheme="minorHAnsi" w:hAnsiTheme="minorHAnsi" w:cstheme="minorHAnsi"/>
        </w:rPr>
        <w:t xml:space="preserve"> do niniejszego</w:t>
      </w:r>
      <w:r w:rsidRPr="00082830">
        <w:rPr>
          <w:rFonts w:asciiTheme="minorHAnsi" w:hAnsiTheme="minorHAnsi" w:cstheme="minorHAnsi"/>
        </w:rPr>
        <w:t xml:space="preserve"> regulaminu.</w:t>
      </w:r>
    </w:p>
    <w:p w14:paraId="30FB37FE" w14:textId="57149174" w:rsidR="0055522E" w:rsidRPr="00410127" w:rsidRDefault="0055522E" w:rsidP="0055522E">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A7121B">
      <w:pPr>
        <w:pStyle w:val="Nagwek3"/>
        <w:ind w:left="561" w:hanging="493"/>
        <w:rPr>
          <w:rFonts w:asciiTheme="minorHAnsi" w:hAnsiTheme="minorHAnsi"/>
        </w:rPr>
      </w:pPr>
      <w:bookmarkStart w:id="84" w:name="_Toc138234603"/>
      <w:bookmarkStart w:id="85" w:name="_Toc195096425"/>
      <w:r w:rsidRPr="00410127">
        <w:rPr>
          <w:rFonts w:asciiTheme="minorHAnsi" w:hAnsiTheme="minorHAnsi"/>
        </w:rPr>
        <w:t>Zasady komunikacji pomiędzy ION a wnioskodawcą</w:t>
      </w:r>
      <w:bookmarkEnd w:id="84"/>
      <w:bookmarkEnd w:id="85"/>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7FA18C76" w:rsidR="00FA1760" w:rsidRPr="00410127" w:rsidRDefault="00FA1760" w:rsidP="00AC426C">
      <w:pPr>
        <w:rPr>
          <w:rFonts w:asciiTheme="minorHAnsi" w:eastAsia="Calibri" w:hAnsiTheme="minorHAnsi"/>
        </w:rPr>
      </w:pPr>
      <w:r w:rsidRPr="00410127">
        <w:rPr>
          <w:rFonts w:asciiTheme="minorHAnsi" w:eastAsia="Calibri" w:hAnsiTheme="minorHAnsi"/>
        </w:rPr>
        <w:lastRenderedPageBreak/>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formie pisemnej na adres wskazany we wniosku lub w formie elektronicznej</w:t>
      </w:r>
      <w:r w:rsidR="006143B2">
        <w:rPr>
          <w:rStyle w:val="Odwoanieprzypisudolnego"/>
          <w:rFonts w:asciiTheme="minorHAnsi" w:eastAsia="Calibri" w:hAnsiTheme="minorHAnsi"/>
        </w:rPr>
        <w:footnoteReference w:id="8"/>
      </w:r>
      <w:r w:rsidRPr="00410127">
        <w:rPr>
          <w:rFonts w:asciiTheme="minorHAnsi" w:eastAsia="Calibri" w:hAnsiTheme="minorHAnsi"/>
        </w:rPr>
        <w:t xml:space="preserve">. </w:t>
      </w:r>
    </w:p>
    <w:p w14:paraId="0996A392" w14:textId="7DA60B44" w:rsidR="00FA1760"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D0F3B08" w14:textId="32153EC7" w:rsidR="0055522E" w:rsidRPr="00410127" w:rsidRDefault="0055522E" w:rsidP="0055522E">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6143B2" w:rsidRPr="006143B2">
          <w:rPr>
            <w:rStyle w:val="Hipercze"/>
            <w:rFonts w:eastAsiaTheme="minorHAnsi"/>
          </w:rPr>
          <w:t xml:space="preserve"> integracja.efs@pomorskie.eu</w:t>
        </w:r>
      </w:hyperlink>
    </w:p>
    <w:p w14:paraId="3C5877C6" w14:textId="0FA52F1D" w:rsidR="0055522E" w:rsidRPr="00410127" w:rsidRDefault="0055522E" w:rsidP="0055522E">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28F7C6EA" w14:textId="0CD82F3C" w:rsidR="0055522E" w:rsidRPr="00410127" w:rsidRDefault="0055522E" w:rsidP="0055522E">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r w:rsidRPr="0055522E">
        <w:rPr>
          <w:rFonts w:asciiTheme="minorHAnsi" w:hAnsiTheme="minorHAnsi"/>
        </w:rPr>
        <w:t>.</w:t>
      </w:r>
    </w:p>
    <w:p w14:paraId="4496CCA2" w14:textId="6C525BBA" w:rsidR="0055522E" w:rsidRPr="00410127" w:rsidRDefault="0055522E" w:rsidP="0055522E">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55522E">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68354395" w14:textId="77777777" w:rsidR="0055522E" w:rsidRPr="008A610E" w:rsidRDefault="0055522E" w:rsidP="0055522E">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5E6E9813" w14:textId="77777777" w:rsidR="0055522E" w:rsidRPr="008A610E" w:rsidRDefault="0055522E" w:rsidP="00A82BBA">
      <w:pPr>
        <w:keepNext/>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53CCEEC9" w14:textId="77777777" w:rsidR="0055522E" w:rsidRPr="008A610E" w:rsidRDefault="0055522E" w:rsidP="0055522E">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660B1A79" w14:textId="07A37827" w:rsidR="0055522E" w:rsidRPr="0055522E" w:rsidRDefault="0055522E" w:rsidP="0055522E">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A7121B">
      <w:pPr>
        <w:pStyle w:val="Nagwek2"/>
        <w:ind w:left="425" w:hanging="425"/>
        <w:rPr>
          <w:rFonts w:asciiTheme="minorHAnsi" w:hAnsiTheme="minorHAnsi"/>
        </w:rPr>
      </w:pPr>
      <w:bookmarkStart w:id="86" w:name="_Toc440885199"/>
      <w:bookmarkStart w:id="87" w:name="_Toc447262899"/>
      <w:bookmarkStart w:id="88" w:name="_Toc448399222"/>
      <w:bookmarkStart w:id="89" w:name="_Toc136253551"/>
      <w:bookmarkStart w:id="90" w:name="_Toc138234604"/>
      <w:bookmarkStart w:id="91" w:name="_Toc195096426"/>
      <w:bookmarkStart w:id="92" w:name="_Hlk138075530"/>
      <w:r w:rsidRPr="00410127">
        <w:rPr>
          <w:rFonts w:asciiTheme="minorHAnsi" w:hAnsiTheme="minorHAnsi"/>
        </w:rPr>
        <w:t>Przedmiot</w:t>
      </w:r>
      <w:bookmarkEnd w:id="86"/>
      <w:bookmarkEnd w:id="87"/>
      <w:bookmarkEnd w:id="88"/>
      <w:r w:rsidRPr="00410127">
        <w:rPr>
          <w:rFonts w:asciiTheme="minorHAnsi" w:hAnsiTheme="minorHAnsi"/>
        </w:rPr>
        <w:t xml:space="preserve"> naboru</w:t>
      </w:r>
      <w:bookmarkEnd w:id="89"/>
      <w:bookmarkEnd w:id="90"/>
      <w:bookmarkEnd w:id="91"/>
    </w:p>
    <w:p w14:paraId="45CA8141" w14:textId="64699D5A" w:rsidR="004E6915" w:rsidRPr="00410127" w:rsidRDefault="004E6915" w:rsidP="00A7121B">
      <w:pPr>
        <w:pStyle w:val="Nagwek3"/>
        <w:ind w:left="788"/>
        <w:rPr>
          <w:rFonts w:asciiTheme="minorHAnsi" w:hAnsiTheme="minorHAnsi"/>
        </w:rPr>
      </w:pPr>
      <w:bookmarkStart w:id="93" w:name="_Toc420574245"/>
      <w:bookmarkStart w:id="94" w:name="_Toc422301617"/>
      <w:bookmarkStart w:id="95" w:name="_Toc136253552"/>
      <w:bookmarkStart w:id="96" w:name="_Toc138234605"/>
      <w:bookmarkStart w:id="97" w:name="_Toc440885202"/>
      <w:bookmarkStart w:id="98" w:name="_Toc447262901"/>
      <w:bookmarkStart w:id="99" w:name="_Toc448399224"/>
      <w:bookmarkStart w:id="100" w:name="_Toc195096427"/>
      <w:r w:rsidRPr="00410127">
        <w:rPr>
          <w:rFonts w:asciiTheme="minorHAnsi" w:hAnsiTheme="minorHAnsi"/>
        </w:rPr>
        <w:t>Typ projekt</w:t>
      </w:r>
      <w:bookmarkEnd w:id="93"/>
      <w:bookmarkEnd w:id="94"/>
      <w:bookmarkEnd w:id="95"/>
      <w:bookmarkEnd w:id="96"/>
      <w:r w:rsidR="00064162">
        <w:rPr>
          <w:rFonts w:asciiTheme="minorHAnsi" w:hAnsiTheme="minorHAnsi"/>
        </w:rPr>
        <w:t>u</w:t>
      </w:r>
      <w:bookmarkStart w:id="101" w:name="_Hlk54865686"/>
      <w:bookmarkStart w:id="102" w:name="_Toc420574246"/>
      <w:bookmarkEnd w:id="97"/>
      <w:bookmarkEnd w:id="98"/>
      <w:bookmarkEnd w:id="99"/>
      <w:bookmarkEnd w:id="100"/>
    </w:p>
    <w:p w14:paraId="6BEDA5B5" w14:textId="09D7D6D8" w:rsidR="00232860" w:rsidRDefault="00CB75CA" w:rsidP="00B63764">
      <w:bookmarkStart w:id="103" w:name="_Toc447262902"/>
      <w:bookmarkStart w:id="104" w:name="_Toc448399225"/>
      <w:bookmarkEnd w:id="92"/>
      <w:bookmarkEnd w:id="101"/>
      <w:bookmarkEnd w:id="102"/>
      <w:r>
        <w:t>Realizacja kompleksowych usług społecznych w nowo utworzonych mieszkaniach treningowych i</w:t>
      </w:r>
      <w:r w:rsidR="00FC79E7">
        <w:t> </w:t>
      </w:r>
      <w:r>
        <w:t xml:space="preserve">wspomaganych. </w:t>
      </w:r>
    </w:p>
    <w:p w14:paraId="0595D71F" w14:textId="38AA8BF9" w:rsidR="004B1243" w:rsidRPr="00B63764" w:rsidRDefault="004B1243" w:rsidP="00B63764">
      <w:pPr>
        <w:rPr>
          <w:szCs w:val="22"/>
        </w:rPr>
      </w:pPr>
      <w:r w:rsidRPr="004B1243">
        <w:rPr>
          <w:szCs w:val="22"/>
        </w:rPr>
        <w:t>Projekty realizowane będą wyłącznie w formule przedsięwzięć zintegrowanych bezpośrednio powiązanych oraz posiadających charakter uzupełniający</w:t>
      </w:r>
      <w:r w:rsidR="00B92891">
        <w:rPr>
          <w:szCs w:val="22"/>
        </w:rPr>
        <w:t xml:space="preserve"> </w:t>
      </w:r>
      <w:r w:rsidRPr="004B1243">
        <w:rPr>
          <w:szCs w:val="22"/>
        </w:rPr>
        <w:t>do interwencji prowadzonej w ramach Działania 6.</w:t>
      </w:r>
      <w:r>
        <w:rPr>
          <w:szCs w:val="22"/>
        </w:rPr>
        <w:t>3</w:t>
      </w:r>
      <w:r w:rsidRPr="004B1243">
        <w:rPr>
          <w:szCs w:val="22"/>
        </w:rPr>
        <w:t>. Inf</w:t>
      </w:r>
      <w:r>
        <w:rPr>
          <w:szCs w:val="22"/>
        </w:rPr>
        <w:t>rastruktura społeczna</w:t>
      </w:r>
      <w:r w:rsidRPr="004B1243">
        <w:rPr>
          <w:szCs w:val="22"/>
        </w:rPr>
        <w:t>.</w:t>
      </w:r>
    </w:p>
    <w:p w14:paraId="3628B8B9" w14:textId="61C2FBF4" w:rsidR="00B1535A" w:rsidRPr="00BC4612" w:rsidRDefault="004E6915" w:rsidP="00A7121B">
      <w:pPr>
        <w:pStyle w:val="Nagwek3"/>
        <w:ind w:left="788"/>
        <w:rPr>
          <w:rFonts w:asciiTheme="minorHAnsi" w:hAnsiTheme="minorHAnsi"/>
        </w:rPr>
      </w:pPr>
      <w:r w:rsidRPr="00410127">
        <w:rPr>
          <w:rFonts w:asciiTheme="minorHAnsi" w:hAnsiTheme="minorHAnsi"/>
        </w:rPr>
        <w:lastRenderedPageBreak/>
        <w:t xml:space="preserve"> </w:t>
      </w:r>
      <w:bookmarkStart w:id="105" w:name="_Toc136253553"/>
      <w:bookmarkStart w:id="106" w:name="_Toc138234606"/>
      <w:bookmarkStart w:id="107" w:name="_Toc195096428"/>
      <w:r w:rsidRPr="00410127">
        <w:rPr>
          <w:rFonts w:asciiTheme="minorHAnsi" w:hAnsiTheme="minorHAnsi"/>
        </w:rPr>
        <w:t>Grupa docelowa projektu</w:t>
      </w:r>
      <w:bookmarkStart w:id="108" w:name="_Hlk139544359"/>
      <w:bookmarkEnd w:id="103"/>
      <w:bookmarkEnd w:id="104"/>
      <w:bookmarkEnd w:id="105"/>
      <w:bookmarkEnd w:id="106"/>
      <w:bookmarkEnd w:id="107"/>
    </w:p>
    <w:p w14:paraId="77F7EFFA" w14:textId="3859C77A" w:rsidR="00611384" w:rsidRDefault="00611384" w:rsidP="00E71409">
      <w:pPr>
        <w:keepLines w:val="0"/>
        <w:spacing w:after="120"/>
        <w:textAlignment w:val="baseline"/>
        <w:rPr>
          <w:szCs w:val="22"/>
        </w:rPr>
      </w:pPr>
      <w:bookmarkStart w:id="109" w:name="_Toc136253554"/>
      <w:bookmarkStart w:id="110" w:name="_Toc138234607"/>
      <w:bookmarkEnd w:id="108"/>
      <w:r>
        <w:rPr>
          <w:szCs w:val="22"/>
        </w:rPr>
        <w:t>Zgodnie z planem przedsięwzięcia strategicznego pn. „Zintegrowany rozwój infrastruktury i usług społecznych w województwie pomorskim”</w:t>
      </w:r>
      <w:r w:rsidR="00C27560">
        <w:rPr>
          <w:rStyle w:val="Odwoanieprzypisudolnego"/>
          <w:szCs w:val="22"/>
        </w:rPr>
        <w:footnoteReference w:id="9"/>
      </w:r>
      <w:r w:rsidR="00D80004">
        <w:rPr>
          <w:szCs w:val="22"/>
        </w:rPr>
        <w:t>,</w:t>
      </w:r>
      <w:r>
        <w:rPr>
          <w:szCs w:val="22"/>
        </w:rPr>
        <w:t xml:space="preserve"> wpisan</w:t>
      </w:r>
      <w:r w:rsidR="00520442">
        <w:rPr>
          <w:szCs w:val="22"/>
        </w:rPr>
        <w:t>ym</w:t>
      </w:r>
      <w:r w:rsidR="00B57D64">
        <w:rPr>
          <w:szCs w:val="22"/>
        </w:rPr>
        <w:t xml:space="preserve"> </w:t>
      </w:r>
      <w:r>
        <w:rPr>
          <w:szCs w:val="22"/>
        </w:rPr>
        <w:t>w Regionaln</w:t>
      </w:r>
      <w:r w:rsidR="00B57D64">
        <w:rPr>
          <w:szCs w:val="22"/>
        </w:rPr>
        <w:t>ym</w:t>
      </w:r>
      <w:r>
        <w:rPr>
          <w:szCs w:val="22"/>
        </w:rPr>
        <w:t xml:space="preserve"> Program</w:t>
      </w:r>
      <w:r w:rsidR="00B57D64">
        <w:rPr>
          <w:szCs w:val="22"/>
        </w:rPr>
        <w:t xml:space="preserve">ie </w:t>
      </w:r>
      <w:r>
        <w:rPr>
          <w:szCs w:val="22"/>
        </w:rPr>
        <w:t>Strategiczn</w:t>
      </w:r>
      <w:r w:rsidR="00B57D64">
        <w:rPr>
          <w:szCs w:val="22"/>
        </w:rPr>
        <w:t>ym</w:t>
      </w:r>
      <w:r>
        <w:rPr>
          <w:szCs w:val="22"/>
        </w:rPr>
        <w:t xml:space="preserve"> w</w:t>
      </w:r>
      <w:r w:rsidR="00FC79E7">
        <w:rPr>
          <w:szCs w:val="22"/>
        </w:rPr>
        <w:t> </w:t>
      </w:r>
      <w:r>
        <w:rPr>
          <w:szCs w:val="22"/>
        </w:rPr>
        <w:t>zakresie bezpieczeństwa zdrowotnego i wrażliwości społecznej</w:t>
      </w:r>
      <w:r w:rsidR="00C27560">
        <w:rPr>
          <w:rStyle w:val="Odwoanieprzypisudolnego"/>
          <w:szCs w:val="22"/>
        </w:rPr>
        <w:footnoteReference w:id="10"/>
      </w:r>
      <w:r w:rsidR="00D80004">
        <w:rPr>
          <w:szCs w:val="22"/>
        </w:rPr>
        <w:t>,</w:t>
      </w:r>
      <w:r>
        <w:rPr>
          <w:szCs w:val="22"/>
        </w:rPr>
        <w:t xml:space="preserve"> wsparcie jest udzielane</w:t>
      </w:r>
      <w:r w:rsidR="00C27560">
        <w:rPr>
          <w:szCs w:val="22"/>
        </w:rPr>
        <w:t xml:space="preserve"> </w:t>
      </w:r>
      <w:r w:rsidR="00C27560">
        <w:t>osobom dotkniętym/zagrożonym ubóstwem i wykluczeniem społecznym</w:t>
      </w:r>
      <w:r w:rsidR="002A3AA6">
        <w:t xml:space="preserve">, </w:t>
      </w:r>
      <w:r w:rsidR="00C27560">
        <w:t>ich rodzinom</w:t>
      </w:r>
      <w:r w:rsidR="008523BF">
        <w:t xml:space="preserve"> oraz opiekunom faktycznym</w:t>
      </w:r>
      <w:r w:rsidR="00C27560">
        <w:t>, w tym w szczególności</w:t>
      </w:r>
      <w:r>
        <w:rPr>
          <w:szCs w:val="22"/>
        </w:rPr>
        <w:t>:</w:t>
      </w:r>
    </w:p>
    <w:p w14:paraId="161EA0F2" w14:textId="77777777" w:rsidR="00611384" w:rsidRPr="00611384" w:rsidRDefault="00611384" w:rsidP="00843CC9">
      <w:pPr>
        <w:pStyle w:val="Akapitzlist"/>
        <w:keepLines w:val="0"/>
        <w:numPr>
          <w:ilvl w:val="0"/>
          <w:numId w:val="93"/>
        </w:numPr>
        <w:spacing w:after="120"/>
        <w:textAlignment w:val="baseline"/>
      </w:pPr>
      <w:r w:rsidRPr="00611384">
        <w:rPr>
          <w:szCs w:val="22"/>
        </w:rPr>
        <w:t>usamodzielnionym wychowankom pieczy zastępczej,</w:t>
      </w:r>
    </w:p>
    <w:p w14:paraId="533005A1" w14:textId="77777777" w:rsidR="00611384" w:rsidRPr="00611384" w:rsidRDefault="00611384" w:rsidP="00843CC9">
      <w:pPr>
        <w:pStyle w:val="Akapitzlist"/>
        <w:keepLines w:val="0"/>
        <w:numPr>
          <w:ilvl w:val="0"/>
          <w:numId w:val="93"/>
        </w:numPr>
        <w:spacing w:after="120"/>
        <w:textAlignment w:val="baseline"/>
      </w:pPr>
      <w:r w:rsidRPr="00611384">
        <w:rPr>
          <w:szCs w:val="22"/>
        </w:rPr>
        <w:t>os</w:t>
      </w:r>
      <w:r>
        <w:rPr>
          <w:szCs w:val="22"/>
        </w:rPr>
        <w:t>obom</w:t>
      </w:r>
      <w:r w:rsidRPr="00611384">
        <w:rPr>
          <w:szCs w:val="22"/>
        </w:rPr>
        <w:t xml:space="preserve"> z niepełnosprawnościami,</w:t>
      </w:r>
    </w:p>
    <w:p w14:paraId="6E6BDD20" w14:textId="77777777" w:rsidR="00611384" w:rsidRPr="00611384" w:rsidRDefault="00611384" w:rsidP="00843CC9">
      <w:pPr>
        <w:pStyle w:val="Akapitzlist"/>
        <w:keepLines w:val="0"/>
        <w:numPr>
          <w:ilvl w:val="0"/>
          <w:numId w:val="93"/>
        </w:numPr>
        <w:spacing w:after="120"/>
        <w:textAlignment w:val="baseline"/>
      </w:pPr>
      <w:r w:rsidRPr="00611384">
        <w:rPr>
          <w:szCs w:val="22"/>
        </w:rPr>
        <w:t>senior</w:t>
      </w:r>
      <w:r>
        <w:rPr>
          <w:szCs w:val="22"/>
        </w:rPr>
        <w:t>om</w:t>
      </w:r>
      <w:r w:rsidRPr="00611384">
        <w:rPr>
          <w:szCs w:val="22"/>
        </w:rPr>
        <w:t>,</w:t>
      </w:r>
    </w:p>
    <w:p w14:paraId="51200D6A" w14:textId="77777777" w:rsidR="00611384" w:rsidRPr="00611384" w:rsidRDefault="00611384" w:rsidP="00843CC9">
      <w:pPr>
        <w:pStyle w:val="Akapitzlist"/>
        <w:keepLines w:val="0"/>
        <w:numPr>
          <w:ilvl w:val="0"/>
          <w:numId w:val="93"/>
        </w:numPr>
        <w:spacing w:after="120"/>
        <w:textAlignment w:val="baseline"/>
      </w:pPr>
      <w:r w:rsidRPr="00611384">
        <w:rPr>
          <w:szCs w:val="22"/>
        </w:rPr>
        <w:t>os</w:t>
      </w:r>
      <w:r>
        <w:rPr>
          <w:szCs w:val="22"/>
        </w:rPr>
        <w:t>obom</w:t>
      </w:r>
      <w:r w:rsidRPr="00611384">
        <w:rPr>
          <w:szCs w:val="22"/>
        </w:rPr>
        <w:t xml:space="preserve"> w kryzysie psychicznym,</w:t>
      </w:r>
    </w:p>
    <w:p w14:paraId="5D28A2DA" w14:textId="629633AF" w:rsidR="00611384" w:rsidRDefault="00611384" w:rsidP="006136A1">
      <w:pPr>
        <w:pStyle w:val="Akapitzlist"/>
        <w:keepLines w:val="0"/>
        <w:numPr>
          <w:ilvl w:val="0"/>
          <w:numId w:val="93"/>
        </w:numPr>
        <w:spacing w:after="120"/>
        <w:textAlignment w:val="baseline"/>
      </w:pPr>
      <w:r w:rsidRPr="00611384">
        <w:rPr>
          <w:szCs w:val="22"/>
        </w:rPr>
        <w:t>os</w:t>
      </w:r>
      <w:r>
        <w:rPr>
          <w:szCs w:val="22"/>
        </w:rPr>
        <w:t>o</w:t>
      </w:r>
      <w:r w:rsidRPr="00611384">
        <w:rPr>
          <w:szCs w:val="22"/>
        </w:rPr>
        <w:t>b</w:t>
      </w:r>
      <w:r>
        <w:rPr>
          <w:szCs w:val="22"/>
        </w:rPr>
        <w:t>om</w:t>
      </w:r>
      <w:r w:rsidRPr="00611384">
        <w:rPr>
          <w:szCs w:val="22"/>
        </w:rPr>
        <w:t xml:space="preserve"> w kryzysie bezdomności.</w:t>
      </w:r>
    </w:p>
    <w:p w14:paraId="679203EA" w14:textId="4512ED7D" w:rsidR="00E13F99" w:rsidRPr="00517E24" w:rsidRDefault="00E71409" w:rsidP="00E71409">
      <w:pPr>
        <w:keepLines w:val="0"/>
        <w:spacing w:after="120"/>
        <w:textAlignment w:val="baseline"/>
        <w:rPr>
          <w:b/>
          <w:szCs w:val="22"/>
        </w:rPr>
      </w:pPr>
      <w:r>
        <w:t>Projekty skierowane do osób fizycznych muszą obejmować osoby mające miejsce zamieszkania w</w:t>
      </w:r>
      <w:r w:rsidR="00FC79E7">
        <w:t> </w:t>
      </w:r>
      <w:r>
        <w:t xml:space="preserve">rozumieniu ustawy z dnia 23 kwietnia 1964 roku Kodeks cywilny lub </w:t>
      </w:r>
      <w:r w:rsidRPr="00663EFA">
        <w:t>pracujące albo uczące się na terenie województwa pomorskiego.</w:t>
      </w:r>
    </w:p>
    <w:p w14:paraId="6982D736" w14:textId="671A2559" w:rsidR="004E6915" w:rsidRPr="003D3E7F" w:rsidRDefault="006D2911" w:rsidP="00A7121B">
      <w:pPr>
        <w:pStyle w:val="Nagwek3"/>
        <w:ind w:left="788"/>
      </w:pPr>
      <w:bookmarkStart w:id="111" w:name="_Toc195096429"/>
      <w:r w:rsidRPr="003D3E7F">
        <w:t>U</w:t>
      </w:r>
      <w:r w:rsidR="004E6915" w:rsidRPr="003D3E7F">
        <w:t>warunkowania realizacji wsparcia w ramach projektów</w:t>
      </w:r>
      <w:bookmarkEnd w:id="109"/>
      <w:bookmarkEnd w:id="110"/>
      <w:bookmarkEnd w:id="111"/>
    </w:p>
    <w:p w14:paraId="0855C65C" w14:textId="77777777" w:rsidR="00E71409" w:rsidRPr="00E71409" w:rsidRDefault="00E71409" w:rsidP="00704A9D">
      <w:pPr>
        <w:pStyle w:val="Nagwek4"/>
      </w:pPr>
      <w:bookmarkStart w:id="112" w:name="_Toc160711781"/>
      <w:bookmarkStart w:id="113" w:name="_Toc195096430"/>
      <w:r w:rsidRPr="00E71409">
        <w:t>Zasady ogólne</w:t>
      </w:r>
      <w:bookmarkEnd w:id="112"/>
      <w:bookmarkEnd w:id="113"/>
    </w:p>
    <w:p w14:paraId="2E23D813" w14:textId="4EC7D1E2" w:rsidR="00526789" w:rsidRPr="008C4DB4" w:rsidRDefault="00BE039F" w:rsidP="00BD0C7F">
      <w:pPr>
        <w:numPr>
          <w:ilvl w:val="0"/>
          <w:numId w:val="73"/>
        </w:numPr>
        <w:contextualSpacing/>
        <w:rPr>
          <w:rFonts w:asciiTheme="minorHAnsi" w:hAnsiTheme="minorHAnsi" w:cstheme="minorHAnsi"/>
        </w:rPr>
      </w:pPr>
      <w:r>
        <w:t xml:space="preserve">Nabór przewiduje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w:t>
      </w:r>
    </w:p>
    <w:p w14:paraId="0EE51016" w14:textId="5195921B" w:rsidR="008C4DB4" w:rsidRPr="00611384" w:rsidRDefault="008C4DB4" w:rsidP="00BD0C7F">
      <w:pPr>
        <w:numPr>
          <w:ilvl w:val="0"/>
          <w:numId w:val="73"/>
        </w:numPr>
        <w:contextualSpacing/>
        <w:rPr>
          <w:rFonts w:asciiTheme="minorHAnsi" w:hAnsiTheme="minorHAnsi" w:cstheme="minorHAnsi"/>
        </w:rPr>
      </w:pPr>
      <w:r w:rsidRPr="008C4DB4">
        <w:rPr>
          <w:rFonts w:cstheme="minorHAnsi"/>
        </w:rPr>
        <w:t>Przedsięwzięcie zintegrowane to dwa</w:t>
      </w:r>
      <w:r w:rsidRPr="000E0191">
        <w:rPr>
          <w:rFonts w:cstheme="minorHAnsi"/>
        </w:rPr>
        <w:t xml:space="preserve"> projekty powiązane ze sobą tematycznie w ramach wspólnego celu, jaki ma zostać osiągnięty dzięki ich realizacji.</w:t>
      </w:r>
    </w:p>
    <w:p w14:paraId="4EACCBE1" w14:textId="18B4CDCB" w:rsidR="008C4DB4" w:rsidRPr="008C4DB4" w:rsidRDefault="008C4DB4" w:rsidP="008C4DB4">
      <w:pPr>
        <w:numPr>
          <w:ilvl w:val="0"/>
          <w:numId w:val="73"/>
        </w:numPr>
        <w:contextualSpacing/>
        <w:rPr>
          <w:rFonts w:asciiTheme="minorHAnsi" w:hAnsiTheme="minorHAnsi" w:cstheme="minorHAnsi"/>
        </w:rPr>
      </w:pPr>
      <w:r>
        <w:rPr>
          <w:rFonts w:asciiTheme="minorHAnsi" w:hAnsiTheme="minorHAnsi" w:cstheme="minorHAnsi"/>
        </w:rPr>
        <w:t>W ramach przedsięwzięcia zintegrowanego, projekt w Działani</w:t>
      </w:r>
      <w:r w:rsidR="00797F71">
        <w:rPr>
          <w:rFonts w:asciiTheme="minorHAnsi" w:hAnsiTheme="minorHAnsi" w:cstheme="minorHAnsi"/>
        </w:rPr>
        <w:t>u</w:t>
      </w:r>
      <w:r>
        <w:rPr>
          <w:rFonts w:asciiTheme="minorHAnsi" w:hAnsiTheme="minorHAnsi" w:cstheme="minorHAnsi"/>
        </w:rPr>
        <w:t xml:space="preserve"> 5.17. Usługi społeczne i</w:t>
      </w:r>
      <w:r w:rsidR="0041488C">
        <w:rPr>
          <w:rFonts w:asciiTheme="minorHAnsi" w:hAnsiTheme="minorHAnsi" w:cstheme="minorHAnsi"/>
        </w:rPr>
        <w:t> </w:t>
      </w:r>
      <w:r>
        <w:rPr>
          <w:rFonts w:asciiTheme="minorHAnsi" w:hAnsiTheme="minorHAnsi" w:cstheme="minorHAnsi"/>
        </w:rPr>
        <w:t>zdrowotne, może dotyczyć wyłącznie usług realizowanych na rzecz osób korzystających z</w:t>
      </w:r>
      <w:r w:rsidR="0041488C">
        <w:rPr>
          <w:rFonts w:asciiTheme="minorHAnsi" w:hAnsiTheme="minorHAnsi" w:cstheme="minorHAnsi"/>
        </w:rPr>
        <w:t> </w:t>
      </w:r>
      <w:r>
        <w:rPr>
          <w:rFonts w:asciiTheme="minorHAnsi" w:hAnsiTheme="minorHAnsi" w:cstheme="minorHAnsi"/>
        </w:rPr>
        <w:t>nowopowstałej w ramach Działania 6.3. Infrastruktura społeczna, infrastruktury. Wsparciem można objąć również otoczenie uczestników projektu (np. w formie szkoleń dla opiekunów</w:t>
      </w:r>
      <w:r w:rsidR="00D126D2">
        <w:rPr>
          <w:rFonts w:asciiTheme="minorHAnsi" w:hAnsiTheme="minorHAnsi" w:cstheme="minorHAnsi"/>
        </w:rPr>
        <w:t>)</w:t>
      </w:r>
      <w:r>
        <w:rPr>
          <w:rFonts w:asciiTheme="minorHAnsi" w:hAnsiTheme="minorHAnsi" w:cstheme="minorHAnsi"/>
        </w:rPr>
        <w:t xml:space="preserve"> osób przebywających w mieszkaniach treningowych, nie ma natomiast możliwości objęcia wsparciem w postaci usług społecznych innych grup docelowych</w:t>
      </w:r>
      <w:r w:rsidR="00797F71">
        <w:rPr>
          <w:rFonts w:asciiTheme="minorHAnsi" w:hAnsiTheme="minorHAnsi" w:cstheme="minorHAnsi"/>
        </w:rPr>
        <w:t>,</w:t>
      </w:r>
      <w:r>
        <w:rPr>
          <w:rFonts w:asciiTheme="minorHAnsi" w:hAnsiTheme="minorHAnsi" w:cstheme="minorHAnsi"/>
        </w:rPr>
        <w:t xml:space="preserve"> niż</w:t>
      </w:r>
      <w:r w:rsidR="0041488C">
        <w:rPr>
          <w:rFonts w:asciiTheme="minorHAnsi" w:hAnsiTheme="minorHAnsi" w:cstheme="minorHAnsi"/>
        </w:rPr>
        <w:t> </w:t>
      </w:r>
      <w:r>
        <w:rPr>
          <w:rFonts w:asciiTheme="minorHAnsi" w:hAnsiTheme="minorHAnsi" w:cstheme="minorHAnsi"/>
        </w:rPr>
        <w:t>w</w:t>
      </w:r>
      <w:r w:rsidR="0041488C">
        <w:rPr>
          <w:rFonts w:asciiTheme="minorHAnsi" w:hAnsiTheme="minorHAnsi" w:cstheme="minorHAnsi"/>
        </w:rPr>
        <w:t> </w:t>
      </w:r>
      <w:r>
        <w:rPr>
          <w:rFonts w:asciiTheme="minorHAnsi" w:hAnsiTheme="minorHAnsi" w:cstheme="minorHAnsi"/>
        </w:rPr>
        <w:t xml:space="preserve">grupa wskazana w projekcie w ramach Działania 6.3. </w:t>
      </w:r>
      <w:r w:rsidR="00B61ADC">
        <w:rPr>
          <w:rFonts w:asciiTheme="minorHAnsi" w:hAnsiTheme="minorHAnsi" w:cstheme="minorHAnsi"/>
        </w:rPr>
        <w:t>I</w:t>
      </w:r>
      <w:r>
        <w:rPr>
          <w:rFonts w:asciiTheme="minorHAnsi" w:hAnsiTheme="minorHAnsi" w:cstheme="minorHAnsi"/>
        </w:rPr>
        <w:t>nfrastruktura społeczna.</w:t>
      </w:r>
      <w:r w:rsidRPr="008C4DB4">
        <w:t xml:space="preserve"> </w:t>
      </w:r>
    </w:p>
    <w:p w14:paraId="6AAE33E5" w14:textId="21479FAE" w:rsidR="008C4DB4" w:rsidRPr="00426A74" w:rsidRDefault="008C4DB4" w:rsidP="004B1243">
      <w:pPr>
        <w:numPr>
          <w:ilvl w:val="0"/>
          <w:numId w:val="73"/>
        </w:numPr>
        <w:contextualSpacing/>
        <w:rPr>
          <w:rFonts w:asciiTheme="minorHAnsi" w:hAnsiTheme="minorHAnsi" w:cstheme="minorHAnsi"/>
        </w:rPr>
      </w:pPr>
      <w:r w:rsidRPr="007825E5">
        <w:lastRenderedPageBreak/>
        <w:t>Przedmiotem wsparcia będą wyłącznie działania zgodne z celami i standardami jakości realizacji projektów</w:t>
      </w:r>
      <w:r w:rsidR="00797F71">
        <w:t>,</w:t>
      </w:r>
      <w:r w:rsidRPr="007825E5">
        <w:t xml:space="preserve"> wskazanymi w Planie przedsięwzięcia strategicznego pn. „Zintegrowany rozwój infrastruktury i usług społecznych w województwie pomorskim”</w:t>
      </w:r>
      <w:r w:rsidRPr="007825E5">
        <w:rPr>
          <w:vertAlign w:val="superscript"/>
        </w:rPr>
        <w:footnoteReference w:id="11"/>
      </w:r>
      <w:r w:rsidR="00797F71">
        <w:t>,</w:t>
      </w:r>
      <w:r w:rsidRPr="007825E5">
        <w:t xml:space="preserve"> wpisanego do Regionalnego Programu Strategicznego w zakresie bezpieczeństwa zdrowotnego i wrażliwości społecznej</w:t>
      </w:r>
      <w:r>
        <w:rPr>
          <w:rStyle w:val="Odwoanieprzypisudolnego"/>
        </w:rPr>
        <w:footnoteReference w:id="12"/>
      </w:r>
      <w:r>
        <w:t>.</w:t>
      </w:r>
    </w:p>
    <w:p w14:paraId="53C5A050" w14:textId="505CCE31" w:rsidR="00426A74" w:rsidRPr="00426A74" w:rsidRDefault="00426A74" w:rsidP="004B1243">
      <w:pPr>
        <w:numPr>
          <w:ilvl w:val="0"/>
          <w:numId w:val="73"/>
        </w:numPr>
        <w:contextualSpacing/>
        <w:rPr>
          <w:rFonts w:asciiTheme="minorHAnsi" w:hAnsiTheme="minorHAnsi" w:cstheme="minorHAnsi"/>
          <w:b/>
        </w:rPr>
      </w:pPr>
      <w:r>
        <w:t xml:space="preserve">Głównym celem przedsięwzięcia jest zwiększenie dostępu do mieszkalnictwa wspomaganego i treningowego poprzez tworzenie miejsc w </w:t>
      </w:r>
      <w:r w:rsidRPr="00426A74">
        <w:rPr>
          <w:b/>
        </w:rPr>
        <w:t>nowoutworzonych mieszkaniach.</w:t>
      </w:r>
    </w:p>
    <w:p w14:paraId="5DA7747D"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rPr>
        <w:t xml:space="preserve">Projekty muszą być realizowane zgodnie z ideą </w:t>
      </w:r>
      <w:proofErr w:type="spellStart"/>
      <w:r w:rsidRPr="00E71409">
        <w:rPr>
          <w:rFonts w:asciiTheme="minorHAnsi" w:hAnsiTheme="minorHAnsi" w:cstheme="minorHAnsi"/>
        </w:rPr>
        <w:t>deinstytucjonalizacji</w:t>
      </w:r>
      <w:proofErr w:type="spellEnd"/>
      <w:r w:rsidRPr="00E71409">
        <w:rPr>
          <w:rFonts w:asciiTheme="minorHAnsi" w:hAnsiTheme="minorHAnsi" w:cstheme="minorHAnsi"/>
        </w:rPr>
        <w:t xml:space="preserve"> usług społecznych i zdrowotnych.</w:t>
      </w:r>
    </w:p>
    <w:p w14:paraId="7C2CBAAB"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W przypadku realizacji wsparcia z zakresu aktywizacji społeczno-zawodowej skierowanego do osób młodych, o których mowa w podrozdziale 2.1.3 Planu realizacji Gwarancji dla młodzieży w Polsce. Aktualizacja 2022 z 1 sierpnia 2022 r., realizacja wsparcia jest zgodna z zaleceniem Rady z dnia 30 października 2020 r. w sprawie pomostu do zatrudnienia – wzmocnienia gwarancji dla młodzieży oraz zastępującym zalecenie Rady z dnia 22 kwietnia 2013 r. w sprawie ustanowienia gwarancji dla młodzieży i z polskim Planem realizacji Gwarancji dla młodzieży z dnia 1 sierpnia 2022 r.</w:t>
      </w:r>
    </w:p>
    <w:p w14:paraId="5B023B77" w14:textId="34D8722E" w:rsidR="00E71409" w:rsidRPr="00E71409" w:rsidRDefault="00E71409" w:rsidP="00BD0C7F">
      <w:pPr>
        <w:numPr>
          <w:ilvl w:val="0"/>
          <w:numId w:val="73"/>
        </w:numPr>
        <w:contextualSpacing/>
        <w:rPr>
          <w:rFonts w:asciiTheme="minorHAnsi" w:hAnsiTheme="minorHAnsi"/>
        </w:rPr>
      </w:pPr>
      <w:r w:rsidRPr="00C26711">
        <w:rPr>
          <w:rFonts w:asciiTheme="minorHAnsi" w:hAnsiTheme="minorHAnsi"/>
        </w:rPr>
        <w:t>Jeśli w projektach stosowane są instrumenty i usługi rynku pracy analogiczne jak wskazane w ustawie z dnia 20 kwietnia 2004 r. o promocji zatrudnienia i instytucjach rynku pracy,</w:t>
      </w:r>
      <w:r w:rsidRPr="00E71409">
        <w:rPr>
          <w:rFonts w:asciiTheme="minorHAnsi" w:hAnsiTheme="minorHAnsi"/>
        </w:rPr>
        <w:t xml:space="preserve"> muszą być realizowane w sposób i na zasadach określonych w tej ustawie i odpowiednich aktach wykonawczych do ustawy.</w:t>
      </w:r>
      <w:r w:rsidRPr="00E71409">
        <w:t xml:space="preserve"> </w:t>
      </w:r>
      <w:r w:rsidRPr="00E71409">
        <w:rPr>
          <w:rFonts w:asciiTheme="minorHAnsi" w:hAnsiTheme="minorHAnsi"/>
        </w:rPr>
        <w:t>Wsparcie świadczone w takim zakresie powinno wynikać z</w:t>
      </w:r>
      <w:r w:rsidR="0041488C">
        <w:rPr>
          <w:rFonts w:asciiTheme="minorHAnsi" w:hAnsiTheme="minorHAnsi"/>
        </w:rPr>
        <w:t> </w:t>
      </w:r>
      <w:r w:rsidRPr="00E71409">
        <w:rPr>
          <w:rFonts w:asciiTheme="minorHAnsi" w:hAnsiTheme="minorHAnsi"/>
        </w:rPr>
        <w:t>indywidualnych potrzeb uczestnika i w logiczny sposób uzupełniać jego ścieżkę wsparcia w</w:t>
      </w:r>
      <w:r w:rsidR="0041488C">
        <w:rPr>
          <w:rFonts w:asciiTheme="minorHAnsi" w:hAnsiTheme="minorHAnsi"/>
        </w:rPr>
        <w:t> </w:t>
      </w:r>
      <w:r w:rsidRPr="00E71409">
        <w:rPr>
          <w:rFonts w:asciiTheme="minorHAnsi" w:hAnsiTheme="minorHAnsi"/>
        </w:rPr>
        <w:t>zakresie usług społecznych i/lub zdrowotnych.</w:t>
      </w:r>
    </w:p>
    <w:p w14:paraId="7FB01C1E"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Możliwe jest zastosowanie, w ramach projektów, innowacyjnych rozwiązań, instrumentów, narzędzi i metod pracy wypracowanych w szczególności w ramach Programu Operacyjnego „Wiedza Edukacja Rozwój” oraz projektów innowacyjnych Programu Operacyjnego Kapitał Ludzki.</w:t>
      </w:r>
    </w:p>
    <w:p w14:paraId="2233AD93" w14:textId="46368B00" w:rsidR="00E71409" w:rsidRPr="00460ADC" w:rsidRDefault="00E71409" w:rsidP="00BD0C7F">
      <w:pPr>
        <w:numPr>
          <w:ilvl w:val="0"/>
          <w:numId w:val="73"/>
        </w:numPr>
        <w:contextualSpacing/>
        <w:rPr>
          <w:rFonts w:asciiTheme="minorHAnsi" w:hAnsiTheme="minorHAnsi"/>
        </w:rPr>
      </w:pPr>
      <w:r w:rsidRPr="00E71409">
        <w:rPr>
          <w:rFonts w:asciiTheme="minorHAnsi" w:hAnsiTheme="minorHAnsi"/>
        </w:rPr>
        <w:t>Projekty mogą być realizowane z</w:t>
      </w:r>
      <w:r w:rsidRPr="00E71409">
        <w:rPr>
          <w:rFonts w:asciiTheme="minorHAnsi" w:hAnsiTheme="minorHAnsi" w:cstheme="minorHAnsi"/>
          <w:color w:val="000000" w:themeColor="text1"/>
        </w:rPr>
        <w:t xml:space="preserve"> wykorzystaniem istniejących już nowoczesnych rozwiązań i narzędzi technologicznych, w tym </w:t>
      </w:r>
      <w:proofErr w:type="spellStart"/>
      <w:r w:rsidRPr="00E71409">
        <w:rPr>
          <w:rFonts w:asciiTheme="minorHAnsi" w:hAnsiTheme="minorHAnsi" w:cstheme="minorHAnsi"/>
          <w:color w:val="000000" w:themeColor="text1"/>
        </w:rPr>
        <w:t>telemedycznych</w:t>
      </w:r>
      <w:proofErr w:type="spellEnd"/>
      <w:r w:rsidRPr="00E71409">
        <w:rPr>
          <w:rFonts w:asciiTheme="minorHAnsi" w:hAnsiTheme="minorHAnsi" w:cstheme="minorHAnsi"/>
          <w:color w:val="000000" w:themeColor="text1"/>
        </w:rPr>
        <w:t>. Nie jest natomiast możliwe finansowanie tworzenia nowych rozwiązań i narzędzi.</w:t>
      </w:r>
    </w:p>
    <w:p w14:paraId="3396B1DA" w14:textId="77777777" w:rsidR="00E71409" w:rsidRPr="00C61E22" w:rsidRDefault="00E71409" w:rsidP="00460ADC">
      <w:pPr>
        <w:numPr>
          <w:ilvl w:val="0"/>
          <w:numId w:val="73"/>
        </w:numPr>
        <w:contextualSpacing/>
        <w:rPr>
          <w:rFonts w:asciiTheme="minorHAnsi" w:hAnsiTheme="minorHAnsi"/>
        </w:rPr>
      </w:pPr>
      <w:bookmarkStart w:id="114" w:name="_Hlk194472478"/>
      <w:r w:rsidRPr="00C61E22">
        <w:rPr>
          <w:rFonts w:asciiTheme="minorHAnsi" w:hAnsiTheme="minorHAnsi"/>
        </w:rPr>
        <w:t>Beneficjent jest zobowiązany do przekazania uczestnikom</w:t>
      </w:r>
      <w:bookmarkEnd w:id="114"/>
      <w:r w:rsidRPr="00C61E22">
        <w:rPr>
          <w:rFonts w:asciiTheme="minorHAnsi" w:hAnsiTheme="minorHAnsi"/>
        </w:rPr>
        <w:t xml:space="preserve"> informacji o podmiotach realizujących projekt w obszarze rynku pracy oraz udzielenia ewentualnego wsparcia w procesie rekrutacji w celu ułatwienia uczestnikom skorzystania z dalszego wsparcia.</w:t>
      </w:r>
    </w:p>
    <w:p w14:paraId="3731BCAE"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Wsparcie oferowane w projektach jest dostosowane do indywidualnych potrzeb, potencjału i osobistych preferencji odbiorców tych usług (zwłaszcza w przypadku osób potrzebujących wsparcia w codziennym funkcjonowaniu i osób z niepełnosprawnościami). Niezbędne jest dopasowanie wsparcia dla osób wykluczonych komunikacyjnie.</w:t>
      </w:r>
    </w:p>
    <w:p w14:paraId="0A2039CE" w14:textId="6EA12ED7" w:rsidR="00E71409" w:rsidRPr="004B1243" w:rsidRDefault="00E71409" w:rsidP="00BD0C7F">
      <w:pPr>
        <w:numPr>
          <w:ilvl w:val="0"/>
          <w:numId w:val="73"/>
        </w:numPr>
        <w:contextualSpacing/>
        <w:rPr>
          <w:rFonts w:asciiTheme="minorHAnsi" w:hAnsiTheme="minorHAnsi"/>
        </w:rPr>
      </w:pPr>
      <w:r w:rsidRPr="004B1243">
        <w:rPr>
          <w:rFonts w:asciiTheme="minorHAnsi" w:hAnsiTheme="minorHAnsi"/>
        </w:rPr>
        <w:t xml:space="preserve">Działania dla opiekunów faktycznych </w:t>
      </w:r>
      <w:r w:rsidR="00B61462">
        <w:rPr>
          <w:rFonts w:asciiTheme="minorHAnsi" w:hAnsiTheme="minorHAnsi"/>
        </w:rPr>
        <w:t xml:space="preserve"> (nieformalnych)</w:t>
      </w:r>
      <w:r w:rsidRPr="004B1243">
        <w:rPr>
          <w:rFonts w:asciiTheme="minorHAnsi" w:hAnsiTheme="minorHAnsi"/>
        </w:rPr>
        <w:t>o</w:t>
      </w:r>
      <w:r w:rsidRPr="004B1243">
        <w:rPr>
          <w:rFonts w:cstheme="minorHAnsi"/>
        </w:rPr>
        <w:t>sób potrzebujących wsparcia w</w:t>
      </w:r>
      <w:r w:rsidR="0041488C">
        <w:rPr>
          <w:rFonts w:cstheme="minorHAnsi"/>
        </w:rPr>
        <w:t> </w:t>
      </w:r>
      <w:r w:rsidRPr="004B1243">
        <w:rPr>
          <w:rFonts w:cstheme="minorHAnsi"/>
        </w:rPr>
        <w:t>codziennym funkcjonowaniu mogą obejmować wyłącznie wsparcie psychologiczne oraz podnoszenie kompetencji opiekunów w zakresie sprawowania opieki.</w:t>
      </w:r>
    </w:p>
    <w:p w14:paraId="33B313FD" w14:textId="6E2372BE" w:rsidR="00E71409" w:rsidRPr="004B1243" w:rsidRDefault="00E71409" w:rsidP="004B1243">
      <w:pPr>
        <w:numPr>
          <w:ilvl w:val="0"/>
          <w:numId w:val="73"/>
        </w:numPr>
        <w:contextualSpacing/>
        <w:rPr>
          <w:rFonts w:asciiTheme="minorHAnsi" w:hAnsiTheme="minorHAnsi" w:cstheme="minorHAnsi"/>
        </w:rPr>
      </w:pPr>
      <w:proofErr w:type="spellStart"/>
      <w:r w:rsidRPr="00E71409">
        <w:rPr>
          <w:rFonts w:asciiTheme="minorHAnsi" w:hAnsiTheme="minorHAnsi" w:cstheme="minorHAnsi"/>
          <w:b/>
        </w:rPr>
        <w:lastRenderedPageBreak/>
        <w:t>Deinstytucjonalizacja</w:t>
      </w:r>
      <w:proofErr w:type="spellEnd"/>
      <w:r w:rsidRPr="00E71409">
        <w:rPr>
          <w:rFonts w:asciiTheme="minorHAnsi" w:hAnsiTheme="minorHAnsi" w:cstheme="minorHAnsi"/>
          <w:b/>
        </w:rPr>
        <w:t xml:space="preserve"> usług</w:t>
      </w:r>
      <w:r w:rsidRPr="00E71409">
        <w:rPr>
          <w:rFonts w:asciiTheme="minorHAnsi" w:hAnsiTheme="minorHAnsi" w:cstheme="minorHAnsi"/>
        </w:rPr>
        <w:t xml:space="preserve"> jest to  proces przejścia od opieki instytucjonalnej do usług</w:t>
      </w:r>
      <w:r w:rsidR="004B1243">
        <w:rPr>
          <w:rFonts w:asciiTheme="minorHAnsi" w:hAnsiTheme="minorHAnsi" w:cstheme="minorHAnsi"/>
        </w:rPr>
        <w:t xml:space="preserve"> </w:t>
      </w:r>
      <w:r w:rsidRPr="004B1243">
        <w:rPr>
          <w:rFonts w:asciiTheme="minorHAnsi" w:hAnsiTheme="minorHAnsi" w:cstheme="minorHAnsi"/>
        </w:rPr>
        <w:t>świadczonych w społeczności lokalnej, wynikający z potrzeby respektowania praw</w:t>
      </w:r>
    </w:p>
    <w:p w14:paraId="7812A2E1"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podstawowych określonych w Karcie praw podstawowych Unii Europejskiej z dnia</w:t>
      </w:r>
    </w:p>
    <w:p w14:paraId="7DFF86FF"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7 czerwca 2016 r. (Dz. Urz. UE C 202 z 07.06.2016, str. 389), a także innych</w:t>
      </w:r>
    </w:p>
    <w:p w14:paraId="4EEAEF2E"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dokumentach międzynarodowych, w tym w szczególności Konwencji o prawach osób</w:t>
      </w:r>
    </w:p>
    <w:p w14:paraId="548C0C59" w14:textId="62AAA396" w:rsidR="00E71409" w:rsidRPr="00E71409" w:rsidRDefault="00E71409">
      <w:pPr>
        <w:ind w:left="709"/>
        <w:contextualSpacing/>
        <w:rPr>
          <w:rFonts w:asciiTheme="minorHAnsi" w:hAnsiTheme="minorHAnsi" w:cstheme="minorHAnsi"/>
        </w:rPr>
      </w:pPr>
      <w:r w:rsidRPr="00E71409">
        <w:rPr>
          <w:rFonts w:asciiTheme="minorHAnsi" w:hAnsiTheme="minorHAnsi" w:cstheme="minorHAnsi"/>
        </w:rPr>
        <w:t>niepełnosprawnych, sporządzonej w Nowym Jorku dnia 13 grudnia 2006 r. (Dz.</w:t>
      </w:r>
      <w:r w:rsidR="00EE03F8">
        <w:rPr>
          <w:rFonts w:asciiTheme="minorHAnsi" w:hAnsiTheme="minorHAnsi" w:cstheme="minorHAnsi"/>
        </w:rPr>
        <w:t> </w:t>
      </w:r>
      <w:r w:rsidRPr="00E71409">
        <w:rPr>
          <w:rFonts w:asciiTheme="minorHAnsi" w:hAnsiTheme="minorHAnsi" w:cstheme="minorHAnsi"/>
        </w:rPr>
        <w:t>U.</w:t>
      </w:r>
      <w:r w:rsidR="00EE03F8">
        <w:rPr>
          <w:rFonts w:asciiTheme="minorHAnsi" w:hAnsiTheme="minorHAnsi" w:cstheme="minorHAnsi"/>
        </w:rPr>
        <w:t> </w:t>
      </w:r>
      <w:r w:rsidRPr="00E71409">
        <w:rPr>
          <w:rFonts w:asciiTheme="minorHAnsi" w:hAnsiTheme="minorHAnsi" w:cstheme="minorHAnsi"/>
        </w:rPr>
        <w:t>z 2012 r. poz. 1169, z późn. zm.) i Konwencji o prawach dziecka, przyjętej przez</w:t>
      </w:r>
      <w:r w:rsidR="00EE03F8">
        <w:rPr>
          <w:rFonts w:asciiTheme="minorHAnsi" w:hAnsiTheme="minorHAnsi" w:cstheme="minorHAnsi"/>
        </w:rPr>
        <w:t xml:space="preserve"> </w:t>
      </w:r>
      <w:r w:rsidRPr="00E71409">
        <w:rPr>
          <w:rFonts w:asciiTheme="minorHAnsi" w:hAnsiTheme="minorHAnsi" w:cstheme="minorHAnsi"/>
        </w:rPr>
        <w:t>Zgromadzenie Ogólne Narodów Zjednoczonych dnia 20 listopada 1989 r. (Dz. U.</w:t>
      </w:r>
      <w:r w:rsidR="00EE03F8">
        <w:rPr>
          <w:rFonts w:asciiTheme="minorHAnsi" w:hAnsiTheme="minorHAnsi" w:cstheme="minorHAnsi"/>
        </w:rPr>
        <w:t xml:space="preserve"> </w:t>
      </w:r>
      <w:r w:rsidRPr="00E71409">
        <w:rPr>
          <w:rFonts w:asciiTheme="minorHAnsi" w:hAnsiTheme="minorHAnsi" w:cstheme="minorHAnsi"/>
        </w:rPr>
        <w:t>z 1991 r. poz. 526, z późn. zm.).</w:t>
      </w:r>
    </w:p>
    <w:p w14:paraId="1BC29C82" w14:textId="6D093B82"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rPr>
        <w:t xml:space="preserve">Proces </w:t>
      </w:r>
      <w:proofErr w:type="spellStart"/>
      <w:r w:rsidRPr="00E71409">
        <w:rPr>
          <w:rFonts w:asciiTheme="minorHAnsi" w:hAnsiTheme="minorHAnsi" w:cstheme="minorHAnsi"/>
          <w:b/>
        </w:rPr>
        <w:t>deinstytucjonalizacji</w:t>
      </w:r>
      <w:proofErr w:type="spellEnd"/>
      <w:r w:rsidRPr="00E71409">
        <w:rPr>
          <w:rFonts w:asciiTheme="minorHAnsi" w:hAnsiTheme="minorHAnsi" w:cstheme="minorHAnsi"/>
          <w:b/>
        </w:rPr>
        <w:t xml:space="preserve"> wymaga rozwoju usług świadczonych w społeczności lokalnej</w:t>
      </w:r>
      <w:r w:rsidRPr="00E71409">
        <w:rPr>
          <w:rFonts w:asciiTheme="minorHAnsi" w:hAnsiTheme="minorHAnsi" w:cstheme="minorHAnsi"/>
        </w:rPr>
        <w:t xml:space="preserve">, przeniesienia zasobów z opieki instytucjonalnej na poczet usług świadczonych w społeczności lokalnej, stopniowego ograniczenia usług w ramach opieki instytucjonalnej. Integralnym elementem </w:t>
      </w:r>
      <w:proofErr w:type="spellStart"/>
      <w:r w:rsidRPr="00E71409">
        <w:rPr>
          <w:rFonts w:asciiTheme="minorHAnsi" w:hAnsiTheme="minorHAnsi" w:cstheme="minorHAnsi"/>
        </w:rPr>
        <w:t>deinstytucjonalizacji</w:t>
      </w:r>
      <w:proofErr w:type="spellEnd"/>
      <w:r w:rsidRPr="00E71409">
        <w:rPr>
          <w:rFonts w:asciiTheme="minorHAnsi" w:hAnsiTheme="minorHAnsi" w:cstheme="minorHAnsi"/>
        </w:rPr>
        <w:t xml:space="preserve"> usług jest profilaktyka mająca zapobiegać umieszczaniu osób w opiece instytucjonalnej.</w:t>
      </w:r>
    </w:p>
    <w:p w14:paraId="13FAE977" w14:textId="77777777" w:rsidR="00E71409" w:rsidRPr="00E71409" w:rsidRDefault="00E71409" w:rsidP="00BD0C7F">
      <w:pPr>
        <w:numPr>
          <w:ilvl w:val="0"/>
          <w:numId w:val="73"/>
        </w:numPr>
        <w:contextualSpacing/>
        <w:rPr>
          <w:rFonts w:asciiTheme="minorHAnsi" w:hAnsiTheme="minorHAnsi" w:cstheme="minorHAnsi"/>
          <w:b/>
        </w:rPr>
      </w:pPr>
      <w:r w:rsidRPr="00E71409">
        <w:rPr>
          <w:rFonts w:asciiTheme="minorHAnsi" w:hAnsiTheme="minorHAnsi" w:cstheme="minorHAnsi"/>
        </w:rPr>
        <w:t xml:space="preserve">Wsparcie z zakresu usług społecznych i zdrowotnych może dotyczyć </w:t>
      </w:r>
      <w:r w:rsidRPr="00E71409">
        <w:rPr>
          <w:rFonts w:asciiTheme="minorHAnsi" w:hAnsiTheme="minorHAnsi" w:cstheme="minorHAnsi"/>
          <w:b/>
        </w:rPr>
        <w:t>wyłącznie usług świadczonych w społeczności lokalnej.</w:t>
      </w:r>
    </w:p>
    <w:p w14:paraId="1BDB4396"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b/>
        </w:rPr>
        <w:t>Usługi świadczone w społeczności lokalnej</w:t>
      </w:r>
      <w:r w:rsidRPr="00E71409">
        <w:rPr>
          <w:rFonts w:asciiTheme="minorHAnsi" w:hAnsiTheme="minorHAnsi" w:cstheme="minorHAnsi"/>
        </w:rPr>
        <w:t xml:space="preserve">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14:paraId="45BCA4AA"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zindywidualizowany (dostosowany do potrzeb i możliwości danej osoby);</w:t>
      </w:r>
    </w:p>
    <w:p w14:paraId="7105D90F"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umożliwiający odbiorcom tych usług kontrolę nad swoim życiem i nad decyzjami, które ich dotyczą (w zakresie wsparcia dzieci uwzględnianie ich zdania);</w:t>
      </w:r>
    </w:p>
    <w:p w14:paraId="08650359"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zapewniający, że odbiorcy usług nie są odizolowani od ogółu społeczności lub nie są zmuszeni do mieszkania razem;</w:t>
      </w:r>
    </w:p>
    <w:p w14:paraId="263E1A37"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gwarantujący, że wymagania organizacyjne nie mają pierwszeństwa przed indywidualnymi potrzebami osoby z niej korzystającej.</w:t>
      </w:r>
    </w:p>
    <w:p w14:paraId="37808241" w14:textId="77777777" w:rsidR="00E71409" w:rsidRPr="00E71409" w:rsidRDefault="00E71409" w:rsidP="00E71409">
      <w:pPr>
        <w:ind w:left="720"/>
        <w:contextualSpacing/>
        <w:rPr>
          <w:rFonts w:asciiTheme="minorHAnsi" w:hAnsiTheme="minorHAnsi" w:cstheme="minorHAnsi"/>
        </w:rPr>
      </w:pPr>
      <w:r w:rsidRPr="00E71409">
        <w:rPr>
          <w:rFonts w:asciiTheme="minorHAnsi" w:hAnsiTheme="minorHAnsi" w:cstheme="minorHAnsi"/>
        </w:rPr>
        <w:t>Warunki, o których mowa w literze a-d, muszą być spełnione łącznie.</w:t>
      </w:r>
    </w:p>
    <w:p w14:paraId="5811BC06" w14:textId="77777777" w:rsidR="00E71409" w:rsidRPr="00E71409" w:rsidRDefault="00E71409" w:rsidP="00BD0C7F">
      <w:pPr>
        <w:numPr>
          <w:ilvl w:val="0"/>
          <w:numId w:val="73"/>
        </w:numPr>
        <w:contextualSpacing/>
        <w:rPr>
          <w:rFonts w:asciiTheme="minorHAnsi" w:hAnsiTheme="minorHAnsi" w:cstheme="minorHAnsi"/>
        </w:rPr>
      </w:pPr>
      <w:r w:rsidRPr="00E71409">
        <w:rPr>
          <w:b/>
        </w:rPr>
        <w:t>Niezależne życie</w:t>
      </w:r>
      <w:r w:rsidRPr="00E71409">
        <w:t xml:space="preserve"> to prawo do życia w społeczeństwie dla osób potrzebujących wsparcia w codziennym funkcjonowaniu lub osób z niepełnosprawnościami na równych prawach z innymi osobami. Oznacza możliwość sprawowania kontroli nad swoim życiem i 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p>
    <w:p w14:paraId="2C6BAAA4" w14:textId="77777777" w:rsidR="00E71409" w:rsidRPr="00E71409" w:rsidRDefault="00E71409" w:rsidP="00BD0C7F">
      <w:pPr>
        <w:numPr>
          <w:ilvl w:val="0"/>
          <w:numId w:val="73"/>
        </w:numPr>
        <w:contextualSpacing/>
        <w:rPr>
          <w:rFonts w:asciiTheme="minorHAnsi" w:hAnsiTheme="minorHAnsi" w:cstheme="minorHAnsi"/>
        </w:rPr>
      </w:pPr>
      <w:r w:rsidRPr="00E71409">
        <w:rPr>
          <w:b/>
        </w:rPr>
        <w:t>Opieka instytucjonalna</w:t>
      </w:r>
      <w:r w:rsidRPr="00E71409">
        <w:t xml:space="preserve"> to usługi świadczone: </w:t>
      </w:r>
    </w:p>
    <w:p w14:paraId="397E3018" w14:textId="77777777" w:rsidR="00E71409" w:rsidRPr="00E71409" w:rsidRDefault="00E71409" w:rsidP="00BD0C7F">
      <w:pPr>
        <w:numPr>
          <w:ilvl w:val="0"/>
          <w:numId w:val="76"/>
        </w:numPr>
        <w:ind w:left="1418"/>
        <w:contextualSpacing/>
        <w:rPr>
          <w:rFonts w:asciiTheme="minorHAnsi" w:hAnsiTheme="minorHAnsi" w:cstheme="minorHAnsi"/>
        </w:rPr>
      </w:pPr>
      <w:r w:rsidRPr="00E71409">
        <w:t>w placówce opiekuńczo-pobytowej, czyli placówce wieloosobowego, całodobowego pobytu i opieki, w której liczba mieszkańców jest większa niż 8 osób, lub w której spełniona jest co najmniej jedna z poniższych przesłanek:</w:t>
      </w:r>
    </w:p>
    <w:p w14:paraId="3907CC61" w14:textId="77777777" w:rsidR="00E71409" w:rsidRPr="00E71409" w:rsidRDefault="00E71409" w:rsidP="00BD0C7F">
      <w:pPr>
        <w:numPr>
          <w:ilvl w:val="0"/>
          <w:numId w:val="77"/>
        </w:numPr>
        <w:ind w:left="1843"/>
        <w:contextualSpacing/>
        <w:rPr>
          <w:rFonts w:asciiTheme="minorHAnsi" w:hAnsiTheme="minorHAnsi" w:cstheme="minorHAnsi"/>
        </w:rPr>
      </w:pPr>
      <w:r w:rsidRPr="00E71409">
        <w:t xml:space="preserve">usługi nie są świadczone w sposób zindywidualizowany (dostosowany do potrzeb i możliwości danej osoby); </w:t>
      </w:r>
    </w:p>
    <w:p w14:paraId="7B387FE6" w14:textId="77777777" w:rsidR="00E71409" w:rsidRPr="00E71409" w:rsidRDefault="00E71409" w:rsidP="00BD0C7F">
      <w:pPr>
        <w:numPr>
          <w:ilvl w:val="0"/>
          <w:numId w:val="77"/>
        </w:numPr>
        <w:ind w:left="1843"/>
        <w:contextualSpacing/>
        <w:rPr>
          <w:rFonts w:asciiTheme="minorHAnsi" w:hAnsiTheme="minorHAnsi" w:cstheme="minorHAnsi"/>
        </w:rPr>
      </w:pPr>
      <w:r w:rsidRPr="00E71409">
        <w:t xml:space="preserve">wymagania organizacyjne mają pierwszeństwo przed indywidualnymi potrzebami mieszkańców; </w:t>
      </w:r>
    </w:p>
    <w:p w14:paraId="418F9284" w14:textId="77777777" w:rsidR="00E71409" w:rsidRPr="00E71409" w:rsidRDefault="00E71409" w:rsidP="00BD0C7F">
      <w:pPr>
        <w:numPr>
          <w:ilvl w:val="0"/>
          <w:numId w:val="77"/>
        </w:numPr>
        <w:ind w:left="1843"/>
        <w:contextualSpacing/>
        <w:rPr>
          <w:rFonts w:asciiTheme="minorHAnsi" w:hAnsiTheme="minorHAnsi" w:cstheme="minorHAnsi"/>
        </w:rPr>
      </w:pPr>
      <w:r w:rsidRPr="00E71409">
        <w:lastRenderedPageBreak/>
        <w:t>mieszkańcy nie mają wystarczającej kontroli nad swoim życiem i nad decyzjami, które ich dotyczą w zakresie funkcjonowania w ramach placówki;</w:t>
      </w:r>
    </w:p>
    <w:p w14:paraId="3BF4A473" w14:textId="77777777" w:rsidR="00E71409" w:rsidRPr="00E71409" w:rsidRDefault="00E71409" w:rsidP="00BD0C7F">
      <w:pPr>
        <w:numPr>
          <w:ilvl w:val="0"/>
          <w:numId w:val="77"/>
        </w:numPr>
        <w:ind w:left="1843"/>
        <w:contextualSpacing/>
        <w:rPr>
          <w:rFonts w:asciiTheme="minorHAnsi" w:hAnsiTheme="minorHAnsi" w:cstheme="minorHAnsi"/>
        </w:rPr>
      </w:pPr>
      <w:r w:rsidRPr="00E71409">
        <w:t>mieszkańcy są odizolowani od ogółu społeczności lub zmuszeni do mieszkania razem;</w:t>
      </w:r>
    </w:p>
    <w:p w14:paraId="3355A918" w14:textId="47D449BA" w:rsidR="00E71409" w:rsidRPr="00E71409" w:rsidRDefault="00E71409" w:rsidP="00BD0C7F">
      <w:pPr>
        <w:numPr>
          <w:ilvl w:val="0"/>
          <w:numId w:val="76"/>
        </w:numPr>
        <w:ind w:left="1418"/>
        <w:contextualSpacing/>
        <w:rPr>
          <w:rFonts w:asciiTheme="minorHAnsi" w:hAnsiTheme="minorHAnsi" w:cstheme="minorHAnsi"/>
        </w:rPr>
      </w:pPr>
      <w:r w:rsidRPr="00E71409">
        <w:t>w placówce opiekuńczo-wychowawczej typu socjalizacyjnego, interwencyjnego lub</w:t>
      </w:r>
      <w:r w:rsidR="00EE03F8">
        <w:t> </w:t>
      </w:r>
      <w:r w:rsidRPr="00E71409">
        <w:t xml:space="preserve">specjalistyczno-terapeutycznego, regionalnej placówce opiekuńczo-terapeutycznej lub interwencyjnym ośrodku </w:t>
      </w:r>
      <w:proofErr w:type="spellStart"/>
      <w:r w:rsidRPr="00E71409">
        <w:t>preadopcyjnym</w:t>
      </w:r>
      <w:proofErr w:type="spellEnd"/>
      <w:r w:rsidRPr="00E71409">
        <w:t xml:space="preserve"> w rozumieniu ustawy o</w:t>
      </w:r>
      <w:r w:rsidR="00EE03F8">
        <w:t> </w:t>
      </w:r>
      <w:r w:rsidRPr="00E71409">
        <w:t xml:space="preserve">wspieraniu rodziny i systemie pieczy zastępczej lub w innej placówce wieloosobowego, całodobowego pobytu lub opieki; </w:t>
      </w:r>
    </w:p>
    <w:p w14:paraId="7844C4F9" w14:textId="77777777" w:rsidR="00E71409" w:rsidRPr="00E71409" w:rsidRDefault="00E71409" w:rsidP="00BD0C7F">
      <w:pPr>
        <w:numPr>
          <w:ilvl w:val="0"/>
          <w:numId w:val="76"/>
        </w:numPr>
        <w:ind w:left="1418"/>
        <w:contextualSpacing/>
        <w:rPr>
          <w:rFonts w:asciiTheme="minorHAnsi" w:hAnsiTheme="minorHAnsi" w:cstheme="minorHAnsi"/>
        </w:rPr>
      </w:pPr>
      <w:r w:rsidRPr="00E71409">
        <w:t xml:space="preserve">w placówce interwencyjnego zakwaterowania (m.in. noclegownie, schroniska dla osób bezdomnych, ogrzewalnie). </w:t>
      </w:r>
    </w:p>
    <w:p w14:paraId="01457AB3" w14:textId="77777777" w:rsidR="00E71409" w:rsidRPr="00E71409" w:rsidRDefault="00E71409" w:rsidP="00BD0C7F">
      <w:pPr>
        <w:numPr>
          <w:ilvl w:val="0"/>
          <w:numId w:val="73"/>
        </w:numPr>
        <w:contextualSpacing/>
        <w:rPr>
          <w:rFonts w:asciiTheme="minorHAnsi" w:hAnsiTheme="minorHAnsi" w:cstheme="minorHAnsi"/>
        </w:rPr>
      </w:pPr>
      <w:r w:rsidRPr="00E71409">
        <w:t xml:space="preserve">Opieka instytucjonalna realizowana jest w szczególności w takich instytucjach, jak: </w:t>
      </w:r>
    </w:p>
    <w:p w14:paraId="6180CA6A" w14:textId="77777777" w:rsidR="00E71409" w:rsidRPr="00E71409" w:rsidRDefault="00E71409" w:rsidP="00BD0C7F">
      <w:pPr>
        <w:numPr>
          <w:ilvl w:val="1"/>
          <w:numId w:val="78"/>
        </w:numPr>
        <w:ind w:left="1418"/>
        <w:contextualSpacing/>
        <w:rPr>
          <w:rFonts w:asciiTheme="minorHAnsi" w:hAnsiTheme="minorHAnsi" w:cstheme="minorHAnsi"/>
        </w:rPr>
      </w:pPr>
      <w:r w:rsidRPr="00E71409">
        <w:t>dom pomocy społecznej, o którym mowa w ustawie o pomocy społecznej;</w:t>
      </w:r>
    </w:p>
    <w:p w14:paraId="24E236DA" w14:textId="77777777" w:rsidR="00E71409" w:rsidRPr="00E71409" w:rsidRDefault="00E71409" w:rsidP="00BD0C7F">
      <w:pPr>
        <w:numPr>
          <w:ilvl w:val="1"/>
          <w:numId w:val="78"/>
        </w:numPr>
        <w:ind w:left="1418"/>
        <w:contextualSpacing/>
        <w:rPr>
          <w:rFonts w:asciiTheme="minorHAnsi" w:hAnsiTheme="minorHAnsi" w:cstheme="minorHAnsi"/>
        </w:rPr>
      </w:pPr>
      <w:r w:rsidRPr="00E71409">
        <w:t xml:space="preserve">zakład opiekuńczo-leczniczy i zakład pielęgnacyjno-opiekuńczy, o których mowa w ustawie o świadczeniach opieki zdrowotnej finansowanych ze środków publicznych. </w:t>
      </w:r>
    </w:p>
    <w:p w14:paraId="155F0F2E" w14:textId="77777777" w:rsidR="00E71409" w:rsidRPr="00E71409" w:rsidRDefault="00E71409" w:rsidP="00E71409">
      <w:pPr>
        <w:ind w:left="720"/>
        <w:contextualSpacing/>
      </w:pPr>
      <w:r w:rsidRPr="00E71409">
        <w:t>Opieka instytucjonalna długoterminowa to opieka świadczona powyżej 60 dni w roku kalendarzowym.</w:t>
      </w:r>
    </w:p>
    <w:p w14:paraId="7AD62436" w14:textId="77777777" w:rsidR="00E71409" w:rsidRPr="00E71409" w:rsidRDefault="00E71409" w:rsidP="00BD0C7F">
      <w:pPr>
        <w:keepLines w:val="0"/>
        <w:numPr>
          <w:ilvl w:val="0"/>
          <w:numId w:val="73"/>
        </w:numPr>
        <w:autoSpaceDE w:val="0"/>
        <w:autoSpaceDN w:val="0"/>
        <w:adjustRightInd w:val="0"/>
        <w:ind w:left="714" w:hanging="357"/>
        <w:contextualSpacing/>
        <w:rPr>
          <w:rFonts w:asciiTheme="minorHAnsi" w:hAnsiTheme="minorHAnsi" w:cstheme="minorHAnsi"/>
          <w:szCs w:val="22"/>
        </w:rPr>
      </w:pPr>
      <w:r w:rsidRPr="00E71409">
        <w:rPr>
          <w:rFonts w:asciiTheme="minorHAnsi" w:hAnsiTheme="minorHAnsi" w:cstheme="minorHAnsi"/>
          <w:b/>
          <w:bCs/>
          <w:szCs w:val="22"/>
        </w:rPr>
        <w:t xml:space="preserve">Opieka długoterminowa </w:t>
      </w:r>
      <w:r w:rsidRPr="00E71409">
        <w:rPr>
          <w:rFonts w:asciiTheme="minorHAnsi" w:hAnsiTheme="minorHAnsi" w:cstheme="minorHAnsi"/>
          <w:szCs w:val="22"/>
        </w:rPr>
        <w:t>– 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 szczególności:</w:t>
      </w:r>
    </w:p>
    <w:p w14:paraId="043816EB"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długotrwałej opieki pielęgniarskiej;</w:t>
      </w:r>
    </w:p>
    <w:p w14:paraId="76D3ED0A"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rehabilitacji;</w:t>
      </w:r>
    </w:p>
    <w:p w14:paraId="3B399743"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świadczeń terapeutycznych;</w:t>
      </w:r>
    </w:p>
    <w:p w14:paraId="2B6CBE48"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usług pielęgnacyjnych, opiekuńczych oraz innych usług wspierających osoby;</w:t>
      </w:r>
    </w:p>
    <w:p w14:paraId="05CC9AF0"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kontynuacji leczenia farmakologicznego i dietetycznego.</w:t>
      </w:r>
    </w:p>
    <w:p w14:paraId="1560A74E" w14:textId="77777777" w:rsidR="00E71409" w:rsidRPr="00E71409" w:rsidRDefault="00E71409" w:rsidP="00E71409">
      <w:pPr>
        <w:keepLines w:val="0"/>
        <w:autoSpaceDE w:val="0"/>
        <w:autoSpaceDN w:val="0"/>
        <w:adjustRightInd w:val="0"/>
        <w:spacing w:before="0"/>
        <w:ind w:left="709"/>
        <w:rPr>
          <w:rFonts w:asciiTheme="minorHAnsi" w:hAnsiTheme="minorHAnsi" w:cstheme="minorHAnsi"/>
          <w:szCs w:val="22"/>
        </w:rPr>
      </w:pPr>
      <w:r w:rsidRPr="00E71409">
        <w:rPr>
          <w:rFonts w:asciiTheme="minorHAnsi" w:hAnsiTheme="minorHAnsi" w:cstheme="minorHAnsi"/>
          <w:szCs w:val="22"/>
        </w:rPr>
        <w:t>Opieka ta może być udzielana przez opiekunów formalnych (personel medyczny</w:t>
      </w:r>
    </w:p>
    <w:p w14:paraId="37FF2511" w14:textId="77777777" w:rsidR="00E71409" w:rsidRPr="00E71409" w:rsidRDefault="00E71409" w:rsidP="00E71409">
      <w:pPr>
        <w:keepLines w:val="0"/>
        <w:autoSpaceDE w:val="0"/>
        <w:autoSpaceDN w:val="0"/>
        <w:adjustRightInd w:val="0"/>
        <w:spacing w:before="0"/>
        <w:ind w:left="709"/>
        <w:rPr>
          <w:rFonts w:asciiTheme="minorHAnsi" w:hAnsiTheme="minorHAnsi" w:cstheme="minorHAnsi"/>
          <w:szCs w:val="22"/>
        </w:rPr>
      </w:pPr>
      <w:r w:rsidRPr="00E71409">
        <w:rPr>
          <w:rFonts w:asciiTheme="minorHAnsi" w:hAnsiTheme="minorHAnsi" w:cstheme="minorHAnsi"/>
          <w:szCs w:val="22"/>
        </w:rPr>
        <w:t>i pracowników świadczących usługi opiekuńcze) lub opiekunów faktycznych (rodzinę, osoby sprawujące rodzinną pieczę zastępczą, bliskich, wolontariuszy).</w:t>
      </w:r>
    </w:p>
    <w:p w14:paraId="523DCCD3" w14:textId="0695C2E3" w:rsidR="00E71409" w:rsidRPr="00E71409" w:rsidRDefault="00E71409" w:rsidP="00BD0C7F">
      <w:pPr>
        <w:numPr>
          <w:ilvl w:val="0"/>
          <w:numId w:val="73"/>
        </w:numPr>
        <w:contextualSpacing/>
        <w:rPr>
          <w:b/>
        </w:rPr>
      </w:pPr>
      <w:r w:rsidRPr="00E71409">
        <w:rPr>
          <w:b/>
        </w:rPr>
        <w:t xml:space="preserve">Opieka wytchnieniowa </w:t>
      </w:r>
      <w:r w:rsidRPr="00E71409">
        <w:t>jest to opieka (trwająca nie dłużej niż 60 dni w roku kalendarzowym) nad osobą potrzebującą wsparcia w codziennym funkcjonowaniu w zastępstwie za opiekuna faktycznego (w związku ze zdarzeniem losowym, potrzebą załatwienia codziennych spraw lub</w:t>
      </w:r>
      <w:r w:rsidR="00EE03F8">
        <w:t> </w:t>
      </w:r>
      <w:r w:rsidRPr="00E71409">
        <w:t>odpoczynku opiekuna faktycznego) oraz wsparcie dla opiekuna faktycznego i najbliższego otoczenia osoby potrzebującej wsparcia w codziennym funkcjonowaniu, w szczególności w postaci poradnictwa specjalistycznego, edukacji, grup samopomocowych.</w:t>
      </w:r>
    </w:p>
    <w:p w14:paraId="27E797B7" w14:textId="77777777" w:rsidR="00E71409" w:rsidRPr="00E71409" w:rsidRDefault="00E71409" w:rsidP="00BD0C7F">
      <w:pPr>
        <w:numPr>
          <w:ilvl w:val="0"/>
          <w:numId w:val="73"/>
        </w:numPr>
        <w:contextualSpacing/>
        <w:rPr>
          <w:rFonts w:asciiTheme="minorHAnsi" w:hAnsiTheme="minorHAnsi" w:cstheme="minorHAnsi"/>
        </w:rPr>
      </w:pPr>
      <w:r w:rsidRPr="00E71409">
        <w:rPr>
          <w:b/>
        </w:rPr>
        <w:t>Opiekun faktyczny (nieformalny)</w:t>
      </w:r>
      <w:r w:rsidRPr="00E71409">
        <w:t xml:space="preserve"> –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7AB411E2" w14:textId="77777777" w:rsidR="00E71409" w:rsidRPr="00E71409" w:rsidRDefault="00E71409" w:rsidP="00BD0C7F">
      <w:pPr>
        <w:numPr>
          <w:ilvl w:val="0"/>
          <w:numId w:val="73"/>
        </w:numPr>
        <w:contextualSpacing/>
        <w:rPr>
          <w:rFonts w:asciiTheme="minorHAnsi" w:hAnsiTheme="minorHAnsi" w:cstheme="minorHAnsi"/>
        </w:rPr>
      </w:pPr>
      <w:r w:rsidRPr="00E71409">
        <w:rPr>
          <w:b/>
        </w:rPr>
        <w:lastRenderedPageBreak/>
        <w:t>Osoba potrzebująca wsparcia w codziennym funkcjonowaniu</w:t>
      </w:r>
      <w:r w:rsidRPr="00E71409">
        <w:t xml:space="preserve"> to osoba, która ze względu na wiek, stan zdrowia lub niepełnosprawność wymaga opieki lub wsparcia w związku z niemożnością samodzielnego wykonywania co najmniej jednej z podstawowych czynności dnia codziennego.</w:t>
      </w:r>
    </w:p>
    <w:p w14:paraId="691EF31A" w14:textId="3A62205F" w:rsidR="00E71409" w:rsidRPr="00E71409" w:rsidRDefault="00E71409" w:rsidP="00BD0C7F">
      <w:pPr>
        <w:numPr>
          <w:ilvl w:val="0"/>
          <w:numId w:val="73"/>
        </w:numPr>
        <w:contextualSpacing/>
        <w:rPr>
          <w:rFonts w:asciiTheme="minorHAnsi" w:hAnsiTheme="minorHAnsi" w:cstheme="minorHAnsi"/>
        </w:rPr>
      </w:pPr>
      <w:r w:rsidRPr="00E71409">
        <w:rPr>
          <w:b/>
        </w:rPr>
        <w:t>Osoba z niepełnosprawnością</w:t>
      </w:r>
      <w:r w:rsidRPr="00E71409">
        <w:t xml:space="preserve"> –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w:t>
      </w:r>
      <w:r w:rsidR="00EE03F8">
        <w:t> </w:t>
      </w:r>
      <w:r w:rsidRPr="00E71409">
        <w:t>młodzieży są wydawane przez zespół orzekający działający w publicznej poradni psychologiczno-pedagogicznej, w tym poradni specjalistycznej.</w:t>
      </w:r>
    </w:p>
    <w:p w14:paraId="63610AC7"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b/>
        </w:rPr>
        <w:t>Osoba z niepełnosprawnością sprzężoną</w:t>
      </w:r>
      <w:r w:rsidRPr="00E71409">
        <w:rPr>
          <w:rFonts w:asciiTheme="minorHAnsi" w:hAnsiTheme="minorHAnsi" w:cstheme="minorHAnsi"/>
        </w:rPr>
        <w:t xml:space="preserve"> to osoba, u której stwierdzono występowanie dwóch lub więcej niepełnosprawności.</w:t>
      </w:r>
    </w:p>
    <w:p w14:paraId="749E32A1" w14:textId="77777777" w:rsidR="00E71409" w:rsidRPr="00E71409" w:rsidRDefault="00E71409" w:rsidP="00BD0C7F">
      <w:pPr>
        <w:keepLines w:val="0"/>
        <w:numPr>
          <w:ilvl w:val="0"/>
          <w:numId w:val="73"/>
        </w:numPr>
        <w:autoSpaceDE w:val="0"/>
        <w:autoSpaceDN w:val="0"/>
        <w:adjustRightInd w:val="0"/>
        <w:spacing w:before="0"/>
        <w:contextualSpacing/>
      </w:pPr>
      <w:r w:rsidRPr="00E71409">
        <w:rPr>
          <w:b/>
        </w:rPr>
        <w:t>Mieszkanie treningowe</w:t>
      </w:r>
      <w:r w:rsidRPr="00E71409">
        <w:t xml:space="preserve"> – forma pomocy społecznej określona w art. 53 ust. 4 ustawy o pomocy społecznej.</w:t>
      </w:r>
    </w:p>
    <w:p w14:paraId="74092F30" w14:textId="77777777" w:rsidR="00E71409" w:rsidRPr="00E71409" w:rsidRDefault="00E71409" w:rsidP="00BD0C7F">
      <w:pPr>
        <w:keepLines w:val="0"/>
        <w:numPr>
          <w:ilvl w:val="0"/>
          <w:numId w:val="73"/>
        </w:numPr>
        <w:autoSpaceDE w:val="0"/>
        <w:autoSpaceDN w:val="0"/>
        <w:adjustRightInd w:val="0"/>
        <w:spacing w:before="0"/>
        <w:contextualSpacing/>
      </w:pPr>
      <w:r w:rsidRPr="00E71409">
        <w:rPr>
          <w:b/>
        </w:rPr>
        <w:t>Mieszkanie wspomagane</w:t>
      </w:r>
      <w:r w:rsidRPr="00E71409">
        <w:t xml:space="preserve"> – forma pomocy społecznej określona w art. 53 ust. 5 ustawy o pomocy społecznej.</w:t>
      </w:r>
    </w:p>
    <w:p w14:paraId="6562110C" w14:textId="77777777" w:rsidR="00E71409" w:rsidRPr="00E71409" w:rsidRDefault="00E71409" w:rsidP="00BD0C7F">
      <w:pPr>
        <w:numPr>
          <w:ilvl w:val="0"/>
          <w:numId w:val="73"/>
        </w:numPr>
        <w:contextualSpacing/>
        <w:rPr>
          <w:rFonts w:asciiTheme="minorHAnsi" w:hAnsiTheme="minorHAnsi" w:cstheme="minorHAnsi"/>
          <w:szCs w:val="22"/>
        </w:rPr>
      </w:pPr>
      <w:r w:rsidRPr="00E71409">
        <w:rPr>
          <w:rFonts w:asciiTheme="minorHAnsi" w:hAnsiTheme="minorHAnsi" w:cstheme="minorHAnsi"/>
          <w:b/>
          <w:bCs/>
          <w:szCs w:val="22"/>
        </w:rPr>
        <w:t xml:space="preserve">Osoba w kryzysie bezdomności, dotknięta wykluczeniem z dostępu do mieszkań lub zagrożona bezdomnością </w:t>
      </w:r>
      <w:r w:rsidRPr="00E71409">
        <w:rPr>
          <w:rFonts w:asciiTheme="minorHAnsi" w:hAnsiTheme="minorHAnsi" w:cstheme="minorHAnsi"/>
          <w:szCs w:val="22"/>
        </w:rPr>
        <w:t>to osoba:</w:t>
      </w:r>
    </w:p>
    <w:p w14:paraId="7E34DE82" w14:textId="77777777" w:rsidR="00E71409" w:rsidRPr="00E71409" w:rsidRDefault="00E71409" w:rsidP="00BD0C7F">
      <w:pPr>
        <w:numPr>
          <w:ilvl w:val="0"/>
          <w:numId w:val="80"/>
        </w:numPr>
        <w:ind w:left="1417" w:hanging="357"/>
        <w:contextualSpacing/>
      </w:pPr>
      <w:r w:rsidRPr="00E71409">
        <w:t>bezdomna w rozumieniu art. 6 pkt 8 ustawy o pomocy społecznej, czyli osoba niezamieszkująca w lokalu mieszkalnym w rozumieniu przepisów o ochronie praw lokatorów i mieszkaniowym zasobie gminy i niezameldowana na pobyt stały, w rozumieniu przepisów o ewidencji ludności, a także osoba niezamieszkująca w lokalu mieszkalnym i zameldowane na pobyt stały w lokalu, w którym nie ma możliwości zamieszkania;</w:t>
      </w:r>
    </w:p>
    <w:p w14:paraId="4D4929AC" w14:textId="77777777" w:rsidR="00E71409" w:rsidRPr="00E71409" w:rsidRDefault="00E71409" w:rsidP="00BD0C7F">
      <w:pPr>
        <w:numPr>
          <w:ilvl w:val="0"/>
          <w:numId w:val="80"/>
        </w:numPr>
        <w:ind w:left="1417" w:hanging="357"/>
        <w:contextualSpacing/>
      </w:pPr>
      <w:r w:rsidRPr="00E71409">
        <w:rPr>
          <w:rFonts w:asciiTheme="minorHAnsi" w:hAnsiTheme="minorHAnsi" w:cstheme="minorHAnsi"/>
          <w:szCs w:val="22"/>
        </w:rPr>
        <w:t>znajdująca się w sytuacjach określonych w Europejskiej Typologii Bezdomności i Wykluczenia Mieszkaniowego ETHOS w kategoriach operacyjnych: bez dachu nad głową, bez mieszkania, w niezabezpieczonym mieszkaniu, w nieodpowiednim mieszkaniu;</w:t>
      </w:r>
    </w:p>
    <w:p w14:paraId="0AD07C7C" w14:textId="77777777" w:rsidR="00E71409" w:rsidRPr="00E71409" w:rsidRDefault="00E71409" w:rsidP="00BD0C7F">
      <w:pPr>
        <w:numPr>
          <w:ilvl w:val="0"/>
          <w:numId w:val="80"/>
        </w:numPr>
        <w:ind w:left="1417" w:hanging="357"/>
        <w:contextualSpacing/>
      </w:pPr>
      <w:r w:rsidRPr="00E71409">
        <w:rPr>
          <w:rFonts w:asciiTheme="minorHAnsi" w:hAnsiTheme="minorHAnsi" w:cstheme="minorHAnsi"/>
          <w:szCs w:val="22"/>
        </w:rPr>
        <w:t>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7B446215" w14:textId="77777777" w:rsidR="00E71409" w:rsidRPr="00E71409" w:rsidRDefault="00E71409" w:rsidP="00BD0C7F">
      <w:pPr>
        <w:numPr>
          <w:ilvl w:val="0"/>
          <w:numId w:val="73"/>
        </w:numPr>
        <w:contextualSpacing/>
        <w:rPr>
          <w:rFonts w:asciiTheme="minorHAnsi" w:hAnsiTheme="minorHAnsi" w:cstheme="minorHAnsi"/>
        </w:rPr>
      </w:pPr>
      <w:r w:rsidRPr="00E71409">
        <w:rPr>
          <w:b/>
        </w:rPr>
        <w:t>Usługa zdrowotna</w:t>
      </w:r>
      <w:r w:rsidRPr="00E71409">
        <w:t xml:space="preserve"> – każde świadczenie opieki zdrowotnej, o którym mowa w ustawie z dnia 27 sierpnia 2004 r. o świadczeniach opieki zdrowotnej finansowanych ze środków publicznych.</w:t>
      </w:r>
    </w:p>
    <w:p w14:paraId="0973B2F2"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b/>
        </w:rPr>
        <w:t>Finansowanie usług zdrowotnych</w:t>
      </w:r>
      <w:r w:rsidRPr="00E71409">
        <w:rPr>
          <w:rFonts w:asciiTheme="minorHAnsi" w:hAnsiTheme="minorHAnsi"/>
        </w:rPr>
        <w:t xml:space="preserve"> jest możliwe w zakresie działań o charakterze</w:t>
      </w:r>
    </w:p>
    <w:p w14:paraId="36A4B65F" w14:textId="0C5B7B83" w:rsidR="00E71409" w:rsidRDefault="00E71409" w:rsidP="00E71409">
      <w:pPr>
        <w:ind w:left="709"/>
        <w:contextualSpacing/>
        <w:rPr>
          <w:rFonts w:asciiTheme="minorHAnsi" w:hAnsiTheme="minorHAnsi"/>
        </w:rPr>
      </w:pPr>
      <w:r w:rsidRPr="00E71409">
        <w:rPr>
          <w:rFonts w:asciiTheme="minorHAnsi" w:hAnsiTheme="minorHAnsi"/>
        </w:rPr>
        <w:t xml:space="preserve">diagnostycznym lub profilaktycznym, zaś </w:t>
      </w:r>
      <w:r w:rsidRPr="00E71409">
        <w:rPr>
          <w:rFonts w:asciiTheme="minorHAnsi" w:hAnsiTheme="minorHAnsi"/>
          <w:b/>
        </w:rPr>
        <w:t>finansowanie leczenia</w:t>
      </w:r>
      <w:r w:rsidRPr="00E71409">
        <w:rPr>
          <w:rFonts w:asciiTheme="minorHAnsi" w:hAnsiTheme="minorHAnsi"/>
        </w:rPr>
        <w:t xml:space="preserve"> jest możliwe wyłącznie w ramach opieki długoterminowej, jako wsparcie towarzyszące.</w:t>
      </w:r>
    </w:p>
    <w:p w14:paraId="7FEF6030" w14:textId="7A94FFB8" w:rsidR="00E71409" w:rsidRPr="00E71409" w:rsidRDefault="00E71409" w:rsidP="00E71409">
      <w:pPr>
        <w:pStyle w:val="Nagwek4"/>
      </w:pPr>
      <w:bookmarkStart w:id="115" w:name="_Toc195096431"/>
      <w:r w:rsidRPr="00E71409">
        <w:lastRenderedPageBreak/>
        <w:t>Usługi w mieszkaniach</w:t>
      </w:r>
      <w:bookmarkEnd w:id="115"/>
    </w:p>
    <w:p w14:paraId="5EFF3D0C" w14:textId="60BEC5FE" w:rsidR="00F77EFB" w:rsidRPr="00426A74" w:rsidRDefault="00E71409" w:rsidP="00BD0C7F">
      <w:pPr>
        <w:pStyle w:val="Akapitzlist"/>
        <w:numPr>
          <w:ilvl w:val="0"/>
          <w:numId w:val="84"/>
        </w:numPr>
        <w:rPr>
          <w:rFonts w:asciiTheme="minorHAnsi" w:hAnsiTheme="minorHAnsi"/>
        </w:rPr>
      </w:pPr>
      <w:r w:rsidRPr="00F77EFB">
        <w:rPr>
          <w:rFonts w:asciiTheme="minorHAnsi" w:hAnsiTheme="minorHAnsi"/>
        </w:rPr>
        <w:t xml:space="preserve">Wsparcie dla mieszkań treningowych i mieszkań wspomaganych polega na tworzeniu miejsc </w:t>
      </w:r>
      <w:r w:rsidRPr="00426A74">
        <w:rPr>
          <w:rFonts w:asciiTheme="minorHAnsi" w:hAnsiTheme="minorHAnsi"/>
          <w:b/>
        </w:rPr>
        <w:t xml:space="preserve">w nowo </w:t>
      </w:r>
      <w:r w:rsidR="002037A7" w:rsidRPr="00426A74">
        <w:rPr>
          <w:rFonts w:asciiTheme="minorHAnsi" w:hAnsiTheme="minorHAnsi"/>
          <w:b/>
        </w:rPr>
        <w:t>u</w:t>
      </w:r>
      <w:r w:rsidRPr="00426A74">
        <w:rPr>
          <w:rFonts w:asciiTheme="minorHAnsi" w:hAnsiTheme="minorHAnsi"/>
          <w:b/>
        </w:rPr>
        <w:t>tworzonych</w:t>
      </w:r>
      <w:r w:rsidR="002037A7" w:rsidRPr="00426A74">
        <w:rPr>
          <w:rFonts w:asciiTheme="minorHAnsi" w:hAnsiTheme="minorHAnsi"/>
          <w:b/>
        </w:rPr>
        <w:t xml:space="preserve"> mieszkaniach.</w:t>
      </w:r>
      <w:r w:rsidR="00426A74">
        <w:rPr>
          <w:rFonts w:asciiTheme="minorHAnsi" w:hAnsiTheme="minorHAnsi"/>
          <w:b/>
        </w:rPr>
        <w:t xml:space="preserve"> </w:t>
      </w:r>
      <w:r w:rsidR="00426A74" w:rsidRPr="00426A74">
        <w:rPr>
          <w:rFonts w:asciiTheme="minorHAnsi" w:hAnsiTheme="minorHAnsi"/>
        </w:rPr>
        <w:t>W ramach naboru nie ma możliwości tworzenia nowych miejsc w już istniejących mieszkaniach.</w:t>
      </w:r>
    </w:p>
    <w:p w14:paraId="48F3B626" w14:textId="703C93CE" w:rsidR="0059570D" w:rsidRPr="00F77EFB" w:rsidRDefault="00E71409" w:rsidP="00BD0C7F">
      <w:pPr>
        <w:pStyle w:val="Akapitzlist"/>
        <w:numPr>
          <w:ilvl w:val="0"/>
          <w:numId w:val="84"/>
        </w:numPr>
        <w:rPr>
          <w:rFonts w:asciiTheme="minorHAnsi" w:hAnsiTheme="minorHAnsi"/>
        </w:rPr>
      </w:pPr>
      <w:r w:rsidRPr="00F77EFB">
        <w:rPr>
          <w:rFonts w:asciiTheme="minorHAnsi" w:hAnsiTheme="minorHAnsi"/>
        </w:rPr>
        <w:t>W przypadku mieszkań treningowych i wspomaganych, stosowany jest standard dotyczący tej formy pomocy wynikający z ustawy o pomocy społecznej i aktów wykonawczych wydanych na podstawie tej ustawy.</w:t>
      </w:r>
    </w:p>
    <w:p w14:paraId="41939898" w14:textId="0E81EA7F"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Liczba miejsc w mieszkaniu treningowym, wspomaganym nie może być większa niż 3, chyba że większa liczba miejsc wynika z faktu bycia rodziną w rozumieniu ustawy o pomocy społecznej. Pokoje w mieszkaniu powinny być 1-osobowe.</w:t>
      </w:r>
    </w:p>
    <w:p w14:paraId="5651E259" w14:textId="6180AA8C"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Mieszkania treningowe, mieszkania wspomagane nie mogą być zlokalizowane na nieruchomości, na której znajduje się placówka opieki instytucjonalnej, rozumiana zgodnie z</w:t>
      </w:r>
      <w:r w:rsidR="00EE03F8">
        <w:rPr>
          <w:rFonts w:asciiTheme="minorHAnsi" w:hAnsiTheme="minorHAnsi"/>
        </w:rPr>
        <w:t> </w:t>
      </w:r>
      <w:r w:rsidRPr="00197C46">
        <w:rPr>
          <w:rFonts w:asciiTheme="minorHAnsi" w:hAnsiTheme="minorHAnsi"/>
        </w:rPr>
        <w:t>definicją zawartą podrozdziale 2.3.</w:t>
      </w:r>
      <w:r w:rsidR="00197C46">
        <w:rPr>
          <w:rFonts w:asciiTheme="minorHAnsi" w:hAnsiTheme="minorHAnsi"/>
        </w:rPr>
        <w:t>1</w:t>
      </w:r>
    </w:p>
    <w:p w14:paraId="1E655616" w14:textId="201BB0B3"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W przypadku nieruchomości, w której znajduje się do 8 lokali włącznie, mieszkania treningowe, wspomagane lub mieszkania z usługami/ze wsparciem mogą stanowić 50% lokali. W nieruchomości o większej liczbie lokali, maksymalna liczba takich mieszkań wynosi 4</w:t>
      </w:r>
      <w:r w:rsidR="00EE03F8">
        <w:rPr>
          <w:rFonts w:asciiTheme="minorHAnsi" w:hAnsiTheme="minorHAnsi"/>
        </w:rPr>
        <w:t> </w:t>
      </w:r>
      <w:r w:rsidRPr="00197C46">
        <w:rPr>
          <w:rFonts w:asciiTheme="minorHAnsi" w:hAnsiTheme="minorHAnsi"/>
        </w:rPr>
        <w:t>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30A45718" w14:textId="47E2B232"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 xml:space="preserve">Wsparcie w ramach projektu nie może spowodować: </w:t>
      </w:r>
    </w:p>
    <w:p w14:paraId="2BAE0A0A" w14:textId="55A2DFB8" w:rsidR="00E71409" w:rsidRPr="00197C46" w:rsidRDefault="00E71409" w:rsidP="00BD0C7F">
      <w:pPr>
        <w:pStyle w:val="Akapitzlist"/>
        <w:numPr>
          <w:ilvl w:val="1"/>
          <w:numId w:val="84"/>
        </w:numPr>
        <w:rPr>
          <w:rFonts w:asciiTheme="minorHAnsi" w:hAnsiTheme="minorHAnsi"/>
        </w:rPr>
      </w:pPr>
      <w:r w:rsidRPr="00197C46">
        <w:rPr>
          <w:rFonts w:asciiTheme="minorHAnsi" w:hAnsiTheme="minorHAnsi"/>
        </w:rPr>
        <w:t>zmniejszenia dotychczasowego finansowania usług w formie mieszkań treningowych, wspomaganych  oraz</w:t>
      </w:r>
    </w:p>
    <w:p w14:paraId="4EC3DEB3" w14:textId="492BA968" w:rsidR="00E71409" w:rsidRPr="00197C46" w:rsidRDefault="00E71409" w:rsidP="00BD0C7F">
      <w:pPr>
        <w:pStyle w:val="Akapitzlist"/>
        <w:numPr>
          <w:ilvl w:val="1"/>
          <w:numId w:val="84"/>
        </w:numPr>
        <w:rPr>
          <w:rFonts w:asciiTheme="minorHAnsi" w:hAnsiTheme="minorHAnsi"/>
        </w:rPr>
      </w:pPr>
      <w:r w:rsidRPr="00197C46">
        <w:rPr>
          <w:rFonts w:asciiTheme="minorHAnsi" w:hAnsiTheme="minorHAnsi"/>
        </w:rPr>
        <w:t>zastąpienia środkami projektu dotychczasowego finansowania usług ze środków innych niż europejskie.</w:t>
      </w:r>
    </w:p>
    <w:p w14:paraId="2C9E1646" w14:textId="4407DEA1"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 xml:space="preserve">Usługi w mieszkaniach mogą być świadczone w odniesieniu do osób w kryzysie bezdomności, dotkniętych wykluczeniem z dostępu do mieszkań lub zagrożonych bezdomnością, </w:t>
      </w:r>
      <w:r w:rsidR="00197C46">
        <w:rPr>
          <w:rFonts w:asciiTheme="minorHAnsi" w:hAnsiTheme="minorHAnsi"/>
        </w:rPr>
        <w:t xml:space="preserve">miedzy innymi, </w:t>
      </w:r>
      <w:r w:rsidRPr="00197C46">
        <w:rPr>
          <w:rFonts w:asciiTheme="minorHAnsi" w:hAnsiTheme="minorHAnsi"/>
        </w:rPr>
        <w:t>poprzez wykorzystanie modelu Najpierw mieszkanie (</w:t>
      </w:r>
      <w:proofErr w:type="spellStart"/>
      <w:r w:rsidRPr="00197C46">
        <w:rPr>
          <w:rFonts w:asciiTheme="minorHAnsi" w:hAnsiTheme="minorHAnsi"/>
        </w:rPr>
        <w:t>Housing</w:t>
      </w:r>
      <w:proofErr w:type="spellEnd"/>
      <w:r w:rsidRPr="00197C46">
        <w:rPr>
          <w:rFonts w:asciiTheme="minorHAnsi" w:hAnsiTheme="minorHAnsi"/>
        </w:rPr>
        <w:t xml:space="preserve"> First).</w:t>
      </w:r>
    </w:p>
    <w:p w14:paraId="122D6682" w14:textId="0A30494E" w:rsidR="004E6915" w:rsidRPr="00410127" w:rsidRDefault="004E6915" w:rsidP="00EE3898">
      <w:pPr>
        <w:pStyle w:val="Nagwek3"/>
        <w:ind w:left="788"/>
        <w:rPr>
          <w:rFonts w:asciiTheme="minorHAnsi" w:hAnsiTheme="minorHAnsi"/>
        </w:rPr>
      </w:pPr>
      <w:bookmarkStart w:id="116" w:name="_Toc420574248"/>
      <w:bookmarkStart w:id="117" w:name="_Toc422301620"/>
      <w:bookmarkStart w:id="118" w:name="_Toc440885204"/>
      <w:bookmarkStart w:id="119" w:name="_Toc447262903"/>
      <w:bookmarkStart w:id="120" w:name="_Toc448399226"/>
      <w:bookmarkStart w:id="121" w:name="_Toc136253555"/>
      <w:bookmarkStart w:id="122" w:name="_Toc138234608"/>
      <w:bookmarkStart w:id="123" w:name="_Toc195096432"/>
      <w:r w:rsidRPr="00410127">
        <w:rPr>
          <w:rFonts w:asciiTheme="minorHAnsi" w:hAnsiTheme="minorHAnsi"/>
        </w:rPr>
        <w:t>Kryteria wyboru projektów</w:t>
      </w:r>
      <w:bookmarkEnd w:id="116"/>
      <w:bookmarkEnd w:id="117"/>
      <w:bookmarkEnd w:id="118"/>
      <w:bookmarkEnd w:id="119"/>
      <w:bookmarkEnd w:id="120"/>
      <w:bookmarkEnd w:id="121"/>
      <w:bookmarkEnd w:id="122"/>
      <w:bookmarkEnd w:id="123"/>
      <w:r w:rsidRPr="00410127">
        <w:rPr>
          <w:rFonts w:asciiTheme="minorHAnsi" w:hAnsiTheme="minorHAnsi"/>
        </w:rPr>
        <w:t xml:space="preserve"> </w:t>
      </w:r>
    </w:p>
    <w:p w14:paraId="4227D6A4" w14:textId="5352A5F6"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4"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B61462">
        <w:rPr>
          <w:rFonts w:asciiTheme="minorHAnsi" w:hAnsiTheme="minorHAnsi"/>
        </w:rPr>
        <w:t xml:space="preserve">, Kryterium statusu projektu zintegrowanego </w:t>
      </w:r>
      <w:r w:rsidR="00210D34">
        <w:rPr>
          <w:rFonts w:asciiTheme="minorHAnsi" w:hAnsiTheme="minorHAnsi"/>
        </w:rPr>
        <w:t>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4"/>
    </w:p>
    <w:p w14:paraId="04FA6D68" w14:textId="064EB2FA" w:rsidR="004E5F1C" w:rsidRDefault="004E5F1C" w:rsidP="00A275EE">
      <w:pPr>
        <w:pStyle w:val="Nagwek4"/>
      </w:pPr>
      <w:bookmarkStart w:id="125" w:name="_Hlk141687599"/>
      <w:bookmarkStart w:id="126" w:name="_Toc195096433"/>
      <w:r w:rsidRPr="00A275EE">
        <w:lastRenderedPageBreak/>
        <w:t>Kryteria zgodności z FEP 2021-2027 i dokumentami programowymi – specyficzne</w:t>
      </w:r>
      <w:bookmarkEnd w:id="125"/>
      <w:bookmarkEnd w:id="126"/>
    </w:p>
    <w:tbl>
      <w:tblPr>
        <w:tblStyle w:val="Tabela-Siatka1"/>
        <w:tblW w:w="5000" w:type="pct"/>
        <w:tblLook w:val="04A0" w:firstRow="1" w:lastRow="0" w:firstColumn="1" w:lastColumn="0" w:noHBand="0" w:noVBand="1"/>
      </w:tblPr>
      <w:tblGrid>
        <w:gridCol w:w="545"/>
        <w:gridCol w:w="2821"/>
        <w:gridCol w:w="4258"/>
        <w:gridCol w:w="1436"/>
      </w:tblGrid>
      <w:tr w:rsidR="004D03CB" w:rsidRPr="004D03CB" w14:paraId="4706D7AA" w14:textId="77777777" w:rsidTr="005A6F62">
        <w:trPr>
          <w:tblHeader/>
        </w:trPr>
        <w:tc>
          <w:tcPr>
            <w:tcW w:w="232" w:type="pct"/>
            <w:shd w:val="clear" w:color="auto" w:fill="F2F2F2"/>
          </w:tcPr>
          <w:p w14:paraId="0A7FD183" w14:textId="77777777" w:rsidR="004D03CB" w:rsidRPr="004D03CB" w:rsidRDefault="004D03CB" w:rsidP="004D03CB">
            <w:pPr>
              <w:rPr>
                <w:rFonts w:eastAsia="Times New Roman"/>
                <w:b/>
              </w:rPr>
            </w:pPr>
            <w:r w:rsidRPr="004D03CB">
              <w:rPr>
                <w:rFonts w:eastAsia="Times New Roman"/>
                <w:b/>
              </w:rPr>
              <w:t>L.p.</w:t>
            </w:r>
          </w:p>
        </w:tc>
        <w:tc>
          <w:tcPr>
            <w:tcW w:w="1591" w:type="pct"/>
            <w:shd w:val="clear" w:color="auto" w:fill="F2F2F2"/>
            <w:vAlign w:val="center"/>
          </w:tcPr>
          <w:p w14:paraId="649545A9" w14:textId="77777777" w:rsidR="004D03CB" w:rsidRPr="004D03CB" w:rsidRDefault="004D03CB" w:rsidP="004D03CB">
            <w:pPr>
              <w:rPr>
                <w:rFonts w:eastAsia="Times New Roman"/>
                <w:b/>
              </w:rPr>
            </w:pPr>
            <w:r w:rsidRPr="004D03CB">
              <w:rPr>
                <w:rFonts w:eastAsia="Times New Roman"/>
                <w:b/>
              </w:rPr>
              <w:t>Nazwa kryterium</w:t>
            </w:r>
          </w:p>
        </w:tc>
        <w:tc>
          <w:tcPr>
            <w:tcW w:w="2384" w:type="pct"/>
            <w:shd w:val="clear" w:color="auto" w:fill="F2F2F2"/>
            <w:vAlign w:val="center"/>
          </w:tcPr>
          <w:p w14:paraId="4D9E51A4" w14:textId="77777777" w:rsidR="004D03CB" w:rsidRPr="004D03CB" w:rsidRDefault="004D03CB" w:rsidP="004D03CB">
            <w:pPr>
              <w:rPr>
                <w:rFonts w:eastAsia="Times New Roman"/>
                <w:b/>
              </w:rPr>
            </w:pPr>
            <w:r w:rsidRPr="004D03CB">
              <w:rPr>
                <w:rFonts w:eastAsia="Times New Roman"/>
                <w:b/>
              </w:rPr>
              <w:t>Definicja</w:t>
            </w:r>
          </w:p>
        </w:tc>
        <w:tc>
          <w:tcPr>
            <w:tcW w:w="792" w:type="pct"/>
            <w:shd w:val="clear" w:color="auto" w:fill="F2F2F2"/>
            <w:vAlign w:val="center"/>
          </w:tcPr>
          <w:p w14:paraId="4DAED3F9" w14:textId="77777777" w:rsidR="004D03CB" w:rsidRPr="004D03CB" w:rsidRDefault="004D03CB" w:rsidP="004D03CB">
            <w:pPr>
              <w:rPr>
                <w:rFonts w:eastAsia="Times New Roman"/>
                <w:b/>
              </w:rPr>
            </w:pPr>
            <w:r w:rsidRPr="004D03CB">
              <w:rPr>
                <w:rFonts w:eastAsia="Times New Roman"/>
                <w:b/>
              </w:rPr>
              <w:t>Znaczenie kryterium</w:t>
            </w:r>
          </w:p>
        </w:tc>
      </w:tr>
      <w:tr w:rsidR="004D03CB" w:rsidRPr="004D03CB" w14:paraId="757445CD" w14:textId="77777777" w:rsidTr="005A6F62">
        <w:trPr>
          <w:trHeight w:val="1940"/>
        </w:trPr>
        <w:tc>
          <w:tcPr>
            <w:tcW w:w="232" w:type="pct"/>
          </w:tcPr>
          <w:p w14:paraId="6C8C7749" w14:textId="77777777" w:rsidR="004D03CB" w:rsidRPr="004D03CB" w:rsidRDefault="004D03CB" w:rsidP="004D03CB">
            <w:pPr>
              <w:rPr>
                <w:rFonts w:eastAsia="Times New Roman"/>
              </w:rPr>
            </w:pPr>
            <w:r w:rsidRPr="004D03CB">
              <w:rPr>
                <w:rFonts w:eastAsia="Times New Roman"/>
              </w:rPr>
              <w:t>1</w:t>
            </w:r>
          </w:p>
        </w:tc>
        <w:tc>
          <w:tcPr>
            <w:tcW w:w="1591" w:type="pct"/>
          </w:tcPr>
          <w:p w14:paraId="63C92640" w14:textId="77777777" w:rsidR="004D03CB" w:rsidRPr="004D03CB" w:rsidRDefault="004D03CB" w:rsidP="004D03CB">
            <w:pPr>
              <w:rPr>
                <w:rFonts w:eastAsia="Times New Roman"/>
              </w:rPr>
            </w:pPr>
            <w:r w:rsidRPr="004D03CB">
              <w:rPr>
                <w:rFonts w:eastAsia="Times New Roman"/>
              </w:rPr>
              <w:t>Zgodność ze szczegółowymi uwarunkowaniami określonymi dla Działania</w:t>
            </w:r>
          </w:p>
        </w:tc>
        <w:tc>
          <w:tcPr>
            <w:tcW w:w="2384" w:type="pct"/>
          </w:tcPr>
          <w:p w14:paraId="36CD5378" w14:textId="51BE8E7A" w:rsidR="004D03CB" w:rsidRPr="004D03CB" w:rsidRDefault="004D03CB" w:rsidP="004D03CB">
            <w:pPr>
              <w:rPr>
                <w:rFonts w:eastAsia="Times New Roman"/>
              </w:rPr>
            </w:pPr>
            <w:r w:rsidRPr="004D03CB">
              <w:rPr>
                <w:rFonts w:eastAsia="Times New Roman"/>
                <w:b/>
              </w:rPr>
              <w:t xml:space="preserve">Ocenie podlega, </w:t>
            </w:r>
            <w:r w:rsidRPr="004D03CB">
              <w:rPr>
                <w:rFonts w:eastAsia="Times New Roman"/>
              </w:rPr>
              <w:t>czy zapisy wniosku o</w:t>
            </w:r>
            <w:r w:rsidR="00EE03F8">
              <w:rPr>
                <w:rFonts w:eastAsia="Times New Roman"/>
              </w:rPr>
              <w:t> </w:t>
            </w:r>
            <w:r w:rsidRPr="004D03CB">
              <w:rPr>
                <w:rFonts w:eastAsia="Times New Roman"/>
              </w:rPr>
              <w:t>dofinansowanie dotyczące zakresu oraz sposobu realizacji projektu są zgodne z</w:t>
            </w:r>
            <w:r w:rsidR="00EE03F8">
              <w:rPr>
                <w:rFonts w:eastAsia="Times New Roman"/>
              </w:rPr>
              <w:t> </w:t>
            </w:r>
            <w:r w:rsidRPr="004D03CB">
              <w:rPr>
                <w:rFonts w:eastAsia="Times New Roman"/>
              </w:rPr>
              <w:t>następującymi dokumentami:</w:t>
            </w:r>
          </w:p>
          <w:p w14:paraId="7E0803D9" w14:textId="49EBA104" w:rsidR="004D03CB" w:rsidRDefault="004D03CB" w:rsidP="00BD0C7F">
            <w:pPr>
              <w:numPr>
                <w:ilvl w:val="0"/>
                <w:numId w:val="85"/>
              </w:numPr>
              <w:rPr>
                <w:rFonts w:eastAsia="Times New Roman"/>
              </w:rPr>
            </w:pPr>
            <w:r w:rsidRPr="004D03CB">
              <w:rPr>
                <w:rFonts w:eastAsia="Times New Roman"/>
              </w:rPr>
              <w:t>Strategią Rozwoju Usług Społecznych, polityka publiczna do roku 2030 (z perspektywą do 2035 r.)</w:t>
            </w:r>
            <w:r w:rsidRPr="004D03CB">
              <w:rPr>
                <w:rFonts w:eastAsia="Times New Roman"/>
                <w:vertAlign w:val="superscript"/>
              </w:rPr>
              <w:footnoteReference w:id="13"/>
            </w:r>
            <w:r w:rsidRPr="004D03CB">
              <w:rPr>
                <w:rFonts w:eastAsia="Times New Roman"/>
              </w:rPr>
              <w:t>, w szczególności z: Celem strategicznym 1. Zwiększenie udziału rodzin i rodzinnych form pieczy zastępczej w opiece i wychowaniu dzieci;  Celem strategicznym 2. Zbudowanie skutecznego i trwałego systemu świadczącego usługi społeczne dla osób potrzebujących wsparcia w codziennym funkcjonowaniu; Celem strategicznym 3. Włączenie społeczne osób z niepełnosprawnościami dające możliwość życia w społeczności lokalnej niezależnie od stopnia sprawności; Celem strategicznym 4. Stworzenie skutecznego systemu usług społecznych dla osób z zaburzeniami psychicznymi; Celem strategicznym 5. Stworzenie skutecznego systemu wsparcia dla osób w kryzysie bezdomności oraz osób zagrożonych bezdomnością?</w:t>
            </w:r>
          </w:p>
          <w:p w14:paraId="256F29B8" w14:textId="77777777" w:rsidR="00F77EFB" w:rsidRPr="004D03CB" w:rsidRDefault="00F77EFB" w:rsidP="00F77EFB">
            <w:pPr>
              <w:ind w:left="720"/>
              <w:rPr>
                <w:rFonts w:eastAsia="Times New Roman"/>
              </w:rPr>
            </w:pPr>
          </w:p>
          <w:p w14:paraId="14889332" w14:textId="646048E0" w:rsidR="004D03CB" w:rsidRPr="004D03CB" w:rsidRDefault="004D03CB" w:rsidP="00BD0C7F">
            <w:pPr>
              <w:numPr>
                <w:ilvl w:val="0"/>
                <w:numId w:val="85"/>
              </w:numPr>
              <w:rPr>
                <w:rFonts w:eastAsia="Times New Roman"/>
              </w:rPr>
            </w:pPr>
            <w:r w:rsidRPr="004D03CB">
              <w:rPr>
                <w:rFonts w:eastAsia="Times New Roman"/>
              </w:rPr>
              <w:lastRenderedPageBreak/>
              <w:t>Krajowym Programem Przeciwdziałania Ubóstwu i</w:t>
            </w:r>
            <w:r w:rsidR="00EE03F8">
              <w:rPr>
                <w:rFonts w:eastAsia="Times New Roman"/>
              </w:rPr>
              <w:t> </w:t>
            </w:r>
            <w:r w:rsidRPr="004D03CB">
              <w:rPr>
                <w:rFonts w:eastAsia="Times New Roman"/>
              </w:rPr>
              <w:t>Wykluczeniu Społecznemu. Aktualizacja 2021–2027, polityka publiczna z perspektywą do roku 2030</w:t>
            </w:r>
            <w:r w:rsidRPr="004D03CB">
              <w:rPr>
                <w:rFonts w:eastAsia="Times New Roman"/>
                <w:vertAlign w:val="superscript"/>
              </w:rPr>
              <w:footnoteReference w:id="14"/>
            </w:r>
            <w:r w:rsidRPr="004D03CB">
              <w:rPr>
                <w:rFonts w:eastAsia="Times New Roman"/>
              </w:rPr>
              <w:t>, w szczególności z: Priorytetem I. Przeciwdziałanie ubóstwu i wykluczeniu społecznemu dzieci młodzieży (Działanie 1.1.); Priorytetem II. Przeciwdziałanie bezdomności i wykluczeniu mieszkaniowemu (Działanie 2.2.); Priorytetem III. Usługi społeczne dla osób z niepełnosprawnościami, osób starszych i innych osób potrzebujących wsparcia w</w:t>
            </w:r>
            <w:r w:rsidR="00EE03F8">
              <w:rPr>
                <w:rFonts w:eastAsia="Times New Roman"/>
              </w:rPr>
              <w:t> </w:t>
            </w:r>
            <w:r w:rsidRPr="004D03CB">
              <w:rPr>
                <w:rFonts w:eastAsia="Times New Roman"/>
              </w:rPr>
              <w:t>codziennym funkcjonowaniu?</w:t>
            </w:r>
          </w:p>
          <w:p w14:paraId="5683A647" w14:textId="32F33AEB" w:rsidR="004D03CB" w:rsidRPr="004D03CB" w:rsidRDefault="004D03CB" w:rsidP="00BD0C7F">
            <w:pPr>
              <w:numPr>
                <w:ilvl w:val="0"/>
                <w:numId w:val="85"/>
              </w:numPr>
              <w:rPr>
                <w:rFonts w:eastAsia="Times New Roman"/>
              </w:rPr>
            </w:pPr>
            <w:r w:rsidRPr="004D03CB">
              <w:rPr>
                <w:rFonts w:eastAsia="Times New Roman"/>
              </w:rPr>
              <w:t>Regionalnym Planem Rozwoju i</w:t>
            </w:r>
            <w:r w:rsidR="00EE03F8">
              <w:rPr>
                <w:rFonts w:eastAsia="Times New Roman"/>
              </w:rPr>
              <w:t> </w:t>
            </w:r>
            <w:r w:rsidRPr="004D03CB">
              <w:rPr>
                <w:rFonts w:eastAsia="Times New Roman"/>
              </w:rPr>
              <w:t>Deinstytucjonalizacji Usług Społecznych i Zdrowotnych w</w:t>
            </w:r>
            <w:r w:rsidR="00EE03F8">
              <w:rPr>
                <w:rFonts w:eastAsia="Times New Roman"/>
              </w:rPr>
              <w:t> </w:t>
            </w:r>
            <w:r w:rsidRPr="004D03CB">
              <w:rPr>
                <w:rFonts w:eastAsia="Times New Roman"/>
              </w:rPr>
              <w:t>Województwie Pomorskim na lata 2023-2025</w:t>
            </w:r>
            <w:r w:rsidRPr="004D03CB">
              <w:rPr>
                <w:rFonts w:eastAsia="Times New Roman"/>
                <w:vertAlign w:val="superscript"/>
              </w:rPr>
              <w:footnoteReference w:id="15"/>
            </w:r>
            <w:r w:rsidRPr="004D03CB">
              <w:rPr>
                <w:rFonts w:eastAsia="Times New Roman"/>
              </w:rPr>
              <w:t>, w szczególności z</w:t>
            </w:r>
            <w:r w:rsidR="00EE03F8">
              <w:rPr>
                <w:rFonts w:eastAsia="Times New Roman"/>
              </w:rPr>
              <w:t> </w:t>
            </w:r>
            <w:r w:rsidRPr="004D03CB">
              <w:rPr>
                <w:rFonts w:eastAsia="Times New Roman"/>
              </w:rPr>
              <w:t>Obszarem interwencji: Rodzina – dzieci, w tym dzieci z</w:t>
            </w:r>
            <w:r w:rsidR="00EE03F8">
              <w:rPr>
                <w:rFonts w:eastAsia="Times New Roman"/>
              </w:rPr>
              <w:t> </w:t>
            </w:r>
            <w:r w:rsidRPr="004D03CB">
              <w:rPr>
                <w:rFonts w:eastAsia="Times New Roman"/>
              </w:rPr>
              <w:t>niepełnosprawnościami; Obszarem interwencji: Osoby starsze; Obszarem interwencji: Osoby z</w:t>
            </w:r>
            <w:r w:rsidR="00EE03F8">
              <w:rPr>
                <w:rFonts w:eastAsia="Times New Roman"/>
              </w:rPr>
              <w:t> </w:t>
            </w:r>
            <w:r w:rsidRPr="004D03CB">
              <w:rPr>
                <w:rFonts w:eastAsia="Times New Roman"/>
              </w:rPr>
              <w:t xml:space="preserve">niepełnosprawnościami; </w:t>
            </w:r>
            <w:bookmarkStart w:id="127" w:name="_Toc143161535"/>
            <w:r w:rsidRPr="004D03CB">
              <w:rPr>
                <w:rFonts w:eastAsia="Times New Roman"/>
              </w:rPr>
              <w:t>Obszarem interwencji: Osoby z zaburzeniami psychicznymi i w kryzysie psychicznym</w:t>
            </w:r>
            <w:bookmarkEnd w:id="127"/>
            <w:r w:rsidRPr="004D03CB">
              <w:rPr>
                <w:rFonts w:eastAsia="Times New Roman"/>
              </w:rPr>
              <w:t>; Obszarem interwencji: Osoby w kryzysie bezdomności?</w:t>
            </w:r>
          </w:p>
          <w:p w14:paraId="138EC5B7" w14:textId="77777777" w:rsidR="004D03CB" w:rsidRPr="004D03CB" w:rsidRDefault="004D03CB" w:rsidP="004D03CB">
            <w:pPr>
              <w:rPr>
                <w:rFonts w:eastAsia="Times New Roman"/>
                <w:b/>
              </w:rPr>
            </w:pPr>
            <w:r w:rsidRPr="004D03CB">
              <w:rPr>
                <w:rFonts w:eastAsia="Times New Roman"/>
                <w:b/>
              </w:rPr>
              <w:t xml:space="preserve">Kryterium uważa się za spełnione, </w:t>
            </w:r>
            <w:r w:rsidRPr="004D03CB">
              <w:rPr>
                <w:rFonts w:eastAsia="Times New Roman"/>
              </w:rPr>
              <w:t>jeśli projekt spełnił powyższy warunek.</w:t>
            </w:r>
          </w:p>
        </w:tc>
        <w:tc>
          <w:tcPr>
            <w:tcW w:w="792" w:type="pct"/>
          </w:tcPr>
          <w:p w14:paraId="6743C1BD" w14:textId="77777777" w:rsidR="004D03CB" w:rsidRPr="004D03CB" w:rsidRDefault="004D03CB" w:rsidP="004D03CB">
            <w:pPr>
              <w:rPr>
                <w:rFonts w:eastAsia="Times New Roman"/>
                <w:b/>
              </w:rPr>
            </w:pPr>
            <w:r w:rsidRPr="004D03CB">
              <w:rPr>
                <w:rFonts w:eastAsia="Times New Roman"/>
                <w:b/>
              </w:rPr>
              <w:lastRenderedPageBreak/>
              <w:t>Kryterium obligatoryjne</w:t>
            </w:r>
          </w:p>
          <w:p w14:paraId="2D6C5BB5" w14:textId="77777777" w:rsidR="004D03CB" w:rsidRPr="004D03CB" w:rsidRDefault="004D03CB" w:rsidP="004D03CB">
            <w:pPr>
              <w:rPr>
                <w:rFonts w:eastAsia="Times New Roman"/>
                <w:b/>
              </w:rPr>
            </w:pPr>
            <w:r w:rsidRPr="004D03CB">
              <w:rPr>
                <w:rFonts w:eastAsia="Times New Roman"/>
                <w:b/>
              </w:rPr>
              <w:t>TAK/NIE</w:t>
            </w:r>
          </w:p>
          <w:p w14:paraId="310705BF" w14:textId="77777777" w:rsidR="004D03CB" w:rsidRPr="004D03CB" w:rsidRDefault="004D03CB" w:rsidP="004D03CB">
            <w:pPr>
              <w:rPr>
                <w:rFonts w:eastAsia="Times New Roman"/>
                <w:b/>
              </w:rPr>
            </w:pPr>
            <w:r w:rsidRPr="004D03CB">
              <w:rPr>
                <w:rFonts w:eastAsia="Times New Roman"/>
                <w:b/>
              </w:rPr>
              <w:t>Kryterium podlega uzupełnieniu lub poprawie na wezwanie IZ FEP</w:t>
            </w:r>
          </w:p>
        </w:tc>
      </w:tr>
    </w:tbl>
    <w:p w14:paraId="1434D32D" w14:textId="77777777" w:rsidR="004D03CB" w:rsidRPr="004D03CB" w:rsidRDefault="004D03CB" w:rsidP="004D03CB">
      <w:pPr>
        <w:rPr>
          <w:lang w:eastAsia="en-US"/>
        </w:rPr>
      </w:pPr>
    </w:p>
    <w:p w14:paraId="2C6E57F7" w14:textId="002F8240" w:rsidR="004D03CB" w:rsidRPr="004D03CB" w:rsidRDefault="004D03CB" w:rsidP="004D03CB">
      <w:pPr>
        <w:rPr>
          <w:lang w:eastAsia="en-US"/>
        </w:rPr>
      </w:pPr>
      <w:r w:rsidRPr="004D03CB">
        <w:rPr>
          <w:b/>
          <w:lang w:eastAsia="en-US"/>
        </w:rPr>
        <w:lastRenderedPageBreak/>
        <w:t>Ad</w:t>
      </w:r>
      <w:r w:rsidR="00EA21A9">
        <w:rPr>
          <w:b/>
          <w:lang w:eastAsia="en-US"/>
        </w:rPr>
        <w:t xml:space="preserve"> </w:t>
      </w:r>
      <w:r w:rsidRPr="004D03CB">
        <w:rPr>
          <w:b/>
          <w:lang w:eastAsia="en-US"/>
        </w:rPr>
        <w:t>1.</w:t>
      </w:r>
    </w:p>
    <w:p w14:paraId="20317A98" w14:textId="138B89BD" w:rsidR="004D03CB" w:rsidRPr="004D03CB" w:rsidRDefault="004D03CB" w:rsidP="004D03CB">
      <w:pPr>
        <w:rPr>
          <w:lang w:eastAsia="en-US"/>
        </w:rPr>
      </w:pPr>
      <w:r w:rsidRPr="004D03CB">
        <w:rPr>
          <w:lang w:eastAsia="en-US"/>
        </w:rPr>
        <w:t>Wsparcie w ramach projektu powinno być realizowane zgodnie z:</w:t>
      </w:r>
    </w:p>
    <w:p w14:paraId="2538E739" w14:textId="77777777" w:rsidR="004D03CB" w:rsidRPr="004D03CB" w:rsidRDefault="004D03CB" w:rsidP="00BD0C7F">
      <w:pPr>
        <w:numPr>
          <w:ilvl w:val="0"/>
          <w:numId w:val="86"/>
        </w:numPr>
        <w:rPr>
          <w:lang w:eastAsia="en-US"/>
        </w:rPr>
      </w:pPr>
      <w:r w:rsidRPr="004D03CB">
        <w:rPr>
          <w:lang w:eastAsia="en-US"/>
        </w:rPr>
        <w:t>Strategią Rozwoju Usług Społecznych, polityka publiczna do roku 2030 (z perspektywą do 2035 r.);</w:t>
      </w:r>
    </w:p>
    <w:p w14:paraId="130B2C8F" w14:textId="77777777" w:rsidR="004D03CB" w:rsidRPr="004D03CB" w:rsidRDefault="004D03CB" w:rsidP="00BD0C7F">
      <w:pPr>
        <w:numPr>
          <w:ilvl w:val="0"/>
          <w:numId w:val="86"/>
        </w:numPr>
        <w:rPr>
          <w:lang w:eastAsia="en-US"/>
        </w:rPr>
      </w:pPr>
      <w:r w:rsidRPr="004D03CB">
        <w:rPr>
          <w:lang w:eastAsia="en-US"/>
        </w:rPr>
        <w:t>Krajowym Programem Przeciwdziałania Ubóstwu i Wykluczeniu Społecznemu. Aktualizacja 2021–2027, polityka publiczna z perspektywą do roku 2030;</w:t>
      </w:r>
    </w:p>
    <w:p w14:paraId="2EB91BEE" w14:textId="7457BD41" w:rsidR="004D03CB" w:rsidRPr="004D03CB" w:rsidRDefault="004D03CB" w:rsidP="00BD0C7F">
      <w:pPr>
        <w:numPr>
          <w:ilvl w:val="0"/>
          <w:numId w:val="86"/>
        </w:numPr>
        <w:rPr>
          <w:lang w:eastAsia="en-US"/>
        </w:rPr>
      </w:pPr>
      <w:r w:rsidRPr="004D03CB">
        <w:rPr>
          <w:lang w:eastAsia="en-US"/>
        </w:rPr>
        <w:t>Regionalnym Planem Rozwoju i Deinstytucjonalizacji Usług Społecznych i Zdrowotnych w</w:t>
      </w:r>
      <w:r w:rsidR="00C12ECE">
        <w:rPr>
          <w:lang w:eastAsia="en-US"/>
        </w:rPr>
        <w:t> </w:t>
      </w:r>
      <w:r w:rsidRPr="004D03CB">
        <w:rPr>
          <w:lang w:eastAsia="en-US"/>
        </w:rPr>
        <w:t>Województwie Pomorskim na lata 2023-2025.</w:t>
      </w:r>
    </w:p>
    <w:p w14:paraId="3BE7AF76" w14:textId="2666F100" w:rsidR="004D03CB" w:rsidRPr="004D03CB" w:rsidRDefault="004D03CB" w:rsidP="004D6E21">
      <w:pPr>
        <w:spacing w:after="240"/>
        <w:rPr>
          <w:lang w:eastAsia="en-US"/>
        </w:rPr>
      </w:pPr>
      <w:r w:rsidRPr="004D03CB">
        <w:rPr>
          <w:lang w:eastAsia="en-US"/>
        </w:rPr>
        <w:t xml:space="preserve">Deklarację w tym zakresie należy zawrzeć we wniosku o dofinansowanie projektu w sekcji </w:t>
      </w:r>
      <w:r w:rsidRPr="004D03CB">
        <w:rPr>
          <w:b/>
          <w:lang w:eastAsia="en-US"/>
        </w:rPr>
        <w:t>Dodatkowe informacje</w:t>
      </w:r>
      <w:r w:rsidRPr="004D03CB">
        <w:rPr>
          <w:lang w:eastAsia="en-US"/>
        </w:rPr>
        <w:t>. Ponadto ocenie będzie podlegała treść wniosku pod kątem zgodności z</w:t>
      </w:r>
      <w:r w:rsidR="00C12ECE">
        <w:rPr>
          <w:lang w:eastAsia="en-US"/>
        </w:rPr>
        <w:t> </w:t>
      </w:r>
      <w:r w:rsidRPr="004D03CB">
        <w:rPr>
          <w:lang w:eastAsia="en-US"/>
        </w:rPr>
        <w:t>wyżej wymienionymi dokumentami.</w:t>
      </w:r>
    </w:p>
    <w:tbl>
      <w:tblPr>
        <w:tblStyle w:val="Tabela-Siatka1"/>
        <w:tblW w:w="5000" w:type="pct"/>
        <w:tblLook w:val="04A0" w:firstRow="1" w:lastRow="0" w:firstColumn="1" w:lastColumn="0" w:noHBand="0" w:noVBand="1"/>
      </w:tblPr>
      <w:tblGrid>
        <w:gridCol w:w="545"/>
        <w:gridCol w:w="2821"/>
        <w:gridCol w:w="4258"/>
        <w:gridCol w:w="1436"/>
      </w:tblGrid>
      <w:tr w:rsidR="001E5320" w:rsidRPr="00B509D5" w14:paraId="4EA043E6" w14:textId="77777777" w:rsidTr="004D03CB">
        <w:trPr>
          <w:tblHeader/>
        </w:trPr>
        <w:tc>
          <w:tcPr>
            <w:tcW w:w="301" w:type="pct"/>
            <w:shd w:val="clear" w:color="auto" w:fill="F2F2F2"/>
          </w:tcPr>
          <w:p w14:paraId="498803B7" w14:textId="26730EC9" w:rsidR="001E5320" w:rsidRPr="00B509D5" w:rsidRDefault="008D09A5" w:rsidP="004D6E21">
            <w:pPr>
              <w:keepLines w:val="0"/>
              <w:rPr>
                <w:b/>
                <w:szCs w:val="22"/>
              </w:rPr>
            </w:pPr>
            <w:r>
              <w:rPr>
                <w:b/>
                <w:szCs w:val="22"/>
              </w:rPr>
              <w:t>L.p.</w:t>
            </w:r>
          </w:p>
        </w:tc>
        <w:tc>
          <w:tcPr>
            <w:tcW w:w="1557" w:type="pct"/>
            <w:shd w:val="clear" w:color="auto" w:fill="F2F2F2"/>
            <w:vAlign w:val="center"/>
          </w:tcPr>
          <w:p w14:paraId="67301837" w14:textId="31F61B74" w:rsidR="001E5320" w:rsidRPr="00B509D5" w:rsidRDefault="001E5320" w:rsidP="00AC426C">
            <w:pPr>
              <w:keepLines w:val="0"/>
              <w:spacing w:before="0" w:after="120"/>
              <w:rPr>
                <w:b/>
                <w:szCs w:val="22"/>
              </w:rPr>
            </w:pPr>
            <w:bookmarkStart w:id="128" w:name="_Hlk142480209"/>
            <w:bookmarkStart w:id="129" w:name="_Hlk116990692"/>
            <w:r w:rsidRPr="00B509D5">
              <w:rPr>
                <w:b/>
                <w:szCs w:val="22"/>
              </w:rPr>
              <w:t>Nazwa kryterium</w:t>
            </w:r>
          </w:p>
        </w:tc>
        <w:tc>
          <w:tcPr>
            <w:tcW w:w="2350" w:type="pct"/>
            <w:shd w:val="clear" w:color="auto" w:fill="F2F2F2"/>
            <w:vAlign w:val="center"/>
          </w:tcPr>
          <w:p w14:paraId="3B1DD5E4" w14:textId="77777777" w:rsidR="001E5320" w:rsidRPr="00B509D5" w:rsidRDefault="001E5320" w:rsidP="00AC426C">
            <w:pPr>
              <w:keepLines w:val="0"/>
              <w:spacing w:before="0" w:after="120"/>
              <w:rPr>
                <w:b/>
                <w:szCs w:val="22"/>
              </w:rPr>
            </w:pPr>
            <w:r w:rsidRPr="00B509D5">
              <w:rPr>
                <w:b/>
                <w:szCs w:val="22"/>
              </w:rPr>
              <w:t>Definicja</w:t>
            </w:r>
          </w:p>
        </w:tc>
        <w:tc>
          <w:tcPr>
            <w:tcW w:w="792" w:type="pct"/>
            <w:shd w:val="clear" w:color="auto" w:fill="F2F2F2"/>
            <w:vAlign w:val="center"/>
          </w:tcPr>
          <w:p w14:paraId="02A3527D" w14:textId="77777777" w:rsidR="001E5320" w:rsidRPr="00B509D5" w:rsidRDefault="001E5320" w:rsidP="00AC426C">
            <w:pPr>
              <w:keepLines w:val="0"/>
              <w:spacing w:before="0" w:after="120"/>
              <w:rPr>
                <w:b/>
                <w:szCs w:val="22"/>
              </w:rPr>
            </w:pPr>
            <w:r w:rsidRPr="00B509D5">
              <w:rPr>
                <w:b/>
                <w:szCs w:val="22"/>
              </w:rPr>
              <w:t>Znaczenie kryterium</w:t>
            </w:r>
          </w:p>
        </w:tc>
      </w:tr>
      <w:tr w:rsidR="001E5320" w:rsidRPr="00B509D5" w14:paraId="1EDE3E28" w14:textId="77777777" w:rsidTr="004D03CB">
        <w:trPr>
          <w:trHeight w:val="1940"/>
        </w:trPr>
        <w:tc>
          <w:tcPr>
            <w:tcW w:w="301" w:type="pct"/>
          </w:tcPr>
          <w:p w14:paraId="54C9D3DA" w14:textId="4A4BDB48" w:rsidR="001E5320" w:rsidRPr="00181A58" w:rsidRDefault="001E5320" w:rsidP="00BD0C7F">
            <w:pPr>
              <w:pStyle w:val="Akapitzlist"/>
              <w:keepLines w:val="0"/>
              <w:numPr>
                <w:ilvl w:val="0"/>
                <w:numId w:val="59"/>
              </w:numPr>
              <w:spacing w:after="160"/>
              <w:ind w:left="357" w:hanging="357"/>
              <w:rPr>
                <w:rFonts w:cs="Calibri"/>
              </w:rPr>
            </w:pPr>
          </w:p>
        </w:tc>
        <w:tc>
          <w:tcPr>
            <w:tcW w:w="1557" w:type="pct"/>
          </w:tcPr>
          <w:p w14:paraId="0E6CB30A" w14:textId="06D8506E" w:rsidR="001E5320" w:rsidRPr="00B509D5" w:rsidRDefault="006679E3" w:rsidP="00574E5A">
            <w:pPr>
              <w:keepLines w:val="0"/>
              <w:spacing w:after="160"/>
              <w:rPr>
                <w:rFonts w:cs="Calibri"/>
              </w:rPr>
            </w:pPr>
            <w:r>
              <w:rPr>
                <w:rFonts w:asciiTheme="minorHAnsi" w:hAnsiTheme="minorHAnsi" w:cstheme="minorHAnsi"/>
              </w:rPr>
              <w:t>Zgodność ze szczegółowymi uwarunkowaniami określonymi dla naboru</w:t>
            </w:r>
          </w:p>
        </w:tc>
        <w:tc>
          <w:tcPr>
            <w:tcW w:w="2350" w:type="pct"/>
          </w:tcPr>
          <w:p w14:paraId="32EBC182" w14:textId="77777777" w:rsidR="006679E3" w:rsidRPr="00FC316D" w:rsidRDefault="006679E3" w:rsidP="006679E3">
            <w:pPr>
              <w:ind w:left="360"/>
              <w:contextualSpacing/>
              <w:rPr>
                <w:rFonts w:cstheme="minorHAnsi"/>
                <w:highlight w:val="yellow"/>
              </w:rPr>
            </w:pPr>
          </w:p>
          <w:p w14:paraId="4773F7F4" w14:textId="77777777" w:rsidR="004D03CB" w:rsidRPr="004D03CB" w:rsidRDefault="004D03CB" w:rsidP="004D03CB">
            <w:pPr>
              <w:keepLines w:val="0"/>
              <w:spacing w:before="0" w:after="120"/>
              <w:rPr>
                <w:rFonts w:cs="Calibri"/>
                <w:b/>
              </w:rPr>
            </w:pPr>
            <w:r w:rsidRPr="004D03CB">
              <w:rPr>
                <w:rFonts w:cs="Calibri"/>
                <w:b/>
              </w:rPr>
              <w:t>Ocenie podlega:</w:t>
            </w:r>
          </w:p>
          <w:p w14:paraId="46FC379D" w14:textId="644A34FF"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czy projekt został przygotowany w</w:t>
            </w:r>
            <w:r w:rsidR="00C12ECE">
              <w:rPr>
                <w:rFonts w:cs="Calibri"/>
              </w:rPr>
              <w:t> </w:t>
            </w:r>
            <w:r w:rsidRPr="004D03CB">
              <w:rPr>
                <w:rFonts w:cs="Calibri"/>
              </w:rPr>
              <w:t>oparciu o diagnozę, ze</w:t>
            </w:r>
            <w:r w:rsidR="00C12ECE">
              <w:rPr>
                <w:rFonts w:cs="Calibri"/>
              </w:rPr>
              <w:t> </w:t>
            </w:r>
            <w:r w:rsidRPr="004D03CB">
              <w:rPr>
                <w:rFonts w:cs="Calibri"/>
              </w:rPr>
              <w:t>szczególnym uwzględnieniem analizy bieżących i prognozowanych potrzeb w zakresie miejsc świadczenia usług społecznych?</w:t>
            </w:r>
          </w:p>
          <w:p w14:paraId="54EE520F" w14:textId="0DE014D9"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czy wsparcie realizowane w projekcie jest dostosowane do indywidualnych potrzeb, potencjału i</w:t>
            </w:r>
            <w:r w:rsidR="00C12ECE">
              <w:rPr>
                <w:rFonts w:cs="Calibri"/>
              </w:rPr>
              <w:t> </w:t>
            </w:r>
            <w:r w:rsidRPr="004D03CB">
              <w:rPr>
                <w:rFonts w:cs="Calibri"/>
              </w:rPr>
              <w:t>osobistych preferencji odbiorców tych usług?</w:t>
            </w:r>
          </w:p>
          <w:p w14:paraId="55CEE2FD" w14:textId="688C861F"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 xml:space="preserve">czy wsparcie z zakresu usług społecznych jest zgodne z ideą </w:t>
            </w:r>
            <w:proofErr w:type="spellStart"/>
            <w:r w:rsidRPr="004D03CB">
              <w:rPr>
                <w:rFonts w:cs="Calibri"/>
              </w:rPr>
              <w:t>deinstytucjonalizacji</w:t>
            </w:r>
            <w:proofErr w:type="spellEnd"/>
            <w:r w:rsidRPr="004D03CB">
              <w:rPr>
                <w:rFonts w:cs="Calibri"/>
              </w:rPr>
              <w:t>, tj. dotyczy wyłącznie usług świadczonych w</w:t>
            </w:r>
            <w:r w:rsidR="00C12ECE">
              <w:rPr>
                <w:rFonts w:cs="Calibri"/>
              </w:rPr>
              <w:t> </w:t>
            </w:r>
            <w:r w:rsidRPr="004D03CB">
              <w:rPr>
                <w:rFonts w:cs="Calibri"/>
              </w:rPr>
              <w:t>społeczności lokalnej?</w:t>
            </w:r>
          </w:p>
          <w:p w14:paraId="4397E537" w14:textId="196B7777" w:rsidR="001E5320" w:rsidRPr="006679E3" w:rsidRDefault="006679E3" w:rsidP="006679E3">
            <w:pPr>
              <w:keepLines w:val="0"/>
              <w:tabs>
                <w:tab w:val="left" w:pos="6862"/>
              </w:tabs>
              <w:spacing w:before="0" w:after="120"/>
              <w:rPr>
                <w:rFonts w:cs="Calibri"/>
                <w:b/>
              </w:rPr>
            </w:pPr>
            <w:r w:rsidRPr="00046E10">
              <w:rPr>
                <w:rFonts w:asciiTheme="minorHAnsi" w:hAnsiTheme="minorHAnsi" w:cstheme="minorHAnsi"/>
                <w:b/>
              </w:rPr>
              <w:t>Kryterium uważa się za spełnione</w:t>
            </w:r>
            <w:r w:rsidRPr="00046E10">
              <w:rPr>
                <w:rFonts w:asciiTheme="minorHAnsi" w:hAnsiTheme="minorHAnsi" w:cstheme="minorHAnsi"/>
              </w:rPr>
              <w:t>, jeśli projekt spełnił wszystkie powyższe warunki</w:t>
            </w:r>
          </w:p>
        </w:tc>
        <w:tc>
          <w:tcPr>
            <w:tcW w:w="792" w:type="pct"/>
          </w:tcPr>
          <w:p w14:paraId="35413F61" w14:textId="77777777" w:rsidR="001E5320" w:rsidRPr="00B509D5" w:rsidRDefault="001E5320" w:rsidP="00574E5A">
            <w:pPr>
              <w:keepLines w:val="0"/>
              <w:spacing w:after="160"/>
              <w:rPr>
                <w:rFonts w:cs="Calibri"/>
                <w:b/>
              </w:rPr>
            </w:pPr>
            <w:r w:rsidRPr="00B509D5">
              <w:rPr>
                <w:rFonts w:cs="Calibri"/>
                <w:b/>
              </w:rPr>
              <w:t>Kryterium obligatoryjne</w:t>
            </w:r>
          </w:p>
          <w:p w14:paraId="23294242" w14:textId="77777777" w:rsidR="001E5320" w:rsidRPr="00B509D5" w:rsidRDefault="001E5320" w:rsidP="00AC426C">
            <w:pPr>
              <w:keepLines w:val="0"/>
              <w:spacing w:before="0" w:after="120"/>
              <w:rPr>
                <w:rFonts w:cs="Calibri"/>
                <w:b/>
              </w:rPr>
            </w:pPr>
            <w:r w:rsidRPr="00B509D5">
              <w:rPr>
                <w:rFonts w:cs="Calibri"/>
                <w:b/>
              </w:rPr>
              <w:t>TAK/NIE</w:t>
            </w:r>
          </w:p>
          <w:p w14:paraId="00DFA58A" w14:textId="77777777" w:rsidR="001E5320" w:rsidRPr="00B509D5" w:rsidRDefault="001E5320" w:rsidP="00AC426C">
            <w:pPr>
              <w:keepLines w:val="0"/>
              <w:spacing w:before="0" w:after="120"/>
              <w:rPr>
                <w:rFonts w:cs="Calibri"/>
                <w:b/>
              </w:rPr>
            </w:pPr>
            <w:r w:rsidRPr="00B509D5">
              <w:rPr>
                <w:rFonts w:cs="Calibri"/>
                <w:b/>
              </w:rPr>
              <w:t>Kryterium podlega uzupełnieniu lub poprawie na wezwanie IZ FEP</w:t>
            </w:r>
          </w:p>
        </w:tc>
      </w:tr>
    </w:tbl>
    <w:bookmarkEnd w:id="128"/>
    <w:bookmarkEnd w:id="129"/>
    <w:p w14:paraId="3842B138" w14:textId="7202436D" w:rsidR="004D03CB" w:rsidRDefault="004D03CB" w:rsidP="004D03CB">
      <w:pPr>
        <w:spacing w:before="360"/>
        <w:rPr>
          <w:rFonts w:asciiTheme="minorHAnsi" w:hAnsiTheme="minorHAnsi"/>
          <w:b/>
        </w:rPr>
      </w:pPr>
      <w:r w:rsidRPr="00F75B07">
        <w:rPr>
          <w:rFonts w:asciiTheme="minorHAnsi" w:hAnsiTheme="minorHAnsi"/>
          <w:b/>
        </w:rPr>
        <w:t xml:space="preserve">Ad </w:t>
      </w:r>
      <w:r>
        <w:rPr>
          <w:rFonts w:asciiTheme="minorHAnsi" w:hAnsiTheme="minorHAnsi"/>
          <w:b/>
        </w:rPr>
        <w:t>a</w:t>
      </w:r>
      <w:r w:rsidRPr="00F75B07">
        <w:rPr>
          <w:rFonts w:asciiTheme="minorHAnsi" w:hAnsiTheme="minorHAnsi"/>
          <w:b/>
        </w:rPr>
        <w:t xml:space="preserve">. </w:t>
      </w:r>
    </w:p>
    <w:p w14:paraId="71957261" w14:textId="77777777" w:rsidR="004D03CB" w:rsidRDefault="004D03CB" w:rsidP="004D03CB">
      <w:pPr>
        <w:rPr>
          <w:rFonts w:asciiTheme="minorHAnsi" w:hAnsiTheme="minorHAnsi"/>
        </w:rPr>
      </w:pPr>
      <w:r w:rsidRPr="004B2432">
        <w:rPr>
          <w:rFonts w:asciiTheme="minorHAnsi" w:hAnsiTheme="minorHAnsi"/>
        </w:rPr>
        <w:t>Diagnoza powinna być sporządzona w formie pisemnej, a wnioski z diagnozy powinny zostać zawarte we wniosku o dofinansowanie</w:t>
      </w:r>
      <w:r>
        <w:rPr>
          <w:rFonts w:asciiTheme="minorHAnsi" w:hAnsiTheme="minorHAnsi"/>
        </w:rPr>
        <w:t xml:space="preserve"> w sekcji </w:t>
      </w:r>
      <w:r w:rsidRPr="003357AF">
        <w:rPr>
          <w:rFonts w:asciiTheme="minorHAnsi" w:hAnsiTheme="minorHAnsi"/>
          <w:b/>
        </w:rPr>
        <w:t>Informacje o projekcie</w:t>
      </w:r>
      <w:r w:rsidRPr="004B2432">
        <w:rPr>
          <w:rFonts w:asciiTheme="minorHAnsi" w:hAnsiTheme="minorHAnsi"/>
        </w:rPr>
        <w:t>. Ponadto we wniosku o dofinansowanie powinna zostać zawarta deklaracja realizacji działań w projekcie w oparciu o wyniki przedmiotowej diagnozy, z przywołaniem danych wynikających z diagnozy oraz źródeł ich pozyskania.</w:t>
      </w:r>
      <w:r>
        <w:rPr>
          <w:rFonts w:asciiTheme="minorHAnsi" w:hAnsiTheme="minorHAnsi"/>
        </w:rPr>
        <w:t xml:space="preserve"> </w:t>
      </w:r>
    </w:p>
    <w:p w14:paraId="0D51E68E" w14:textId="77777777" w:rsidR="004D03CB" w:rsidRPr="00DB6FF9" w:rsidRDefault="004D03CB" w:rsidP="004D03CB">
      <w:pPr>
        <w:keepLines w:val="0"/>
        <w:tabs>
          <w:tab w:val="left" w:pos="1908"/>
        </w:tabs>
        <w:spacing w:before="0" w:after="120"/>
        <w:rPr>
          <w:rFonts w:eastAsia="Calibri"/>
          <w:bCs/>
          <w:szCs w:val="22"/>
          <w:lang w:eastAsia="en-US"/>
        </w:rPr>
      </w:pPr>
      <w:r>
        <w:rPr>
          <w:rFonts w:eastAsia="Calibri"/>
          <w:szCs w:val="22"/>
          <w:lang w:eastAsia="en-US"/>
        </w:rPr>
        <w:lastRenderedPageBreak/>
        <w:t>Wnioskodawca,</w:t>
      </w:r>
      <w:r w:rsidRPr="002B5FC9">
        <w:rPr>
          <w:rFonts w:eastAsia="Calibri"/>
          <w:szCs w:val="22"/>
          <w:lang w:eastAsia="en-US"/>
        </w:rPr>
        <w:t xml:space="preserve"> na wezwanie IZ </w:t>
      </w:r>
      <w:r>
        <w:rPr>
          <w:rFonts w:eastAsia="Calibri"/>
          <w:szCs w:val="22"/>
          <w:lang w:eastAsia="en-US"/>
        </w:rPr>
        <w:t xml:space="preserve">FEP 2021-2027,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1A069E0B" w14:textId="5BE1A994" w:rsidR="004D03CB" w:rsidRPr="0090310C" w:rsidRDefault="004D03CB" w:rsidP="004D03CB">
      <w:pPr>
        <w:rPr>
          <w:rFonts w:asciiTheme="minorHAnsi" w:hAnsiTheme="minorHAnsi"/>
          <w:b/>
        </w:rPr>
      </w:pPr>
      <w:r w:rsidRPr="0090310C">
        <w:rPr>
          <w:rFonts w:asciiTheme="minorHAnsi" w:hAnsiTheme="minorHAnsi"/>
          <w:b/>
        </w:rPr>
        <w:t xml:space="preserve">Ad b. </w:t>
      </w:r>
    </w:p>
    <w:p w14:paraId="0AE9D847" w14:textId="02AF2379" w:rsidR="004D03CB" w:rsidRPr="008C3CA4" w:rsidRDefault="004D03CB" w:rsidP="004D03CB">
      <w:pPr>
        <w:rPr>
          <w:rFonts w:asciiTheme="minorHAnsi" w:hAnsiTheme="minorHAnsi"/>
        </w:rPr>
      </w:pPr>
      <w:r>
        <w:rPr>
          <w:rFonts w:asciiTheme="minorHAnsi" w:hAnsiTheme="minorHAnsi"/>
        </w:rPr>
        <w:t xml:space="preserve">Wsparcie uczestnika powinno być dobrane, dostosowane i realizowane na podstawie analizy </w:t>
      </w:r>
      <w:r w:rsidRPr="0091361C">
        <w:rPr>
          <w:rFonts w:asciiTheme="minorHAnsi" w:hAnsiTheme="minorHAnsi"/>
        </w:rPr>
        <w:t>indywidualnych potrzeb, potencjału i osobistych preferencji odbiorców tych usług</w:t>
      </w:r>
      <w:r>
        <w:rPr>
          <w:rFonts w:asciiTheme="minorHAnsi" w:hAnsiTheme="minorHAnsi"/>
        </w:rPr>
        <w:t>. Analiza potrzeb</w:t>
      </w:r>
      <w:r w:rsidR="00E950D4">
        <w:rPr>
          <w:rFonts w:asciiTheme="minorHAnsi" w:hAnsiTheme="minorHAnsi"/>
        </w:rPr>
        <w:t xml:space="preserve"> </w:t>
      </w:r>
      <w:r>
        <w:rPr>
          <w:rFonts w:asciiTheme="minorHAnsi" w:hAnsiTheme="minorHAnsi"/>
        </w:rPr>
        <w:t>i</w:t>
      </w:r>
      <w:r w:rsidR="00E950D4">
        <w:rPr>
          <w:rFonts w:asciiTheme="minorHAnsi" w:hAnsiTheme="minorHAnsi"/>
        </w:rPr>
        <w:t> </w:t>
      </w:r>
      <w:r>
        <w:rPr>
          <w:rFonts w:asciiTheme="minorHAnsi" w:hAnsiTheme="minorHAnsi"/>
        </w:rPr>
        <w:t xml:space="preserve">preferencji powinna być sporządzona w dokumencie zawierającym </w:t>
      </w:r>
      <w:r w:rsidRPr="00460ADC">
        <w:rPr>
          <w:rFonts w:asciiTheme="minorHAnsi" w:hAnsiTheme="minorHAnsi"/>
          <w:b/>
        </w:rPr>
        <w:t>indywidualny plan wsparcia</w:t>
      </w:r>
      <w:r>
        <w:rPr>
          <w:rFonts w:asciiTheme="minorHAnsi" w:hAnsiTheme="minorHAnsi"/>
        </w:rPr>
        <w:t>.</w:t>
      </w:r>
      <w:r w:rsidR="00E950D4">
        <w:rPr>
          <w:rFonts w:asciiTheme="minorHAnsi" w:hAnsiTheme="minorHAnsi"/>
        </w:rPr>
        <w:t xml:space="preserve"> </w:t>
      </w:r>
      <w:r>
        <w:rPr>
          <w:rFonts w:asciiTheme="minorHAnsi" w:hAnsiTheme="minorHAnsi"/>
        </w:rPr>
        <w:t>W</w:t>
      </w:r>
      <w:r w:rsidR="00E950D4">
        <w:rPr>
          <w:rFonts w:asciiTheme="minorHAnsi" w:hAnsiTheme="minorHAnsi"/>
        </w:rPr>
        <w:t> </w:t>
      </w:r>
      <w:r>
        <w:rPr>
          <w:rFonts w:asciiTheme="minorHAnsi" w:hAnsiTheme="minorHAnsi"/>
        </w:rPr>
        <w:t xml:space="preserve">celu uzasadnienia spełnienia przedmiotowego kryterium należy uwzględnić stosowne informacje w sekcji wniosku </w:t>
      </w:r>
      <w:r w:rsidRPr="001F65DB">
        <w:rPr>
          <w:rFonts w:asciiTheme="minorHAnsi" w:hAnsiTheme="minorHAnsi"/>
          <w:b/>
        </w:rPr>
        <w:t>Dodatkowe informacje</w:t>
      </w:r>
      <w:r>
        <w:rPr>
          <w:rFonts w:asciiTheme="minorHAnsi" w:hAnsiTheme="minorHAnsi"/>
          <w:b/>
        </w:rPr>
        <w:t xml:space="preserve">. </w:t>
      </w:r>
      <w:r w:rsidRPr="008C3CA4">
        <w:rPr>
          <w:rFonts w:asciiTheme="minorHAnsi" w:hAnsiTheme="minorHAnsi"/>
        </w:rPr>
        <w:t xml:space="preserve">Ponadto ocenie będzie podlegała treść wniosku pod kątem zgodności z kryterium. </w:t>
      </w:r>
    </w:p>
    <w:p w14:paraId="481ACBD2" w14:textId="7B336BB4" w:rsidR="004D03CB" w:rsidRPr="00A02932" w:rsidRDefault="004D03CB" w:rsidP="004D03CB">
      <w:pPr>
        <w:rPr>
          <w:rFonts w:asciiTheme="minorHAnsi" w:hAnsiTheme="minorHAnsi"/>
          <w:b/>
        </w:rPr>
      </w:pPr>
      <w:r w:rsidRPr="00C632A7">
        <w:rPr>
          <w:rFonts w:asciiTheme="minorHAnsi" w:hAnsiTheme="minorHAnsi"/>
          <w:b/>
        </w:rPr>
        <w:t>Ad c.</w:t>
      </w:r>
    </w:p>
    <w:p w14:paraId="470A21B0" w14:textId="3C4B4207" w:rsidR="004D03CB" w:rsidRDefault="004D03CB" w:rsidP="004D03CB">
      <w:pPr>
        <w:rPr>
          <w:rFonts w:asciiTheme="minorHAnsi" w:hAnsiTheme="minorHAnsi"/>
        </w:rPr>
      </w:pPr>
      <w:r>
        <w:rPr>
          <w:rFonts w:asciiTheme="minorHAnsi" w:hAnsiTheme="minorHAnsi"/>
        </w:rPr>
        <w:t xml:space="preserve">W celu uzasadnienia spełnienia przedmiotowego kryterium należy uwzględnić stosowne informacje w sekcji wniosku  </w:t>
      </w:r>
      <w:r w:rsidRPr="001F65DB">
        <w:rPr>
          <w:rFonts w:asciiTheme="minorHAnsi" w:hAnsiTheme="minorHAnsi"/>
          <w:b/>
        </w:rPr>
        <w:t>Dodatkowe informacje</w:t>
      </w:r>
      <w:r>
        <w:rPr>
          <w:rFonts w:asciiTheme="minorHAnsi" w:hAnsiTheme="minorHAnsi"/>
          <w:b/>
        </w:rPr>
        <w:t xml:space="preserve">. </w:t>
      </w:r>
      <w:r w:rsidRPr="001E22A2">
        <w:rPr>
          <w:rFonts w:asciiTheme="minorHAnsi" w:hAnsiTheme="minorHAnsi"/>
        </w:rPr>
        <w:t xml:space="preserve">Ponadto, pozostała część wniosku, w szczególności opis zadań oraz opis projektu, muszą świadczyć o realizacji wsparcia zgodnie z ideą </w:t>
      </w:r>
      <w:proofErr w:type="spellStart"/>
      <w:r w:rsidRPr="001E22A2">
        <w:rPr>
          <w:rFonts w:asciiTheme="minorHAnsi" w:hAnsiTheme="minorHAnsi"/>
        </w:rPr>
        <w:t>deinstytucjonalizacji</w:t>
      </w:r>
      <w:proofErr w:type="spellEnd"/>
      <w:r w:rsidRPr="001E22A2">
        <w:rPr>
          <w:rFonts w:asciiTheme="minorHAnsi" w:hAnsiTheme="minorHAnsi"/>
        </w:rPr>
        <w:t>.</w:t>
      </w:r>
    </w:p>
    <w:p w14:paraId="7348C708" w14:textId="77777777" w:rsidR="00BD0C7F" w:rsidRDefault="00BD0C7F" w:rsidP="00BD0C7F">
      <w:pPr>
        <w:pStyle w:val="Nagwek4"/>
        <w:rPr>
          <w:rFonts w:ascii="Calibri" w:hAnsi="Calibri"/>
        </w:rPr>
      </w:pPr>
      <w:bookmarkStart w:id="130" w:name="_Toc195096434"/>
      <w:r>
        <w:t>Kryterium formalne, statusu projektu zintegrowanego I</w:t>
      </w:r>
      <w:bookmarkEnd w:id="130"/>
    </w:p>
    <w:tbl>
      <w:tblPr>
        <w:tblStyle w:val="Tabela-Siatka111"/>
        <w:tblW w:w="0" w:type="auto"/>
        <w:tblLook w:val="04A0" w:firstRow="1" w:lastRow="0" w:firstColumn="1" w:lastColumn="0" w:noHBand="0" w:noVBand="1"/>
      </w:tblPr>
      <w:tblGrid>
        <w:gridCol w:w="562"/>
        <w:gridCol w:w="1876"/>
        <w:gridCol w:w="5133"/>
        <w:gridCol w:w="1489"/>
      </w:tblGrid>
      <w:tr w:rsidR="00BD0C7F" w14:paraId="06BF61EF" w14:textId="77777777" w:rsidTr="00BD0C7F">
        <w:trPr>
          <w:tblHeader/>
        </w:trPr>
        <w:tc>
          <w:tcPr>
            <w:tcW w:w="5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087CE9" w14:textId="77777777" w:rsidR="00BD0C7F" w:rsidRDefault="00BD0C7F">
            <w:pPr>
              <w:keepLines w:val="0"/>
              <w:spacing w:before="0" w:line="240" w:lineRule="auto"/>
              <w:jc w:val="center"/>
              <w:rPr>
                <w:rFonts w:cs="Calibri"/>
                <w:b/>
              </w:rPr>
            </w:pPr>
            <w:r>
              <w:rPr>
                <w:rFonts w:cs="Calibri"/>
                <w:b/>
              </w:rPr>
              <w:t>L.p.</w:t>
            </w:r>
          </w:p>
        </w:tc>
        <w:tc>
          <w:tcPr>
            <w:tcW w:w="1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ACCBFD" w14:textId="77777777" w:rsidR="00BD0C7F" w:rsidRDefault="00BD0C7F">
            <w:pPr>
              <w:keepLines w:val="0"/>
              <w:spacing w:before="0" w:line="240" w:lineRule="auto"/>
              <w:jc w:val="center"/>
              <w:rPr>
                <w:rFonts w:cs="Calibri"/>
                <w:b/>
              </w:rPr>
            </w:pPr>
            <w:r>
              <w:rPr>
                <w:rFonts w:cs="Calibri"/>
                <w:b/>
              </w:rPr>
              <w:t>Nazwa kryterium</w:t>
            </w:r>
          </w:p>
        </w:tc>
        <w:tc>
          <w:tcPr>
            <w:tcW w:w="51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1A7E7A" w14:textId="77777777" w:rsidR="00BD0C7F" w:rsidRDefault="00BD0C7F">
            <w:pPr>
              <w:keepLines w:val="0"/>
              <w:spacing w:before="0" w:line="240" w:lineRule="auto"/>
              <w:jc w:val="center"/>
              <w:rPr>
                <w:rFonts w:cs="Calibri"/>
                <w:b/>
              </w:rPr>
            </w:pPr>
            <w:r>
              <w:rPr>
                <w:rFonts w:cs="Calibri"/>
                <w:b/>
              </w:rPr>
              <w:t>Definicja</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72F8CB" w14:textId="77777777" w:rsidR="00BD0C7F" w:rsidRDefault="00BD0C7F">
            <w:pPr>
              <w:keepLines w:val="0"/>
              <w:spacing w:before="0" w:line="240" w:lineRule="auto"/>
              <w:jc w:val="center"/>
              <w:rPr>
                <w:rFonts w:cs="Calibri"/>
                <w:b/>
              </w:rPr>
            </w:pPr>
            <w:r>
              <w:rPr>
                <w:rFonts w:cs="Calibri"/>
                <w:b/>
              </w:rPr>
              <w:t>Znaczenie kryterium</w:t>
            </w:r>
          </w:p>
        </w:tc>
      </w:tr>
      <w:tr w:rsidR="00BD0C7F" w14:paraId="3EB7E6A4" w14:textId="77777777" w:rsidTr="00BD0C7F">
        <w:tc>
          <w:tcPr>
            <w:tcW w:w="562" w:type="dxa"/>
            <w:tcBorders>
              <w:top w:val="single" w:sz="4" w:space="0" w:color="auto"/>
              <w:left w:val="single" w:sz="4" w:space="0" w:color="auto"/>
              <w:bottom w:val="single" w:sz="4" w:space="0" w:color="auto"/>
              <w:right w:val="single" w:sz="4" w:space="0" w:color="auto"/>
            </w:tcBorders>
          </w:tcPr>
          <w:p w14:paraId="771CCDA9" w14:textId="77777777" w:rsidR="00BD0C7F" w:rsidRDefault="00BD0C7F" w:rsidP="00BD0C7F">
            <w:pPr>
              <w:keepLines w:val="0"/>
              <w:numPr>
                <w:ilvl w:val="0"/>
                <w:numId w:val="89"/>
              </w:numPr>
              <w:spacing w:before="0" w:after="120" w:line="240" w:lineRule="auto"/>
              <w:ind w:left="357" w:hanging="357"/>
              <w:contextualSpacing/>
              <w:jc w:val="center"/>
              <w:rPr>
                <w:rFonts w:cs="Calibri"/>
              </w:rPr>
            </w:pPr>
          </w:p>
        </w:tc>
        <w:tc>
          <w:tcPr>
            <w:tcW w:w="1876" w:type="dxa"/>
            <w:tcBorders>
              <w:top w:val="single" w:sz="4" w:space="0" w:color="auto"/>
              <w:left w:val="single" w:sz="4" w:space="0" w:color="auto"/>
              <w:bottom w:val="single" w:sz="4" w:space="0" w:color="auto"/>
              <w:right w:val="single" w:sz="4" w:space="0" w:color="auto"/>
            </w:tcBorders>
            <w:hideMark/>
          </w:tcPr>
          <w:p w14:paraId="270AC34F" w14:textId="77777777" w:rsidR="00BD0C7F" w:rsidRDefault="00BD0C7F">
            <w:pPr>
              <w:keepLines w:val="0"/>
              <w:spacing w:before="0" w:line="240" w:lineRule="auto"/>
              <w:contextualSpacing/>
              <w:rPr>
                <w:rFonts w:cs="Calibri"/>
              </w:rPr>
            </w:pPr>
            <w:r>
              <w:t>Status projektu zintegrowanego I</w:t>
            </w:r>
          </w:p>
        </w:tc>
        <w:tc>
          <w:tcPr>
            <w:tcW w:w="5133" w:type="dxa"/>
            <w:tcBorders>
              <w:top w:val="single" w:sz="4" w:space="0" w:color="auto"/>
              <w:left w:val="nil"/>
              <w:bottom w:val="single" w:sz="4" w:space="0" w:color="auto"/>
              <w:right w:val="single" w:sz="4" w:space="0" w:color="auto"/>
            </w:tcBorders>
            <w:hideMark/>
          </w:tcPr>
          <w:p w14:paraId="62F36B5D" w14:textId="77777777" w:rsidR="00BD0C7F" w:rsidRDefault="00BD0C7F">
            <w:r>
              <w:rPr>
                <w:b/>
              </w:rPr>
              <w:t xml:space="preserve">Ocenie podlega </w:t>
            </w:r>
            <w:r>
              <w:t>status projektu zintegrowanego, tj.:</w:t>
            </w:r>
          </w:p>
          <w:p w14:paraId="2F6ABB6F" w14:textId="7EB7C987" w:rsidR="00BD0C7F" w:rsidRDefault="00BD0C7F" w:rsidP="00BD0C7F">
            <w:pPr>
              <w:pStyle w:val="Akapitzlist"/>
              <w:keepLines w:val="0"/>
              <w:numPr>
                <w:ilvl w:val="0"/>
                <w:numId w:val="90"/>
              </w:numPr>
              <w:spacing w:before="0" w:after="120"/>
              <w:ind w:left="357" w:hanging="357"/>
            </w:pPr>
            <w:r>
              <w:t>czy wnioskodawca w odpowiedzi na nabór dla projektów zintegrowanych ogłoszony w ramach Działania 6.3. złożył wniosek o dofinansowanie projektu, w którym wskazał powiązanie z</w:t>
            </w:r>
            <w:r w:rsidR="00C12ECE">
              <w:t> </w:t>
            </w:r>
            <w:r>
              <w:t>projektem będącym przedmiotem oceny?</w:t>
            </w:r>
          </w:p>
          <w:p w14:paraId="2CA55356" w14:textId="6BBB4B08" w:rsidR="00BD0C7F" w:rsidRDefault="00BD0C7F" w:rsidP="00BD0C7F">
            <w:pPr>
              <w:pStyle w:val="Akapitzlist"/>
              <w:keepLines w:val="0"/>
              <w:numPr>
                <w:ilvl w:val="0"/>
                <w:numId w:val="90"/>
              </w:numPr>
              <w:spacing w:before="0" w:after="120"/>
              <w:ind w:left="357" w:hanging="357"/>
            </w:pPr>
            <w:r>
              <w:t>czy projekt złożony w odpowiedzi na nabór dla projektów zintegrowanych ogłoszony w ramach Działania 6.3. spełnił wszystkie kryteria formalne administracyjne oraz zgodności z FEP 2021-2027 i</w:t>
            </w:r>
            <w:r w:rsidR="00C12ECE">
              <w:t> </w:t>
            </w:r>
            <w:r>
              <w:t>dokumentami programowymi?</w:t>
            </w:r>
          </w:p>
          <w:p w14:paraId="5D7AE50E" w14:textId="77777777" w:rsidR="00BD0C7F" w:rsidRDefault="00BD0C7F">
            <w:r>
              <w:rPr>
                <w:b/>
              </w:rPr>
              <w:t>Kryterium uważa się za spełnione,</w:t>
            </w:r>
            <w:r>
              <w:t xml:space="preserve"> jeśli projekt spełnił wszystkie powyższe warunki.</w:t>
            </w:r>
          </w:p>
          <w:p w14:paraId="4EB2299E" w14:textId="77777777" w:rsidR="00BD0C7F" w:rsidRDefault="00BD0C7F">
            <w:pPr>
              <w:keepLines w:val="0"/>
              <w:spacing w:before="0"/>
              <w:rPr>
                <w:rFonts w:cs="Calibri"/>
              </w:rPr>
            </w:pPr>
            <w:r>
              <w:rPr>
                <w:b/>
              </w:rPr>
              <w:t>Ocena dokonywana jest na podstawie</w:t>
            </w:r>
            <w:r>
              <w:t xml:space="preserve"> </w:t>
            </w:r>
            <w:r>
              <w:rPr>
                <w:b/>
              </w:rPr>
              <w:t>informacji przekazanej przez DPR.</w:t>
            </w:r>
          </w:p>
        </w:tc>
        <w:tc>
          <w:tcPr>
            <w:tcW w:w="1489" w:type="dxa"/>
            <w:tcBorders>
              <w:top w:val="single" w:sz="4" w:space="0" w:color="auto"/>
              <w:left w:val="single" w:sz="4" w:space="0" w:color="auto"/>
              <w:bottom w:val="single" w:sz="4" w:space="0" w:color="auto"/>
              <w:right w:val="single" w:sz="4" w:space="0" w:color="auto"/>
            </w:tcBorders>
            <w:hideMark/>
          </w:tcPr>
          <w:p w14:paraId="23F382F1" w14:textId="77777777" w:rsidR="00BD0C7F" w:rsidRDefault="00BD0C7F">
            <w:pPr>
              <w:spacing w:after="240"/>
              <w:jc w:val="center"/>
              <w:rPr>
                <w:b/>
                <w:bCs/>
              </w:rPr>
            </w:pPr>
            <w:r>
              <w:rPr>
                <w:b/>
                <w:bCs/>
              </w:rPr>
              <w:t>Kryterium obligatoryjne</w:t>
            </w:r>
          </w:p>
          <w:p w14:paraId="4FF32AA5" w14:textId="77777777" w:rsidR="00BD0C7F" w:rsidRDefault="00BD0C7F">
            <w:pPr>
              <w:keepLines w:val="0"/>
              <w:spacing w:before="0" w:line="240" w:lineRule="auto"/>
              <w:jc w:val="center"/>
              <w:rPr>
                <w:rFonts w:cs="Calibri"/>
                <w:b/>
              </w:rPr>
            </w:pPr>
            <w:r>
              <w:rPr>
                <w:b/>
                <w:bCs/>
              </w:rPr>
              <w:t>TAK/NIE</w:t>
            </w:r>
            <w:r>
              <w:rPr>
                <w:b/>
              </w:rPr>
              <w:t xml:space="preserve"> </w:t>
            </w:r>
          </w:p>
        </w:tc>
      </w:tr>
    </w:tbl>
    <w:p w14:paraId="3017EE3B" w14:textId="0B3A7004" w:rsidR="00BD0C7F" w:rsidRDefault="00BD0C7F" w:rsidP="00BD0C7F">
      <w:pPr>
        <w:rPr>
          <w:b/>
        </w:rPr>
      </w:pPr>
      <w:r>
        <w:rPr>
          <w:b/>
        </w:rPr>
        <w:t>Ad 1 a.</w:t>
      </w:r>
    </w:p>
    <w:p w14:paraId="211B204E" w14:textId="36DD7561" w:rsidR="00BD0C7F" w:rsidRDefault="00BD0C7F" w:rsidP="00BD0C7F">
      <w:bookmarkStart w:id="131" w:name="_Hlk145581792"/>
      <w:r>
        <w:t xml:space="preserve">Wnioskodawca zobowiązany jest wskazać we wniosku w polu </w:t>
      </w:r>
      <w:r>
        <w:rPr>
          <w:b/>
        </w:rPr>
        <w:t>Status Projektu Zintegrowanego</w:t>
      </w:r>
      <w:r>
        <w:t xml:space="preserve"> w sekcji </w:t>
      </w:r>
      <w:r>
        <w:rPr>
          <w:b/>
        </w:rPr>
        <w:t>Dodatkowe informacje</w:t>
      </w:r>
      <w:r>
        <w:t xml:space="preserve">, że projekt składany w odpowiedzi na nabór w ramach Działania 5.17.  jest zintegrowany z konkretnym projektem składanym w ramach naboru Działania 6.3. poprzez podanie wnioskodawcy, tytułu oraz krótkiego opisu powiązania. </w:t>
      </w:r>
    </w:p>
    <w:p w14:paraId="68ECE80C" w14:textId="033AC8FC" w:rsidR="004D7BF0" w:rsidRPr="004D7BF0" w:rsidRDefault="004D7BF0" w:rsidP="000A17F2">
      <w:pPr>
        <w:keepNext/>
        <w:rPr>
          <w:b/>
        </w:rPr>
      </w:pPr>
      <w:r w:rsidRPr="004D7BF0">
        <w:rPr>
          <w:b/>
        </w:rPr>
        <w:lastRenderedPageBreak/>
        <w:t>Ad 1 b.</w:t>
      </w:r>
    </w:p>
    <w:p w14:paraId="013D16C9" w14:textId="04305DFA" w:rsidR="004D7BF0" w:rsidRPr="004D7BF0" w:rsidRDefault="004D7BF0" w:rsidP="00BD0C7F">
      <w:pPr>
        <w:rPr>
          <w:rFonts w:asciiTheme="minorHAnsi" w:hAnsiTheme="minorHAnsi"/>
        </w:rPr>
      </w:pPr>
      <w:r>
        <w:rPr>
          <w:rFonts w:asciiTheme="minorHAnsi" w:hAnsiTheme="minorHAnsi"/>
        </w:rPr>
        <w:t>W celu oceny przedmiotowego kryterium nastąpi weryfikacja informacji przekazanej przez Departament Programu Regionalnego Urzędu Marszałkowskiego Województwa Pomorskiego w zakresie oceny projektów złożonych w ramach Działania 6.3.</w:t>
      </w:r>
    </w:p>
    <w:p w14:paraId="28B32621" w14:textId="77777777" w:rsidR="00BD0C7F" w:rsidRDefault="00BD0C7F" w:rsidP="00BD0C7F">
      <w:pPr>
        <w:pStyle w:val="Nagwek4"/>
      </w:pPr>
      <w:bookmarkStart w:id="132" w:name="_Toc195096435"/>
      <w:bookmarkEnd w:id="131"/>
      <w:r>
        <w:t>Kryterium merytoryczne, statusu projektu zintegrowanego II</w:t>
      </w:r>
      <w:bookmarkEnd w:id="132"/>
    </w:p>
    <w:tbl>
      <w:tblPr>
        <w:tblStyle w:val="Tabela-Siatka111"/>
        <w:tblW w:w="0" w:type="auto"/>
        <w:tblLook w:val="04A0" w:firstRow="1" w:lastRow="0" w:firstColumn="1" w:lastColumn="0" w:noHBand="0" w:noVBand="1"/>
      </w:tblPr>
      <w:tblGrid>
        <w:gridCol w:w="562"/>
        <w:gridCol w:w="1876"/>
        <w:gridCol w:w="5133"/>
        <w:gridCol w:w="1489"/>
      </w:tblGrid>
      <w:tr w:rsidR="00BD0C7F" w14:paraId="5E7D599B" w14:textId="77777777" w:rsidTr="00BD0C7F">
        <w:trPr>
          <w:tblHeader/>
        </w:trPr>
        <w:tc>
          <w:tcPr>
            <w:tcW w:w="5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A9900" w14:textId="77777777" w:rsidR="00BD0C7F" w:rsidRDefault="00BD0C7F">
            <w:pPr>
              <w:keepLines w:val="0"/>
              <w:spacing w:before="0" w:line="240" w:lineRule="auto"/>
              <w:jc w:val="center"/>
              <w:rPr>
                <w:rFonts w:cs="Calibri"/>
                <w:b/>
              </w:rPr>
            </w:pPr>
            <w:r>
              <w:rPr>
                <w:rFonts w:cs="Calibri"/>
                <w:b/>
              </w:rPr>
              <w:t>L.p.</w:t>
            </w:r>
          </w:p>
        </w:tc>
        <w:tc>
          <w:tcPr>
            <w:tcW w:w="1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5C8D1D" w14:textId="77777777" w:rsidR="00BD0C7F" w:rsidRDefault="00BD0C7F">
            <w:pPr>
              <w:keepLines w:val="0"/>
              <w:spacing w:before="0" w:line="240" w:lineRule="auto"/>
              <w:jc w:val="center"/>
              <w:rPr>
                <w:rFonts w:cs="Calibri"/>
                <w:b/>
              </w:rPr>
            </w:pPr>
            <w:r>
              <w:rPr>
                <w:rFonts w:cs="Calibri"/>
                <w:b/>
              </w:rPr>
              <w:t>Nazwa kryterium</w:t>
            </w:r>
          </w:p>
        </w:tc>
        <w:tc>
          <w:tcPr>
            <w:tcW w:w="51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9E4B9B" w14:textId="77777777" w:rsidR="00BD0C7F" w:rsidRDefault="00BD0C7F">
            <w:pPr>
              <w:keepLines w:val="0"/>
              <w:spacing w:before="0" w:line="240" w:lineRule="auto"/>
              <w:jc w:val="center"/>
              <w:rPr>
                <w:rFonts w:cs="Calibri"/>
                <w:b/>
              </w:rPr>
            </w:pPr>
            <w:r>
              <w:rPr>
                <w:rFonts w:cs="Calibri"/>
                <w:b/>
              </w:rPr>
              <w:t>Definicja</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C74A62" w14:textId="77777777" w:rsidR="00BD0C7F" w:rsidRDefault="00BD0C7F">
            <w:pPr>
              <w:keepLines w:val="0"/>
              <w:spacing w:before="0" w:line="240" w:lineRule="auto"/>
              <w:jc w:val="center"/>
              <w:rPr>
                <w:rFonts w:cs="Calibri"/>
                <w:b/>
              </w:rPr>
            </w:pPr>
            <w:r>
              <w:rPr>
                <w:rFonts w:cs="Calibri"/>
                <w:b/>
              </w:rPr>
              <w:t>Znaczenie kryterium</w:t>
            </w:r>
          </w:p>
        </w:tc>
      </w:tr>
      <w:tr w:rsidR="00BD0C7F" w14:paraId="09FBA2F1" w14:textId="77777777" w:rsidTr="00BD0C7F">
        <w:tc>
          <w:tcPr>
            <w:tcW w:w="562" w:type="dxa"/>
            <w:tcBorders>
              <w:top w:val="single" w:sz="4" w:space="0" w:color="auto"/>
              <w:left w:val="single" w:sz="4" w:space="0" w:color="auto"/>
              <w:bottom w:val="single" w:sz="4" w:space="0" w:color="auto"/>
              <w:right w:val="single" w:sz="4" w:space="0" w:color="auto"/>
            </w:tcBorders>
          </w:tcPr>
          <w:p w14:paraId="09E37E81" w14:textId="77777777" w:rsidR="00BD0C7F" w:rsidRDefault="00BD0C7F" w:rsidP="00BD0C7F">
            <w:pPr>
              <w:pStyle w:val="Akapitzlist"/>
              <w:keepLines w:val="0"/>
              <w:numPr>
                <w:ilvl w:val="0"/>
                <w:numId w:val="91"/>
              </w:numPr>
              <w:spacing w:before="0" w:line="240" w:lineRule="auto"/>
              <w:ind w:left="357" w:hanging="357"/>
              <w:rPr>
                <w:rFonts w:cs="Calibri"/>
              </w:rPr>
            </w:pPr>
          </w:p>
        </w:tc>
        <w:tc>
          <w:tcPr>
            <w:tcW w:w="1876" w:type="dxa"/>
            <w:tcBorders>
              <w:top w:val="single" w:sz="4" w:space="0" w:color="auto"/>
              <w:left w:val="single" w:sz="4" w:space="0" w:color="auto"/>
              <w:bottom w:val="single" w:sz="4" w:space="0" w:color="auto"/>
              <w:right w:val="single" w:sz="4" w:space="0" w:color="auto"/>
            </w:tcBorders>
            <w:hideMark/>
          </w:tcPr>
          <w:p w14:paraId="7778E39E" w14:textId="77777777" w:rsidR="00BD0C7F" w:rsidRDefault="00BD0C7F">
            <w:pPr>
              <w:keepLines w:val="0"/>
              <w:spacing w:before="0" w:line="240" w:lineRule="auto"/>
              <w:ind w:left="95"/>
              <w:contextualSpacing/>
              <w:rPr>
                <w:rFonts w:cs="Calibri"/>
              </w:rPr>
            </w:pPr>
            <w:r>
              <w:t>Status projektu zintegrowanego II</w:t>
            </w:r>
          </w:p>
        </w:tc>
        <w:tc>
          <w:tcPr>
            <w:tcW w:w="5133" w:type="dxa"/>
            <w:tcBorders>
              <w:top w:val="single" w:sz="4" w:space="0" w:color="auto"/>
              <w:left w:val="nil"/>
              <w:bottom w:val="single" w:sz="4" w:space="0" w:color="auto"/>
              <w:right w:val="single" w:sz="4" w:space="0" w:color="auto"/>
            </w:tcBorders>
            <w:hideMark/>
          </w:tcPr>
          <w:p w14:paraId="73C10C8C" w14:textId="77777777" w:rsidR="00BD0C7F" w:rsidRDefault="00BD0C7F">
            <w:r>
              <w:rPr>
                <w:b/>
              </w:rPr>
              <w:t xml:space="preserve">Ocenie podlega </w:t>
            </w:r>
            <w:r>
              <w:t>status projektu zintegrowanego, tj.:</w:t>
            </w:r>
          </w:p>
          <w:p w14:paraId="500B4348" w14:textId="093FCFDC" w:rsidR="00BD0C7F" w:rsidRDefault="00BD0C7F" w:rsidP="00BD0C7F">
            <w:pPr>
              <w:pStyle w:val="Akapitzlist"/>
              <w:keepLines w:val="0"/>
              <w:numPr>
                <w:ilvl w:val="0"/>
                <w:numId w:val="92"/>
              </w:numPr>
              <w:spacing w:before="0" w:after="120"/>
              <w:ind w:left="357" w:hanging="357"/>
            </w:pPr>
            <w:r>
              <w:t>czy projekt złożony w odpowiedzi na nabór dla projektów zintegrowanych ogłoszony w ramach Działania 6.3. spełnił wszystkie kryteria  wykonalności i zgodności z zasadami horyzontalnymi oraz uzyskał minimum punktowe w trakcie oceny strategicznej?</w:t>
            </w:r>
          </w:p>
          <w:p w14:paraId="5B20F4B3" w14:textId="11C84351" w:rsidR="00BD0C7F" w:rsidRDefault="00BD0C7F" w:rsidP="00BD0C7F">
            <w:pPr>
              <w:pStyle w:val="Akapitzlist"/>
              <w:keepLines w:val="0"/>
              <w:numPr>
                <w:ilvl w:val="0"/>
                <w:numId w:val="92"/>
              </w:numPr>
              <w:spacing w:before="0" w:after="120"/>
              <w:ind w:left="357" w:hanging="357"/>
            </w:pPr>
            <w:r>
              <w:t>czy projekt uzyskał dofinansowanie w naborze dla projektów zintegrowanych ogłoszonym w ramach Działania 6.3.?</w:t>
            </w:r>
          </w:p>
          <w:p w14:paraId="1A58652D" w14:textId="77777777" w:rsidR="00BD0C7F" w:rsidRDefault="00BD0C7F">
            <w:r>
              <w:rPr>
                <w:b/>
              </w:rPr>
              <w:t>Kryterium uważa się za spełnione</w:t>
            </w:r>
            <w:r>
              <w:t>, jeśli projekt spełnił wszystkie powyższe warunki.</w:t>
            </w:r>
          </w:p>
          <w:p w14:paraId="4C2E2346" w14:textId="3711D4A7" w:rsidR="00BD0C7F" w:rsidRDefault="00BD0C7F">
            <w:pPr>
              <w:rPr>
                <w:b/>
              </w:rPr>
            </w:pPr>
            <w:r>
              <w:rPr>
                <w:b/>
              </w:rPr>
              <w:t>Ocena dokonywana jest na podstawie</w:t>
            </w:r>
            <w:r>
              <w:t xml:space="preserve"> </w:t>
            </w:r>
            <w:r>
              <w:rPr>
                <w:b/>
              </w:rPr>
              <w:t>informacji przekazanej przez DPR.</w:t>
            </w:r>
          </w:p>
        </w:tc>
        <w:tc>
          <w:tcPr>
            <w:tcW w:w="1489" w:type="dxa"/>
            <w:tcBorders>
              <w:top w:val="single" w:sz="4" w:space="0" w:color="auto"/>
              <w:left w:val="single" w:sz="4" w:space="0" w:color="auto"/>
              <w:bottom w:val="single" w:sz="4" w:space="0" w:color="auto"/>
              <w:right w:val="single" w:sz="4" w:space="0" w:color="auto"/>
            </w:tcBorders>
            <w:hideMark/>
          </w:tcPr>
          <w:p w14:paraId="210C098D" w14:textId="77777777" w:rsidR="00BD0C7F" w:rsidRDefault="00BD0C7F">
            <w:pPr>
              <w:spacing w:after="240"/>
              <w:jc w:val="center"/>
              <w:rPr>
                <w:b/>
              </w:rPr>
            </w:pPr>
            <w:r>
              <w:rPr>
                <w:b/>
              </w:rPr>
              <w:t>Kryterium obligatoryjne</w:t>
            </w:r>
          </w:p>
          <w:p w14:paraId="65D726E2" w14:textId="77777777" w:rsidR="00BD0C7F" w:rsidRDefault="00BD0C7F">
            <w:pPr>
              <w:spacing w:after="240"/>
              <w:jc w:val="center"/>
              <w:rPr>
                <w:b/>
                <w:bCs/>
              </w:rPr>
            </w:pPr>
            <w:r>
              <w:rPr>
                <w:b/>
              </w:rPr>
              <w:t>TAK/NIE</w:t>
            </w:r>
          </w:p>
        </w:tc>
      </w:tr>
    </w:tbl>
    <w:p w14:paraId="2E30D272" w14:textId="5BE7F18A" w:rsidR="00BD0C7F" w:rsidRDefault="00BD0C7F" w:rsidP="004D03CB">
      <w:pPr>
        <w:rPr>
          <w:rFonts w:asciiTheme="minorHAnsi" w:hAnsiTheme="minorHAnsi"/>
        </w:rPr>
      </w:pPr>
      <w:r>
        <w:rPr>
          <w:rFonts w:asciiTheme="minorHAnsi" w:hAnsiTheme="minorHAnsi"/>
        </w:rPr>
        <w:t>W celu oceny przedmiotowego kryterium nastąpi weryfikacja informacji przekazanej przez Departament Programu Regionalnego Urzędu Marszałkowskiego Województwa Pomorskiego w</w:t>
      </w:r>
      <w:r w:rsidR="004D7BF0">
        <w:rPr>
          <w:rFonts w:asciiTheme="minorHAnsi" w:hAnsiTheme="minorHAnsi"/>
        </w:rPr>
        <w:t> </w:t>
      </w:r>
      <w:r>
        <w:rPr>
          <w:rFonts w:asciiTheme="minorHAnsi" w:hAnsiTheme="minorHAnsi"/>
        </w:rPr>
        <w:t xml:space="preserve">zakresie oceny projektów </w:t>
      </w:r>
      <w:r w:rsidR="00763256">
        <w:rPr>
          <w:rFonts w:asciiTheme="minorHAnsi" w:hAnsiTheme="minorHAnsi"/>
        </w:rPr>
        <w:t xml:space="preserve">złożonych </w:t>
      </w:r>
      <w:r>
        <w:rPr>
          <w:rFonts w:asciiTheme="minorHAnsi" w:hAnsiTheme="minorHAnsi"/>
        </w:rPr>
        <w:t>w ramach Działania 6.3.</w:t>
      </w:r>
    </w:p>
    <w:p w14:paraId="366388D8" w14:textId="731D6340" w:rsidR="00E02387" w:rsidRPr="00DF41EC" w:rsidRDefault="00260F59" w:rsidP="003C2C15">
      <w:pPr>
        <w:pStyle w:val="Nagwek4"/>
      </w:pPr>
      <w:bookmarkStart w:id="133" w:name="_Toc195096436"/>
      <w:r w:rsidRPr="00260F59">
        <w:t>Kryteria strategiczne, Obszar C: Wartość dodana projektu</w:t>
      </w:r>
      <w:bookmarkEnd w:id="133"/>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F21C82">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F21C82" w:rsidRPr="00B509D5" w14:paraId="3F04C1CD" w14:textId="77777777" w:rsidTr="00F21C82">
        <w:tc>
          <w:tcPr>
            <w:tcW w:w="545" w:type="dxa"/>
          </w:tcPr>
          <w:p w14:paraId="0C3E8A85" w14:textId="00024A57" w:rsidR="00F21C82" w:rsidRPr="00613AF7" w:rsidRDefault="00F21C82" w:rsidP="00BD0C7F">
            <w:pPr>
              <w:pStyle w:val="Akapitzlist"/>
              <w:keepLines w:val="0"/>
              <w:numPr>
                <w:ilvl w:val="0"/>
                <w:numId w:val="57"/>
              </w:numPr>
              <w:spacing w:line="240" w:lineRule="auto"/>
              <w:ind w:left="357" w:hanging="357"/>
              <w:rPr>
                <w:rFonts w:cs="Calibri"/>
              </w:rPr>
            </w:pPr>
          </w:p>
        </w:tc>
        <w:tc>
          <w:tcPr>
            <w:tcW w:w="1891" w:type="dxa"/>
          </w:tcPr>
          <w:p w14:paraId="5654C7B0" w14:textId="60F44EDE" w:rsidR="00F21C82" w:rsidRPr="00B509D5" w:rsidRDefault="00F21C82" w:rsidP="00F21C82">
            <w:pPr>
              <w:keepLines w:val="0"/>
              <w:spacing w:line="240" w:lineRule="auto"/>
              <w:rPr>
                <w:rFonts w:cs="Calibri"/>
              </w:rPr>
            </w:pPr>
            <w:r w:rsidRPr="00994CEA">
              <w:rPr>
                <w:rFonts w:asciiTheme="minorHAnsi" w:hAnsiTheme="minorHAnsi" w:cstheme="minorHAnsi"/>
              </w:rPr>
              <w:t>Partnerstwo międzysektorowe</w:t>
            </w:r>
          </w:p>
        </w:tc>
        <w:tc>
          <w:tcPr>
            <w:tcW w:w="5135" w:type="dxa"/>
            <w:tcBorders>
              <w:top w:val="single" w:sz="4" w:space="0" w:color="auto"/>
              <w:left w:val="nil"/>
              <w:bottom w:val="single" w:sz="4" w:space="0" w:color="auto"/>
              <w:right w:val="single" w:sz="4" w:space="0" w:color="auto"/>
            </w:tcBorders>
          </w:tcPr>
          <w:p w14:paraId="17829755" w14:textId="77777777" w:rsidR="00F21C82" w:rsidRDefault="00F21C82" w:rsidP="00F21C82">
            <w:pPr>
              <w:spacing w:after="160" w:line="259" w:lineRule="auto"/>
              <w:rPr>
                <w:rFonts w:asciiTheme="minorHAnsi" w:hAnsiTheme="minorHAnsi" w:cstheme="minorHAnsi"/>
                <w:lang w:eastAsia="pl-PL"/>
              </w:rPr>
            </w:pPr>
            <w:r w:rsidRPr="00FF3A66">
              <w:rPr>
                <w:rFonts w:asciiTheme="minorHAnsi" w:hAnsiTheme="minorHAnsi" w:cstheme="minorHAnsi"/>
                <w:b/>
                <w:lang w:eastAsia="pl-PL"/>
              </w:rPr>
              <w:t>Ocenie podlega</w:t>
            </w:r>
            <w:r w:rsidRPr="00FF3A66">
              <w:rPr>
                <w:rFonts w:asciiTheme="minorHAnsi" w:hAnsiTheme="minorHAnsi" w:cstheme="minorHAnsi"/>
                <w:lang w:eastAsia="pl-PL"/>
              </w:rPr>
              <w:t xml:space="preserve"> </w:t>
            </w:r>
            <w:r>
              <w:rPr>
                <w:rFonts w:asciiTheme="minorHAnsi" w:hAnsiTheme="minorHAnsi" w:cstheme="minorHAnsi"/>
                <w:lang w:eastAsia="pl-PL"/>
              </w:rPr>
              <w:t xml:space="preserve">fakt realizacji projektu </w:t>
            </w:r>
            <w:r>
              <w:t xml:space="preserve">w partnerstwie organizacji pozarządowej (lider) z instytucjami integracji i pomocy społecznej </w:t>
            </w:r>
            <w:r>
              <w:rPr>
                <w:rFonts w:asciiTheme="minorHAnsi" w:hAnsiTheme="minorHAnsi" w:cstheme="minorHAnsi"/>
                <w:lang w:eastAsia="pl-PL"/>
              </w:rPr>
              <w:t>(partnerzy)</w:t>
            </w:r>
            <w:r w:rsidRPr="00FF3A66">
              <w:rPr>
                <w:rFonts w:asciiTheme="minorHAnsi" w:hAnsiTheme="minorHAnsi" w:cstheme="minorHAnsi"/>
                <w:lang w:eastAsia="pl-PL"/>
              </w:rPr>
              <w:t>.</w:t>
            </w:r>
          </w:p>
          <w:p w14:paraId="07F454F3" w14:textId="6C2A1BCA" w:rsidR="00F21C82" w:rsidRPr="00FF3A66" w:rsidRDefault="00F21C82" w:rsidP="00F21C82">
            <w:pPr>
              <w:spacing w:after="160" w:line="259" w:lineRule="auto"/>
              <w:rPr>
                <w:rFonts w:asciiTheme="minorHAnsi" w:hAnsiTheme="minorHAnsi" w:cstheme="minorHAnsi"/>
                <w:lang w:eastAsia="pl-PL"/>
              </w:rPr>
            </w:pPr>
            <w:r w:rsidRPr="00FF3A66">
              <w:rPr>
                <w:rFonts w:asciiTheme="minorHAnsi" w:hAnsiTheme="minorHAnsi" w:cstheme="minorHAnsi"/>
                <w:b/>
                <w:lang w:eastAsia="pl-PL"/>
              </w:rPr>
              <w:t>0 pkt</w:t>
            </w:r>
            <w:r w:rsidRPr="00FF3A66">
              <w:rPr>
                <w:rFonts w:asciiTheme="minorHAnsi" w:hAnsiTheme="minorHAnsi" w:cstheme="minorHAnsi"/>
                <w:lang w:eastAsia="pl-PL"/>
              </w:rPr>
              <w:t xml:space="preserve"> – projekt nie jest realizowany w partnerstwie </w:t>
            </w:r>
            <w:r>
              <w:t>organizacji pozarządowej z instytucjami integracji i</w:t>
            </w:r>
            <w:r w:rsidR="00C12ECE">
              <w:t> </w:t>
            </w:r>
            <w:r>
              <w:t>pomocy społecznej</w:t>
            </w:r>
            <w:r w:rsidRPr="00FF3A66">
              <w:rPr>
                <w:rFonts w:asciiTheme="minorHAnsi" w:hAnsiTheme="minorHAnsi" w:cstheme="minorHAnsi"/>
                <w:lang w:eastAsia="pl-PL"/>
              </w:rPr>
              <w:t>.</w:t>
            </w:r>
          </w:p>
          <w:p w14:paraId="4E9CF11C" w14:textId="2678FA5D" w:rsidR="00F21C82" w:rsidRPr="00D80C4F" w:rsidRDefault="00F21C82" w:rsidP="00F21C82">
            <w:pPr>
              <w:spacing w:after="160"/>
              <w:rPr>
                <w:rFonts w:asciiTheme="minorHAnsi" w:hAnsiTheme="minorHAnsi" w:cstheme="minorHAnsi"/>
                <w:lang w:eastAsia="pl-PL"/>
              </w:rPr>
            </w:pPr>
            <w:r w:rsidRPr="00FF3A66">
              <w:rPr>
                <w:rFonts w:asciiTheme="minorHAnsi" w:hAnsiTheme="minorHAnsi" w:cstheme="minorHAnsi"/>
                <w:b/>
                <w:lang w:eastAsia="pl-PL"/>
              </w:rPr>
              <w:t>1 pkt</w:t>
            </w:r>
            <w:r w:rsidRPr="00FF3A66">
              <w:rPr>
                <w:rFonts w:asciiTheme="minorHAnsi" w:hAnsiTheme="minorHAnsi" w:cstheme="minorHAnsi"/>
                <w:lang w:eastAsia="pl-PL"/>
              </w:rPr>
              <w:t xml:space="preserve"> – projekt </w:t>
            </w:r>
            <w:r>
              <w:rPr>
                <w:rFonts w:asciiTheme="minorHAnsi" w:hAnsiTheme="minorHAnsi" w:cstheme="minorHAnsi"/>
                <w:lang w:eastAsia="pl-PL"/>
              </w:rPr>
              <w:t xml:space="preserve">jest </w:t>
            </w:r>
            <w:r w:rsidRPr="00FF3A66">
              <w:rPr>
                <w:rFonts w:asciiTheme="minorHAnsi" w:hAnsiTheme="minorHAnsi" w:cstheme="minorHAnsi"/>
                <w:lang w:eastAsia="pl-PL"/>
              </w:rPr>
              <w:t xml:space="preserve">realizowany w partnerstwie </w:t>
            </w:r>
            <w:r>
              <w:t>organizacji pozarządowej z instytucjami integracji i</w:t>
            </w:r>
            <w:r w:rsidR="00C12ECE">
              <w:t> </w:t>
            </w:r>
            <w:r>
              <w:t>pomocy społecznej</w:t>
            </w:r>
            <w:r w:rsidRPr="00FF3A66">
              <w:rPr>
                <w:rFonts w:asciiTheme="minorHAnsi" w:hAnsiTheme="minorHAnsi" w:cstheme="minorHAnsi"/>
                <w:lang w:eastAsia="pl-PL"/>
              </w:rPr>
              <w:t>.</w:t>
            </w:r>
          </w:p>
        </w:tc>
        <w:tc>
          <w:tcPr>
            <w:tcW w:w="1489" w:type="dxa"/>
          </w:tcPr>
          <w:p w14:paraId="135FD855"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Pr>
                <w:rFonts w:asciiTheme="minorHAnsi" w:hAnsiTheme="minorHAnsi" w:cstheme="minorBidi"/>
                <w:b/>
                <w:color w:val="000000" w:themeColor="text1"/>
              </w:rPr>
              <w:t>8</w:t>
            </w:r>
          </w:p>
          <w:p w14:paraId="5EFAE654"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8</w:t>
            </w:r>
          </w:p>
          <w:p w14:paraId="3477767A" w14:textId="77777777" w:rsidR="00F21C82" w:rsidRPr="00D80C4F" w:rsidRDefault="00F21C82" w:rsidP="00F21C82">
            <w:pPr>
              <w:jc w:val="center"/>
              <w:rPr>
                <w:rFonts w:cs="Calibri"/>
              </w:rPr>
            </w:pPr>
          </w:p>
        </w:tc>
      </w:tr>
      <w:tr w:rsidR="00F21C82" w:rsidRPr="00B509D5" w14:paraId="4C771F11" w14:textId="77777777" w:rsidTr="00F21C82">
        <w:tc>
          <w:tcPr>
            <w:tcW w:w="545" w:type="dxa"/>
          </w:tcPr>
          <w:p w14:paraId="348BB083" w14:textId="0CC53FB7" w:rsidR="00F21C82" w:rsidRPr="00D80C4F" w:rsidRDefault="00F21C82" w:rsidP="00BD0C7F">
            <w:pPr>
              <w:pStyle w:val="Akapitzlist"/>
              <w:keepLines w:val="0"/>
              <w:numPr>
                <w:ilvl w:val="0"/>
                <w:numId w:val="57"/>
              </w:numPr>
              <w:spacing w:line="240" w:lineRule="auto"/>
              <w:ind w:left="357" w:hanging="357"/>
              <w:rPr>
                <w:rFonts w:cs="Calibri"/>
              </w:rPr>
            </w:pPr>
          </w:p>
        </w:tc>
        <w:tc>
          <w:tcPr>
            <w:tcW w:w="1891" w:type="dxa"/>
          </w:tcPr>
          <w:p w14:paraId="6DFF5FAA" w14:textId="6E65613E" w:rsidR="00F21C82" w:rsidRPr="00B509D5" w:rsidRDefault="00F21C82" w:rsidP="00F21C82">
            <w:pPr>
              <w:keepLines w:val="0"/>
              <w:spacing w:line="240" w:lineRule="auto"/>
              <w:rPr>
                <w:rFonts w:cs="Calibri"/>
              </w:rPr>
            </w:pPr>
            <w:r w:rsidRPr="00994CEA">
              <w:rPr>
                <w:rFonts w:asciiTheme="minorHAnsi" w:hAnsiTheme="minorHAnsi" w:cstheme="minorHAnsi"/>
              </w:rPr>
              <w:t xml:space="preserve">Centrum Usług Społecznych </w:t>
            </w:r>
          </w:p>
        </w:tc>
        <w:tc>
          <w:tcPr>
            <w:tcW w:w="5135" w:type="dxa"/>
            <w:tcBorders>
              <w:top w:val="single" w:sz="4" w:space="0" w:color="auto"/>
              <w:left w:val="nil"/>
              <w:bottom w:val="single" w:sz="4" w:space="0" w:color="auto"/>
              <w:right w:val="single" w:sz="4" w:space="0" w:color="auto"/>
            </w:tcBorders>
          </w:tcPr>
          <w:p w14:paraId="42506CE7" w14:textId="77777777" w:rsidR="00F21C82" w:rsidRPr="00994CEA" w:rsidRDefault="00F21C82" w:rsidP="00F21C82">
            <w:pPr>
              <w:spacing w:after="160" w:line="259" w:lineRule="auto"/>
              <w:rPr>
                <w:rFonts w:asciiTheme="minorHAnsi" w:hAnsiTheme="minorHAnsi" w:cstheme="minorHAnsi"/>
                <w:lang w:eastAsia="pl-PL"/>
              </w:rPr>
            </w:pPr>
            <w:r w:rsidRPr="00994CEA">
              <w:rPr>
                <w:rFonts w:asciiTheme="minorHAnsi" w:hAnsiTheme="minorHAnsi" w:cstheme="minorHAnsi"/>
                <w:b/>
                <w:lang w:eastAsia="pl-PL"/>
              </w:rPr>
              <w:t xml:space="preserve">Ocenie podlega, </w:t>
            </w:r>
            <w:r w:rsidRPr="00994CEA">
              <w:rPr>
                <w:rFonts w:asciiTheme="minorHAnsi" w:hAnsiTheme="minorHAnsi" w:cstheme="minorHAnsi"/>
                <w:lang w:eastAsia="pl-PL"/>
              </w:rPr>
              <w:t>czy projekt jest realizowany przez Centrum Usług Społecznych lub czy działania zaplanowane w projekcie wspierają powstawanie Centrum Usług Społecznych.</w:t>
            </w:r>
          </w:p>
          <w:p w14:paraId="226EAA9E"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HAnsi"/>
                <w:b/>
                <w:lang w:eastAsia="pl-PL"/>
              </w:rPr>
              <w:t xml:space="preserve">0 pkt - </w:t>
            </w:r>
            <w:r w:rsidRPr="00994CEA">
              <w:rPr>
                <w:rFonts w:asciiTheme="minorHAnsi" w:hAnsiTheme="minorHAnsi" w:cstheme="minorHAnsi"/>
                <w:lang w:eastAsia="pl-PL"/>
              </w:rPr>
              <w:t xml:space="preserve">projekt nie </w:t>
            </w:r>
            <w:r w:rsidRPr="00994CEA">
              <w:rPr>
                <w:rFonts w:asciiTheme="minorHAnsi" w:hAnsiTheme="minorHAnsi" w:cstheme="minorBidi"/>
              </w:rPr>
              <w:t xml:space="preserve">jest realizowany przez </w:t>
            </w:r>
            <w:r w:rsidRPr="00994CEA">
              <w:rPr>
                <w:rFonts w:asciiTheme="minorHAnsi" w:hAnsiTheme="minorHAnsi" w:cstheme="minorHAnsi"/>
                <w:lang w:eastAsia="pl-PL"/>
              </w:rPr>
              <w:t>Centrum Usług Społecznych i działania zaplanowane w projekcie nie wspierają powstania Centrum Usług Społecznych</w:t>
            </w:r>
            <w:r w:rsidRPr="00994CEA">
              <w:rPr>
                <w:rFonts w:asciiTheme="minorHAnsi" w:hAnsiTheme="minorHAnsi" w:cstheme="minorBidi"/>
              </w:rPr>
              <w:t>.</w:t>
            </w:r>
          </w:p>
          <w:p w14:paraId="26DD714B" w14:textId="0A943AEE" w:rsidR="00F21C82" w:rsidRPr="00D80C4F" w:rsidRDefault="00F21C82" w:rsidP="00F21C82">
            <w:pPr>
              <w:keepLines w:val="0"/>
              <w:spacing w:after="120"/>
              <w:rPr>
                <w:rFonts w:cs="Calibri"/>
              </w:rPr>
            </w:pPr>
            <w:r w:rsidRPr="00994CEA">
              <w:rPr>
                <w:rFonts w:asciiTheme="minorHAnsi" w:hAnsiTheme="minorHAnsi" w:cstheme="minorBidi"/>
                <w:b/>
              </w:rPr>
              <w:t xml:space="preserve">1 pkt – </w:t>
            </w:r>
            <w:r w:rsidRPr="00994CEA">
              <w:rPr>
                <w:rFonts w:asciiTheme="minorHAnsi" w:hAnsiTheme="minorHAnsi" w:cstheme="minorHAnsi"/>
                <w:lang w:eastAsia="pl-PL"/>
              </w:rPr>
              <w:t xml:space="preserve">projekt </w:t>
            </w:r>
            <w:r w:rsidRPr="00994CEA">
              <w:rPr>
                <w:rFonts w:asciiTheme="minorHAnsi" w:hAnsiTheme="minorHAnsi" w:cstheme="minorBidi"/>
              </w:rPr>
              <w:t xml:space="preserve">jest realizowany przez </w:t>
            </w:r>
            <w:r w:rsidRPr="00994CEA">
              <w:rPr>
                <w:rFonts w:asciiTheme="minorHAnsi" w:hAnsiTheme="minorHAnsi" w:cstheme="minorHAnsi"/>
                <w:lang w:eastAsia="pl-PL"/>
              </w:rPr>
              <w:t>Centrum Usług Społecznych</w:t>
            </w:r>
            <w:r w:rsidRPr="00994CEA">
              <w:rPr>
                <w:rFonts w:asciiTheme="minorHAnsi" w:hAnsiTheme="minorHAnsi" w:cstheme="minorBidi"/>
              </w:rPr>
              <w:t xml:space="preserve"> </w:t>
            </w:r>
            <w:r w:rsidRPr="00994CEA">
              <w:rPr>
                <w:rFonts w:asciiTheme="minorHAnsi" w:hAnsiTheme="minorHAnsi" w:cstheme="minorHAnsi"/>
                <w:lang w:eastAsia="pl-PL"/>
              </w:rPr>
              <w:t>lub działania zaplanowane w projekcie wspierają powstanie Centrum Usług Społecznych</w:t>
            </w:r>
            <w:r w:rsidRPr="00994CEA">
              <w:rPr>
                <w:rFonts w:asciiTheme="minorHAnsi" w:hAnsiTheme="minorHAnsi" w:cstheme="minorBidi"/>
              </w:rPr>
              <w:t>.</w:t>
            </w:r>
          </w:p>
        </w:tc>
        <w:tc>
          <w:tcPr>
            <w:tcW w:w="1489" w:type="dxa"/>
          </w:tcPr>
          <w:p w14:paraId="73A57388"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2</w:t>
            </w:r>
          </w:p>
          <w:p w14:paraId="2D4E15A7"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000000" w:themeColor="text1"/>
              </w:rPr>
              <w:t>: 2</w:t>
            </w:r>
          </w:p>
          <w:p w14:paraId="3FBF6F8F" w14:textId="77777777" w:rsidR="00F21C82" w:rsidRPr="00D80C4F" w:rsidRDefault="00F21C82" w:rsidP="00F21C82">
            <w:pPr>
              <w:jc w:val="center"/>
              <w:rPr>
                <w:rFonts w:cs="Calibri"/>
              </w:rPr>
            </w:pPr>
          </w:p>
        </w:tc>
      </w:tr>
      <w:tr w:rsidR="00F21C82" w:rsidRPr="00B509D5" w14:paraId="3A72C820" w14:textId="77777777" w:rsidTr="00F21C82">
        <w:tc>
          <w:tcPr>
            <w:tcW w:w="545" w:type="dxa"/>
          </w:tcPr>
          <w:p w14:paraId="051B7B8D" w14:textId="487D3DEC"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0A5F8474" w14:textId="3983A638" w:rsidR="00F21C82"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Realizator usług społecznych</w:t>
            </w:r>
          </w:p>
        </w:tc>
        <w:tc>
          <w:tcPr>
            <w:tcW w:w="5135" w:type="dxa"/>
            <w:tcBorders>
              <w:top w:val="single" w:sz="4" w:space="0" w:color="auto"/>
              <w:left w:val="nil"/>
              <w:bottom w:val="single" w:sz="4" w:space="0" w:color="auto"/>
              <w:right w:val="single" w:sz="4" w:space="0" w:color="auto"/>
            </w:tcBorders>
          </w:tcPr>
          <w:p w14:paraId="0A8C7DA6"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Bidi"/>
                <w:b/>
              </w:rPr>
              <w:t xml:space="preserve">Ocenie podlega </w:t>
            </w:r>
            <w:r w:rsidRPr="00994CEA">
              <w:rPr>
                <w:rFonts w:asciiTheme="minorHAnsi" w:hAnsiTheme="minorHAnsi" w:cstheme="minorBidi"/>
              </w:rPr>
              <w:t>stopień, w jakim usługi społeczne zaplanowane w projekcie są realizowane przez</w:t>
            </w:r>
            <w:r w:rsidRPr="00994CEA">
              <w:rPr>
                <w:rFonts w:asciiTheme="minorHAnsi" w:hAnsiTheme="minorHAnsi" w:cstheme="minorBidi"/>
                <w:b/>
              </w:rPr>
              <w:t xml:space="preserve"> </w:t>
            </w:r>
            <w:r w:rsidRPr="00994CEA">
              <w:rPr>
                <w:rFonts w:asciiTheme="minorHAnsi" w:hAnsiTheme="minorHAnsi" w:cstheme="minorBidi"/>
              </w:rPr>
              <w:t>podmiot ekonomii społecznej.</w:t>
            </w:r>
          </w:p>
          <w:p w14:paraId="4ABD11D6"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HAnsi"/>
                <w:b/>
                <w:lang w:eastAsia="pl-PL"/>
              </w:rPr>
              <w:t xml:space="preserve">0 pkt – </w:t>
            </w:r>
            <w:r w:rsidRPr="00994CEA">
              <w:rPr>
                <w:rFonts w:asciiTheme="minorHAnsi" w:hAnsiTheme="minorHAnsi" w:cstheme="minorHAnsi"/>
                <w:lang w:eastAsia="pl-PL"/>
              </w:rPr>
              <w:t xml:space="preserve">w projekcie nie zaplanowano realizacji usług społecznych przez </w:t>
            </w:r>
            <w:r w:rsidRPr="00994CEA">
              <w:rPr>
                <w:rFonts w:asciiTheme="minorHAnsi" w:hAnsiTheme="minorHAnsi" w:cstheme="minorBidi"/>
              </w:rPr>
              <w:t>podmioty ekonomii społecznej.</w:t>
            </w:r>
          </w:p>
          <w:p w14:paraId="526211FD" w14:textId="0A297D82"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Bidi"/>
                <w:b/>
              </w:rPr>
              <w:t xml:space="preserve">1 pkt – </w:t>
            </w:r>
            <w:r w:rsidRPr="00994CEA">
              <w:rPr>
                <w:rFonts w:asciiTheme="minorHAnsi" w:hAnsiTheme="minorHAnsi" w:cstheme="minorHAnsi"/>
                <w:lang w:eastAsia="pl-PL"/>
              </w:rPr>
              <w:t>zaplanowane w projekcie usługi społeczne są w</w:t>
            </w:r>
            <w:r w:rsidR="00C12ECE">
              <w:rPr>
                <w:rFonts w:asciiTheme="minorHAnsi" w:hAnsiTheme="minorHAnsi" w:cstheme="minorHAnsi"/>
                <w:lang w:eastAsia="pl-PL"/>
              </w:rPr>
              <w:t> </w:t>
            </w:r>
            <w:r w:rsidRPr="00994CEA">
              <w:rPr>
                <w:rFonts w:asciiTheme="minorHAnsi" w:hAnsiTheme="minorHAnsi" w:cstheme="minorHAnsi"/>
                <w:lang w:eastAsia="pl-PL"/>
              </w:rPr>
              <w:t xml:space="preserve">części realizowane przez </w:t>
            </w:r>
            <w:r w:rsidRPr="00994CEA">
              <w:rPr>
                <w:rFonts w:asciiTheme="minorHAnsi" w:hAnsiTheme="minorHAnsi" w:cstheme="minorBidi"/>
              </w:rPr>
              <w:t>podmioty ekonomii społecznej.</w:t>
            </w:r>
          </w:p>
          <w:p w14:paraId="0D68FA69" w14:textId="74C08EC8" w:rsidR="00F21C82" w:rsidRPr="005F5F7C" w:rsidRDefault="00F21C82" w:rsidP="00F21C82">
            <w:pPr>
              <w:rPr>
                <w:rFonts w:asciiTheme="minorHAnsi" w:hAnsiTheme="minorHAnsi" w:cstheme="minorHAnsi"/>
                <w:b/>
              </w:rPr>
            </w:pPr>
            <w:r w:rsidRPr="00994CEA">
              <w:rPr>
                <w:rFonts w:asciiTheme="minorHAnsi" w:hAnsiTheme="minorHAnsi" w:cstheme="minorBidi"/>
                <w:b/>
              </w:rPr>
              <w:t xml:space="preserve">2 pkt – </w:t>
            </w:r>
            <w:r w:rsidRPr="00994CEA">
              <w:rPr>
                <w:rFonts w:asciiTheme="minorHAnsi" w:hAnsiTheme="minorHAnsi" w:cstheme="minorHAnsi"/>
                <w:lang w:eastAsia="pl-PL"/>
              </w:rPr>
              <w:t>zaplanowane w projekcie usługi społeczne są w</w:t>
            </w:r>
            <w:r w:rsidR="00C12ECE">
              <w:rPr>
                <w:rFonts w:asciiTheme="minorHAnsi" w:hAnsiTheme="minorHAnsi" w:cstheme="minorHAnsi"/>
                <w:lang w:eastAsia="pl-PL"/>
              </w:rPr>
              <w:t> </w:t>
            </w:r>
            <w:r w:rsidRPr="00994CEA">
              <w:rPr>
                <w:rFonts w:asciiTheme="minorHAnsi" w:hAnsiTheme="minorHAnsi" w:cstheme="minorHAnsi"/>
                <w:lang w:eastAsia="pl-PL"/>
              </w:rPr>
              <w:t xml:space="preserve">całości realizowane przez </w:t>
            </w:r>
            <w:r w:rsidRPr="00994CEA">
              <w:rPr>
                <w:rFonts w:asciiTheme="minorHAnsi" w:hAnsiTheme="minorHAnsi" w:cstheme="minorBidi"/>
              </w:rPr>
              <w:t>podmioty ekonomii społecznej.</w:t>
            </w:r>
          </w:p>
        </w:tc>
        <w:tc>
          <w:tcPr>
            <w:tcW w:w="1489" w:type="dxa"/>
          </w:tcPr>
          <w:p w14:paraId="48F6747C"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4</w:t>
            </w:r>
          </w:p>
          <w:p w14:paraId="31DF8CAB"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8</w:t>
            </w:r>
          </w:p>
          <w:p w14:paraId="76DFF946" w14:textId="77777777" w:rsidR="00F21C82" w:rsidRPr="00A04EFD" w:rsidRDefault="00F21C82" w:rsidP="00F21C82">
            <w:pPr>
              <w:jc w:val="center"/>
              <w:rPr>
                <w:rFonts w:asciiTheme="minorHAnsi" w:hAnsiTheme="minorHAnsi" w:cstheme="minorBidi"/>
              </w:rPr>
            </w:pPr>
          </w:p>
        </w:tc>
      </w:tr>
      <w:tr w:rsidR="00F21C82" w:rsidRPr="00B509D5" w14:paraId="2C4069EE" w14:textId="77777777" w:rsidTr="00F21C82">
        <w:tc>
          <w:tcPr>
            <w:tcW w:w="545" w:type="dxa"/>
          </w:tcPr>
          <w:p w14:paraId="3957F3EC"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7E358397" w14:textId="05B8AEC6"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Animacja środowiskowa, kręgi wsparcia, wolontariat</w:t>
            </w:r>
          </w:p>
        </w:tc>
        <w:tc>
          <w:tcPr>
            <w:tcW w:w="5135" w:type="dxa"/>
            <w:tcBorders>
              <w:top w:val="single" w:sz="4" w:space="0" w:color="auto"/>
              <w:left w:val="nil"/>
              <w:bottom w:val="single" w:sz="4" w:space="0" w:color="auto"/>
              <w:right w:val="single" w:sz="4" w:space="0" w:color="auto"/>
            </w:tcBorders>
          </w:tcPr>
          <w:p w14:paraId="19158958"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 xml:space="preserve">Ocenie podlega </w:t>
            </w:r>
            <w:r w:rsidRPr="00994CEA">
              <w:rPr>
                <w:rFonts w:asciiTheme="minorHAnsi" w:hAnsiTheme="minorHAnsi" w:cstheme="minorHAnsi"/>
                <w:lang w:eastAsia="pl-PL"/>
              </w:rPr>
              <w:t>stopień, w jakim projekt realizowany jest przy wykorzystaniu animacji środowiskowej i/lub kręgów wsparcia i/lub wolontariatu.</w:t>
            </w:r>
          </w:p>
          <w:p w14:paraId="6A42BD46"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0 pkt</w:t>
            </w:r>
            <w:r w:rsidRPr="00994CEA">
              <w:rPr>
                <w:rFonts w:asciiTheme="minorHAnsi" w:hAnsiTheme="minorHAnsi" w:cstheme="minorHAnsi"/>
                <w:lang w:eastAsia="pl-PL"/>
              </w:rPr>
              <w:t xml:space="preserve"> – projekt nie jest realizowany przy wykorzystaniu animacji środowiskowej i/lub kręgów wsparcia i/lub wolontariatu.</w:t>
            </w:r>
          </w:p>
          <w:p w14:paraId="1D640B23"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1 pkt</w:t>
            </w:r>
            <w:r w:rsidRPr="00994CEA">
              <w:rPr>
                <w:rFonts w:asciiTheme="minorHAnsi" w:hAnsiTheme="minorHAnsi" w:cstheme="minorHAnsi"/>
                <w:lang w:eastAsia="pl-PL"/>
              </w:rPr>
              <w:t xml:space="preserve"> – projekt realizowany jest przy wykorzystaniu animacji środowiskowej albo kręgów wsparcia albo wolontariatu.</w:t>
            </w:r>
          </w:p>
          <w:p w14:paraId="66063668" w14:textId="1A329574" w:rsidR="00F21C82" w:rsidRPr="00994CEA" w:rsidRDefault="00F21C82" w:rsidP="00F21C82">
            <w:pPr>
              <w:spacing w:after="160" w:line="259" w:lineRule="auto"/>
              <w:rPr>
                <w:rFonts w:asciiTheme="minorHAnsi" w:hAnsiTheme="minorHAnsi" w:cstheme="minorBidi"/>
                <w:b/>
              </w:rPr>
            </w:pPr>
            <w:r w:rsidRPr="00994CEA">
              <w:rPr>
                <w:rFonts w:asciiTheme="minorHAnsi" w:hAnsiTheme="minorHAnsi" w:cstheme="minorHAnsi"/>
                <w:b/>
                <w:lang w:eastAsia="pl-PL"/>
              </w:rPr>
              <w:t>2 pkt</w:t>
            </w:r>
            <w:r w:rsidRPr="00994CEA">
              <w:rPr>
                <w:rFonts w:asciiTheme="minorHAnsi" w:hAnsiTheme="minorHAnsi" w:cstheme="minorHAnsi"/>
                <w:lang w:eastAsia="pl-PL"/>
              </w:rPr>
              <w:t xml:space="preserve"> – projekt realizowany jest przy wykorzystaniu animacji środowiskowej i kręgów wsparcia i</w:t>
            </w:r>
            <w:r w:rsidR="00C12ECE">
              <w:rPr>
                <w:rFonts w:asciiTheme="minorHAnsi" w:hAnsiTheme="minorHAnsi" w:cstheme="minorHAnsi"/>
                <w:lang w:eastAsia="pl-PL"/>
              </w:rPr>
              <w:t> </w:t>
            </w:r>
            <w:r w:rsidRPr="00994CEA">
              <w:rPr>
                <w:rFonts w:asciiTheme="minorHAnsi" w:hAnsiTheme="minorHAnsi" w:cstheme="minorHAnsi"/>
                <w:lang w:eastAsia="pl-PL"/>
              </w:rPr>
              <w:t>wolontariatu.</w:t>
            </w:r>
          </w:p>
        </w:tc>
        <w:tc>
          <w:tcPr>
            <w:tcW w:w="1489" w:type="dxa"/>
          </w:tcPr>
          <w:p w14:paraId="3FE8AE32"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 xml:space="preserve">Waga: </w:t>
            </w:r>
            <w:r w:rsidRPr="00994CEA">
              <w:rPr>
                <w:rFonts w:asciiTheme="minorHAnsi" w:hAnsiTheme="minorHAnsi" w:cstheme="minorBidi"/>
                <w:b/>
                <w:color w:val="000000" w:themeColor="text1"/>
                <w:sz w:val="24"/>
              </w:rPr>
              <w:t>2</w:t>
            </w:r>
          </w:p>
          <w:p w14:paraId="5C6F9259"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Maksymalna liczba punktów:</w:t>
            </w:r>
            <w:r w:rsidRPr="00994CEA">
              <w:rPr>
                <w:rFonts w:asciiTheme="minorHAnsi" w:hAnsiTheme="minorHAnsi" w:cstheme="minorBidi"/>
                <w:b/>
                <w:color w:val="000000" w:themeColor="text1"/>
                <w:sz w:val="24"/>
              </w:rPr>
              <w:t xml:space="preserve"> 4</w:t>
            </w:r>
          </w:p>
          <w:p w14:paraId="17622C0B" w14:textId="77777777" w:rsidR="00F21C82" w:rsidRPr="00994CEA" w:rsidRDefault="00F21C82" w:rsidP="00F21C82">
            <w:pPr>
              <w:spacing w:after="240"/>
              <w:jc w:val="center"/>
              <w:rPr>
                <w:rFonts w:asciiTheme="minorHAnsi" w:hAnsiTheme="minorHAnsi" w:cstheme="minorBidi"/>
                <w:b/>
              </w:rPr>
            </w:pPr>
          </w:p>
        </w:tc>
      </w:tr>
      <w:tr w:rsidR="00F21C82" w:rsidRPr="00B509D5" w14:paraId="007E96BE" w14:textId="77777777" w:rsidTr="00F21C82">
        <w:tc>
          <w:tcPr>
            <w:tcW w:w="545" w:type="dxa"/>
          </w:tcPr>
          <w:p w14:paraId="09C45082"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4B513F4D" w14:textId="45D7A65D"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 xml:space="preserve">Wykorzystanie nowoczesnych rozwiązań </w:t>
            </w:r>
            <w:r w:rsidRPr="00994CEA">
              <w:rPr>
                <w:rFonts w:asciiTheme="minorHAnsi" w:hAnsiTheme="minorHAnsi" w:cstheme="minorHAnsi"/>
              </w:rPr>
              <w:br/>
              <w:t xml:space="preserve">i narzędzi </w:t>
            </w:r>
            <w:r w:rsidRPr="00994CEA">
              <w:rPr>
                <w:rFonts w:asciiTheme="minorHAnsi" w:hAnsiTheme="minorHAnsi" w:cstheme="minorHAnsi"/>
              </w:rPr>
              <w:lastRenderedPageBreak/>
              <w:t xml:space="preserve">technologicznych, w tym </w:t>
            </w:r>
            <w:proofErr w:type="spellStart"/>
            <w:r w:rsidRPr="00994CEA">
              <w:rPr>
                <w:rFonts w:asciiTheme="minorHAnsi" w:hAnsiTheme="minorHAnsi" w:cstheme="minorHAnsi"/>
              </w:rPr>
              <w:t>telemedycznych</w:t>
            </w:r>
            <w:proofErr w:type="spellEnd"/>
          </w:p>
        </w:tc>
        <w:tc>
          <w:tcPr>
            <w:tcW w:w="5135" w:type="dxa"/>
            <w:tcBorders>
              <w:top w:val="single" w:sz="4" w:space="0" w:color="auto"/>
              <w:left w:val="nil"/>
              <w:bottom w:val="single" w:sz="4" w:space="0" w:color="auto"/>
              <w:right w:val="single" w:sz="4" w:space="0" w:color="auto"/>
            </w:tcBorders>
          </w:tcPr>
          <w:p w14:paraId="7D16167F" w14:textId="77777777" w:rsidR="00F21C82" w:rsidRPr="00994CEA" w:rsidRDefault="00F21C82" w:rsidP="00F21C82">
            <w:pPr>
              <w:rPr>
                <w:rFonts w:asciiTheme="minorHAnsi" w:hAnsiTheme="minorHAnsi" w:cstheme="minorHAnsi"/>
                <w:color w:val="000000" w:themeColor="text1"/>
              </w:rPr>
            </w:pPr>
            <w:r w:rsidRPr="00994CEA">
              <w:rPr>
                <w:rFonts w:asciiTheme="minorHAnsi" w:hAnsiTheme="minorHAnsi" w:cstheme="minorBidi"/>
                <w:b/>
              </w:rPr>
              <w:lastRenderedPageBreak/>
              <w:t>Ocenie podlega</w:t>
            </w:r>
            <w:r w:rsidRPr="00994CEA">
              <w:rPr>
                <w:rFonts w:asciiTheme="minorHAnsi" w:hAnsiTheme="minorHAnsi" w:cstheme="minorHAnsi"/>
                <w:color w:val="000000" w:themeColor="text1"/>
              </w:rPr>
              <w:t xml:space="preserve">, czy w zadaniach projektowych wskazano działania realizowane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p w14:paraId="536A08BC" w14:textId="77777777" w:rsidR="00F21C82" w:rsidRPr="00994CEA" w:rsidRDefault="00F21C82" w:rsidP="00F21C82">
            <w:pPr>
              <w:rPr>
                <w:rFonts w:asciiTheme="minorHAnsi" w:hAnsiTheme="minorHAnsi" w:cstheme="minorHAnsi"/>
                <w:color w:val="000000" w:themeColor="text1"/>
              </w:rPr>
            </w:pPr>
            <w:r w:rsidRPr="00994CEA">
              <w:rPr>
                <w:rFonts w:asciiTheme="minorHAnsi" w:hAnsiTheme="minorHAnsi" w:cstheme="minorHAnsi"/>
                <w:b/>
                <w:color w:val="000000" w:themeColor="text1"/>
              </w:rPr>
              <w:lastRenderedPageBreak/>
              <w:t>0 pkt</w:t>
            </w:r>
            <w:r w:rsidRPr="00994CEA">
              <w:rPr>
                <w:rFonts w:asciiTheme="minorHAnsi" w:hAnsiTheme="minorHAnsi" w:cstheme="minorHAnsi"/>
                <w:color w:val="000000" w:themeColor="text1"/>
              </w:rPr>
              <w:t xml:space="preserve"> – w zadaniach projektowych nie wskazano działań realizowanych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p w14:paraId="06F65008" w14:textId="25DE0537" w:rsidR="00F21C82" w:rsidRPr="00994CEA" w:rsidRDefault="00F21C82" w:rsidP="00F21C82">
            <w:pPr>
              <w:rPr>
                <w:rFonts w:asciiTheme="minorHAnsi" w:hAnsiTheme="minorHAnsi" w:cstheme="minorHAnsi"/>
                <w:b/>
              </w:rPr>
            </w:pPr>
            <w:r w:rsidRPr="00994CEA">
              <w:rPr>
                <w:rFonts w:asciiTheme="minorHAnsi" w:hAnsiTheme="minorHAnsi" w:cstheme="minorHAnsi"/>
                <w:b/>
                <w:color w:val="000000" w:themeColor="text1"/>
              </w:rPr>
              <w:t>1 pkt</w:t>
            </w:r>
            <w:r w:rsidRPr="00994CEA">
              <w:rPr>
                <w:rFonts w:asciiTheme="minorHAnsi" w:hAnsiTheme="minorHAnsi" w:cstheme="minorHAnsi"/>
                <w:color w:val="000000" w:themeColor="text1"/>
              </w:rPr>
              <w:t xml:space="preserve"> – w zadaniach projektowych wskazano działania realizowane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tc>
        <w:tc>
          <w:tcPr>
            <w:tcW w:w="1489" w:type="dxa"/>
          </w:tcPr>
          <w:p w14:paraId="517ADE8E"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lastRenderedPageBreak/>
              <w:t>Waga: 2</w:t>
            </w:r>
          </w:p>
          <w:p w14:paraId="3268FB54" w14:textId="71B8C3AD"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lastRenderedPageBreak/>
              <w:t>Maksymalna liczba punktów: 2</w:t>
            </w:r>
          </w:p>
        </w:tc>
      </w:tr>
      <w:tr w:rsidR="00F21C82" w:rsidRPr="00B509D5" w14:paraId="52546CD5" w14:textId="77777777" w:rsidTr="00F21C82">
        <w:tc>
          <w:tcPr>
            <w:tcW w:w="545" w:type="dxa"/>
          </w:tcPr>
          <w:p w14:paraId="6D034F55"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33075DF3" w14:textId="183CECC5"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Bidi"/>
              </w:rPr>
              <w:t>Lokalizacja</w:t>
            </w:r>
          </w:p>
        </w:tc>
        <w:tc>
          <w:tcPr>
            <w:tcW w:w="5135" w:type="dxa"/>
            <w:tcBorders>
              <w:top w:val="single" w:sz="4" w:space="0" w:color="auto"/>
              <w:left w:val="nil"/>
              <w:bottom w:val="single" w:sz="4" w:space="0" w:color="auto"/>
              <w:right w:val="single" w:sz="4" w:space="0" w:color="auto"/>
            </w:tcBorders>
          </w:tcPr>
          <w:p w14:paraId="7453EE5F" w14:textId="789BE1A1" w:rsidR="00F21C82" w:rsidRPr="008D5863" w:rsidRDefault="00F21C82" w:rsidP="00F21C82">
            <w:pPr>
              <w:spacing w:after="160" w:line="259" w:lineRule="auto"/>
              <w:rPr>
                <w:rFonts w:asciiTheme="minorHAnsi" w:hAnsiTheme="minorHAnsi" w:cstheme="minorHAnsi"/>
                <w:lang w:eastAsia="pl-PL"/>
              </w:rPr>
            </w:pPr>
            <w:r w:rsidRPr="00994CEA">
              <w:rPr>
                <w:rFonts w:asciiTheme="minorHAnsi" w:hAnsiTheme="minorHAnsi" w:cstheme="minorHAnsi"/>
                <w:b/>
                <w:lang w:eastAsia="pl-PL"/>
              </w:rPr>
              <w:t>Ocenie podlega</w:t>
            </w:r>
            <w:r w:rsidRPr="00994CEA">
              <w:rPr>
                <w:rFonts w:asciiTheme="minorHAnsi" w:hAnsiTheme="minorHAnsi" w:cstheme="minorHAnsi"/>
                <w:lang w:eastAsia="pl-PL"/>
              </w:rPr>
              <w:t xml:space="preserve"> lokalizacja projektu </w:t>
            </w:r>
            <w:r w:rsidRPr="00307EFB">
              <w:rPr>
                <w:rFonts w:asciiTheme="minorHAnsi" w:hAnsiTheme="minorHAnsi" w:cstheme="minorHAnsi"/>
                <w:lang w:eastAsia="pl-PL"/>
              </w:rPr>
              <w:t>na obszarach o</w:t>
            </w:r>
            <w:r w:rsidR="00C12ECE">
              <w:rPr>
                <w:rFonts w:asciiTheme="minorHAnsi" w:hAnsiTheme="minorHAnsi" w:cstheme="minorHAnsi"/>
                <w:lang w:eastAsia="pl-PL"/>
              </w:rPr>
              <w:t> </w:t>
            </w:r>
            <w:r w:rsidRPr="00307EFB">
              <w:rPr>
                <w:rFonts w:asciiTheme="minorHAnsi" w:hAnsiTheme="minorHAnsi" w:cstheme="minorHAnsi"/>
                <w:lang w:eastAsia="pl-PL"/>
              </w:rPr>
              <w:t xml:space="preserve">ponadprzeciętnym poziomie wykluczenia społecznego </w:t>
            </w:r>
            <w:r w:rsidRPr="008D5863">
              <w:rPr>
                <w:rFonts w:asciiTheme="minorHAnsi" w:hAnsiTheme="minorHAnsi" w:cstheme="minorHAnsi"/>
                <w:lang w:eastAsia="pl-PL"/>
              </w:rPr>
              <w:t xml:space="preserve">wskazanych w załączniku do uchwały </w:t>
            </w:r>
            <w:r w:rsidRPr="00EC4920">
              <w:rPr>
                <w:rFonts w:asciiTheme="minorHAnsi" w:hAnsiTheme="minorHAnsi" w:cstheme="minorHAnsi"/>
                <w:lang w:eastAsia="pl-PL"/>
              </w:rPr>
              <w:t>nr</w:t>
            </w:r>
            <w:r w:rsidR="00C12ECE">
              <w:rPr>
                <w:rFonts w:asciiTheme="minorHAnsi" w:hAnsiTheme="minorHAnsi" w:cstheme="minorHAnsi"/>
                <w:lang w:eastAsia="pl-PL"/>
              </w:rPr>
              <w:t> </w:t>
            </w:r>
            <w:r w:rsidRPr="008D5863">
              <w:rPr>
                <w:rFonts w:asciiTheme="minorHAnsi" w:hAnsiTheme="minorHAnsi" w:cstheme="minorHAnsi"/>
                <w:lang w:eastAsia="pl-PL"/>
              </w:rPr>
              <w:t>272/529/24</w:t>
            </w:r>
            <w:r>
              <w:rPr>
                <w:rFonts w:asciiTheme="minorHAnsi" w:hAnsiTheme="minorHAnsi" w:cstheme="minorHAnsi"/>
                <w:lang w:eastAsia="pl-PL"/>
              </w:rPr>
              <w:t xml:space="preserve"> </w:t>
            </w:r>
            <w:r w:rsidRPr="008D5863">
              <w:rPr>
                <w:rFonts w:asciiTheme="minorHAnsi" w:hAnsiTheme="minorHAnsi" w:cstheme="minorHAnsi"/>
                <w:lang w:eastAsia="pl-PL"/>
              </w:rPr>
              <w:t>Zarządu Województwa Pomorskiego z</w:t>
            </w:r>
            <w:r w:rsidR="00C12ECE">
              <w:rPr>
                <w:rFonts w:asciiTheme="minorHAnsi" w:hAnsiTheme="minorHAnsi" w:cstheme="minorHAnsi"/>
                <w:lang w:eastAsia="pl-PL"/>
              </w:rPr>
              <w:t> </w:t>
            </w:r>
            <w:r w:rsidRPr="008D5863">
              <w:rPr>
                <w:rFonts w:asciiTheme="minorHAnsi" w:hAnsiTheme="minorHAnsi" w:cstheme="minorHAnsi"/>
                <w:lang w:eastAsia="pl-PL"/>
              </w:rPr>
              <w:t xml:space="preserve">dnia </w:t>
            </w:r>
            <w:r>
              <w:rPr>
                <w:rFonts w:asciiTheme="minorHAnsi" w:hAnsiTheme="minorHAnsi" w:cstheme="minorHAnsi"/>
                <w:lang w:eastAsia="pl-PL"/>
              </w:rPr>
              <w:t xml:space="preserve">5 marca </w:t>
            </w:r>
            <w:r w:rsidRPr="008D5863">
              <w:rPr>
                <w:rFonts w:asciiTheme="minorHAnsi" w:hAnsiTheme="minorHAnsi" w:cstheme="minorHAnsi"/>
                <w:lang w:eastAsia="pl-PL"/>
              </w:rPr>
              <w:t>2024 r.</w:t>
            </w:r>
          </w:p>
          <w:p w14:paraId="52ECA42D" w14:textId="77777777" w:rsidR="00F21C82" w:rsidRPr="00994CEA" w:rsidRDefault="00F21C82" w:rsidP="00F21C82">
            <w:pPr>
              <w:spacing w:after="160" w:line="259" w:lineRule="auto"/>
              <w:rPr>
                <w:rFonts w:asciiTheme="minorHAnsi" w:hAnsiTheme="minorHAnsi" w:cstheme="minorHAnsi"/>
                <w:lang w:eastAsia="pl-PL"/>
              </w:rPr>
            </w:pPr>
            <w:r w:rsidRPr="008D5863">
              <w:rPr>
                <w:rFonts w:asciiTheme="minorHAnsi" w:hAnsiTheme="minorHAnsi" w:cstheme="minorHAnsi"/>
                <w:b/>
                <w:lang w:eastAsia="pl-PL"/>
              </w:rPr>
              <w:t>0 pkt</w:t>
            </w:r>
            <w:r w:rsidRPr="008D5863">
              <w:rPr>
                <w:rFonts w:asciiTheme="minorHAnsi" w:hAnsiTheme="minorHAnsi" w:cstheme="minorHAnsi"/>
                <w:lang w:eastAsia="pl-PL"/>
              </w:rPr>
              <w:t xml:space="preserve"> – projekt nie jest realizowany wyłącznie na obszarach</w:t>
            </w:r>
            <w:r w:rsidRPr="00994CEA">
              <w:rPr>
                <w:rFonts w:asciiTheme="minorHAnsi" w:hAnsiTheme="minorHAnsi" w:cstheme="minorHAnsi"/>
                <w:lang w:eastAsia="pl-PL"/>
              </w:rPr>
              <w:t xml:space="preserve"> o ponadprzeciętnym poziomie wykluczenia społecznego.</w:t>
            </w:r>
          </w:p>
          <w:p w14:paraId="3CAC06AC" w14:textId="5B634151" w:rsidR="00F21C82" w:rsidRPr="00994CEA" w:rsidRDefault="00F21C82" w:rsidP="00F21C82">
            <w:pPr>
              <w:rPr>
                <w:rFonts w:asciiTheme="minorHAnsi" w:hAnsiTheme="minorHAnsi" w:cstheme="minorBidi"/>
                <w:b/>
              </w:rPr>
            </w:pPr>
            <w:r w:rsidRPr="00994CEA">
              <w:rPr>
                <w:rFonts w:asciiTheme="minorHAnsi" w:hAnsiTheme="minorHAnsi" w:cstheme="minorHAnsi"/>
                <w:b/>
                <w:lang w:eastAsia="pl-PL"/>
              </w:rPr>
              <w:t>1 pkt</w:t>
            </w:r>
            <w:r w:rsidRPr="00994CEA">
              <w:rPr>
                <w:rFonts w:asciiTheme="minorHAnsi" w:hAnsiTheme="minorHAnsi" w:cstheme="minorHAnsi"/>
                <w:lang w:eastAsia="pl-PL"/>
              </w:rPr>
              <w:t xml:space="preserve"> – projekt realizowany jest wyłącznie na obszarach o ponadprzeciętnym poziomie wykluczenia społecznego.</w:t>
            </w:r>
          </w:p>
        </w:tc>
        <w:tc>
          <w:tcPr>
            <w:tcW w:w="1489" w:type="dxa"/>
          </w:tcPr>
          <w:p w14:paraId="09CD9AA5"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Waga: 8</w:t>
            </w:r>
          </w:p>
          <w:p w14:paraId="2E88D4B2" w14:textId="2FB253BB"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Maksymalna liczba punktów: 8</w:t>
            </w:r>
          </w:p>
        </w:tc>
      </w:tr>
    </w:tbl>
    <w:p w14:paraId="1865EC45" w14:textId="77777777" w:rsidR="0028782C" w:rsidRDefault="0028782C" w:rsidP="006C6D93">
      <w:pPr>
        <w:contextualSpacing/>
        <w:rPr>
          <w:rFonts w:asciiTheme="minorHAnsi" w:hAnsiTheme="minorHAnsi"/>
          <w:b/>
        </w:rPr>
      </w:pPr>
    </w:p>
    <w:p w14:paraId="7FEC4130" w14:textId="0F2BCCFC" w:rsidR="00986A1E" w:rsidRPr="003357AF" w:rsidRDefault="00986A1E" w:rsidP="00986A1E">
      <w:pPr>
        <w:contextualSpacing/>
        <w:rPr>
          <w:rFonts w:asciiTheme="minorHAnsi" w:hAnsiTheme="minorHAnsi"/>
          <w:b/>
        </w:rPr>
      </w:pPr>
      <w:r w:rsidRPr="003357AF">
        <w:rPr>
          <w:rFonts w:asciiTheme="minorHAnsi" w:hAnsiTheme="minorHAnsi"/>
          <w:b/>
        </w:rPr>
        <w:t>Ad 1</w:t>
      </w:r>
    </w:p>
    <w:p w14:paraId="258DBD2F" w14:textId="745E59A7" w:rsidR="00986A1E" w:rsidRDefault="00986A1E" w:rsidP="000A17F2">
      <w:pPr>
        <w:rPr>
          <w:rFonts w:asciiTheme="minorHAnsi" w:hAnsiTheme="minorHAnsi"/>
          <w:b/>
        </w:rPr>
      </w:pPr>
      <w:r w:rsidRPr="0028782C">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00F22811">
        <w:rPr>
          <w:rFonts w:asciiTheme="minorHAnsi" w:hAnsiTheme="minorHAnsi"/>
        </w:rPr>
        <w:t xml:space="preserve">. </w:t>
      </w:r>
      <w:r w:rsidRPr="0028782C">
        <w:rPr>
          <w:rFonts w:asciiTheme="minorHAnsi" w:hAnsiTheme="minorHAnsi"/>
        </w:rPr>
        <w:t>Podstawowe wymogi w zakresie partnerstwa w projekcie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499F7988" w14:textId="1E639DD1" w:rsidR="00986A1E" w:rsidRPr="005912DE" w:rsidRDefault="00986A1E" w:rsidP="00986A1E">
      <w:pPr>
        <w:spacing w:before="240"/>
        <w:rPr>
          <w:b/>
        </w:rPr>
      </w:pPr>
      <w:r w:rsidRPr="005912DE">
        <w:rPr>
          <w:rFonts w:asciiTheme="minorHAnsi" w:hAnsiTheme="minorHAnsi"/>
          <w:b/>
        </w:rPr>
        <w:t>Ad 2</w:t>
      </w:r>
      <w:r w:rsidRPr="005912DE">
        <w:rPr>
          <w:b/>
        </w:rPr>
        <w:t xml:space="preserve"> </w:t>
      </w:r>
    </w:p>
    <w:p w14:paraId="06063EDC" w14:textId="77777777" w:rsidR="00986A1E" w:rsidRDefault="00986A1E" w:rsidP="00986A1E">
      <w:pPr>
        <w:contextualSpacing/>
        <w:rPr>
          <w:rFonts w:asciiTheme="minorHAnsi" w:hAnsiTheme="minorHAnsi"/>
        </w:rPr>
      </w:pPr>
      <w:r w:rsidRPr="00BB0567">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Pr="00BB0567">
        <w:rPr>
          <w:rFonts w:asciiTheme="minorHAnsi" w:hAnsiTheme="minorHAnsi"/>
        </w:rPr>
        <w:t>.</w:t>
      </w:r>
      <w:r>
        <w:rPr>
          <w:rFonts w:asciiTheme="minorHAnsi" w:hAnsiTheme="minorHAnsi"/>
        </w:rPr>
        <w:t xml:space="preserve"> Oceniane będzie, </w:t>
      </w:r>
      <w:r w:rsidRPr="005963E1">
        <w:rPr>
          <w:rFonts w:asciiTheme="minorHAnsi" w:hAnsiTheme="minorHAnsi"/>
        </w:rPr>
        <w:t>czy projekt jest realizowany przez Centrum Usług Społecznych lub czy działania zaplanowane w projekcie wspierają powstawanie Centrum Usług Społecznych</w:t>
      </w:r>
      <w:r>
        <w:rPr>
          <w:rFonts w:asciiTheme="minorHAnsi" w:hAnsiTheme="minorHAnsi"/>
        </w:rPr>
        <w:t>.</w:t>
      </w:r>
    </w:p>
    <w:p w14:paraId="38A63957" w14:textId="6EAA0C3A" w:rsidR="00986A1E" w:rsidRPr="005912DE" w:rsidRDefault="00986A1E" w:rsidP="00986A1E">
      <w:pPr>
        <w:spacing w:before="240"/>
        <w:rPr>
          <w:rFonts w:asciiTheme="minorHAnsi" w:hAnsiTheme="minorHAnsi"/>
          <w:b/>
        </w:rPr>
      </w:pPr>
      <w:r w:rsidRPr="005912DE">
        <w:rPr>
          <w:rFonts w:asciiTheme="minorHAnsi" w:hAnsiTheme="minorHAnsi"/>
          <w:b/>
        </w:rPr>
        <w:t>Ad 3</w:t>
      </w:r>
    </w:p>
    <w:p w14:paraId="5BF29A04" w14:textId="10C48403" w:rsidR="00986A1E" w:rsidRDefault="00986A1E" w:rsidP="00986A1E">
      <w:pPr>
        <w:contextualSpacing/>
        <w:rPr>
          <w:rFonts w:asciiTheme="minorHAnsi" w:hAnsiTheme="minorHAnsi"/>
        </w:rPr>
      </w:pPr>
      <w:r w:rsidRPr="005912DE">
        <w:rPr>
          <w:rFonts w:asciiTheme="minorHAnsi" w:hAnsiTheme="minorHAnsi"/>
        </w:rPr>
        <w:t xml:space="preserve">W celu uzasadnienia spełnienia przedmiotowego kryterium należy uzupełnić dedykowane tej kwestii pole w sekcji wniosku </w:t>
      </w:r>
      <w:r w:rsidRPr="00DC41A3">
        <w:rPr>
          <w:rFonts w:asciiTheme="minorHAnsi" w:hAnsiTheme="minorHAnsi"/>
          <w:b/>
        </w:rPr>
        <w:t>Dodatkowe informacje</w:t>
      </w:r>
      <w:r w:rsidRPr="005912DE">
        <w:rPr>
          <w:rFonts w:asciiTheme="minorHAnsi" w:hAnsiTheme="minorHAnsi"/>
        </w:rPr>
        <w:t xml:space="preserve">. </w:t>
      </w:r>
      <w:r w:rsidRPr="00AB7BDD">
        <w:rPr>
          <w:rFonts w:asciiTheme="minorHAnsi" w:hAnsiTheme="minorHAnsi"/>
        </w:rPr>
        <w:t xml:space="preserve"> </w:t>
      </w:r>
      <w:r>
        <w:rPr>
          <w:rFonts w:asciiTheme="minorHAnsi" w:hAnsiTheme="minorHAnsi"/>
        </w:rPr>
        <w:t>N</w:t>
      </w:r>
      <w:r w:rsidRPr="00BB0567">
        <w:rPr>
          <w:rFonts w:asciiTheme="minorHAnsi" w:hAnsiTheme="minorHAnsi"/>
        </w:rPr>
        <w:t>ależy wskazać</w:t>
      </w:r>
      <w:r>
        <w:rPr>
          <w:rFonts w:asciiTheme="minorHAnsi" w:hAnsiTheme="minorHAnsi"/>
        </w:rPr>
        <w:t>,</w:t>
      </w:r>
      <w:r w:rsidR="00AC48DF">
        <w:rPr>
          <w:rFonts w:asciiTheme="minorHAnsi" w:hAnsiTheme="minorHAnsi"/>
        </w:rPr>
        <w:t xml:space="preserve"> w</w:t>
      </w:r>
      <w:r w:rsidR="00F22811">
        <w:rPr>
          <w:rFonts w:asciiTheme="minorHAnsi" w:hAnsiTheme="minorHAnsi"/>
        </w:rPr>
        <w:t xml:space="preserve"> jakim stopniu podmiot ekonomii społecznej będzie zaangażowany w realizacje zadań. </w:t>
      </w:r>
    </w:p>
    <w:p w14:paraId="580E97A6" w14:textId="31157936" w:rsidR="004B1243" w:rsidRDefault="00986A1E" w:rsidP="009E142A">
      <w:pPr>
        <w:contextualSpacing/>
        <w:rPr>
          <w:rFonts w:asciiTheme="minorHAnsi" w:hAnsiTheme="minorHAnsi"/>
        </w:rPr>
      </w:pPr>
      <w:r w:rsidRPr="005912DE">
        <w:rPr>
          <w:rFonts w:asciiTheme="minorHAnsi" w:hAnsiTheme="minorHAnsi"/>
        </w:rPr>
        <w:lastRenderedPageBreak/>
        <w:t>W przypadku, w którym PES</w:t>
      </w:r>
      <w:r>
        <w:rPr>
          <w:rStyle w:val="Odwoanieprzypisudolnego"/>
          <w:rFonts w:asciiTheme="minorHAnsi" w:hAnsiTheme="minorHAnsi"/>
        </w:rPr>
        <w:footnoteReference w:id="16"/>
      </w:r>
      <w:r w:rsidRPr="005912DE">
        <w:rPr>
          <w:rFonts w:asciiTheme="minorHAnsi" w:hAnsiTheme="minorHAnsi"/>
        </w:rPr>
        <w:t xml:space="preserve"> będzie partnerem/partnerami w projekcie, należy mieć na uwadze podstawowe wymogi w zakresie partnerstwa w projekcie, które opisane </w:t>
      </w:r>
      <w:r w:rsidRPr="001C63F9">
        <w:rPr>
          <w:rFonts w:asciiTheme="minorHAnsi" w:hAnsiTheme="minorHAnsi"/>
        </w:rPr>
        <w:t>zostały w podrozdziale 4.1</w:t>
      </w:r>
      <w:r w:rsidR="00C12ECE">
        <w:rPr>
          <w:rFonts w:asciiTheme="minorHAnsi" w:hAnsiTheme="minorHAnsi"/>
        </w:rPr>
        <w:t> </w:t>
      </w:r>
      <w:r w:rsidRPr="001C63F9">
        <w:rPr>
          <w:rFonts w:asciiTheme="minorHAnsi" w:hAnsiTheme="minorHAnsi"/>
        </w:rPr>
        <w:t>Regulaminu</w:t>
      </w:r>
      <w:r w:rsidRPr="005912DE">
        <w:rPr>
          <w:rFonts w:asciiTheme="minorHAnsi" w:hAnsiTheme="minorHAnsi"/>
        </w:rPr>
        <w:t xml:space="preserve">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24C64B95" w14:textId="09DAE7FF" w:rsidR="00986A1E" w:rsidRDefault="00986A1E" w:rsidP="009E142A">
      <w:pPr>
        <w:keepLines w:val="0"/>
        <w:spacing w:before="240" w:line="240" w:lineRule="auto"/>
        <w:rPr>
          <w:rFonts w:asciiTheme="minorHAnsi" w:hAnsiTheme="minorHAnsi"/>
        </w:rPr>
      </w:pPr>
      <w:r w:rsidRPr="005912DE">
        <w:rPr>
          <w:rFonts w:asciiTheme="minorHAnsi" w:hAnsiTheme="minorHAnsi"/>
          <w:b/>
        </w:rPr>
        <w:t>Ad 4</w:t>
      </w:r>
    </w:p>
    <w:p w14:paraId="664E4E9F" w14:textId="72270F0C" w:rsidR="00986A1E" w:rsidRDefault="00986A1E" w:rsidP="00986A1E">
      <w:pPr>
        <w:spacing w:before="0"/>
        <w:rPr>
          <w:rFonts w:asciiTheme="minorHAnsi" w:hAnsiTheme="minorHAnsi"/>
        </w:rPr>
      </w:pPr>
      <w:r w:rsidRPr="00BB0567">
        <w:rPr>
          <w:rFonts w:asciiTheme="minorHAnsi" w:hAnsiTheme="minorHAnsi"/>
        </w:rPr>
        <w:t>W celu uzasadnienia spełnienia przedmiotowego kryterium należy wskazać wykorzystanie animacji środowiskowej</w:t>
      </w:r>
      <w:r>
        <w:rPr>
          <w:rFonts w:asciiTheme="minorHAnsi" w:hAnsiTheme="minorHAnsi"/>
        </w:rPr>
        <w:t xml:space="preserve">, kręgów wsparcia </w:t>
      </w:r>
      <w:r w:rsidRPr="00BB0567">
        <w:rPr>
          <w:rFonts w:asciiTheme="minorHAnsi" w:hAnsiTheme="minorHAnsi"/>
        </w:rPr>
        <w:t>i wolontariatu w</w:t>
      </w:r>
      <w:r w:rsidR="00F22811">
        <w:rPr>
          <w:rFonts w:asciiTheme="minorHAnsi" w:hAnsiTheme="minorHAnsi"/>
        </w:rPr>
        <w:t xml:space="preserve"> </w:t>
      </w:r>
      <w:r w:rsidR="00F22811" w:rsidRPr="00F22811">
        <w:rPr>
          <w:rFonts w:asciiTheme="minorHAnsi" w:hAnsiTheme="minorHAnsi"/>
        </w:rPr>
        <w:t>sekcji wniosku</w:t>
      </w:r>
      <w:r w:rsidRPr="00BB0567">
        <w:rPr>
          <w:rFonts w:asciiTheme="minorHAnsi" w:hAnsiTheme="minorHAnsi"/>
        </w:rPr>
        <w:t xml:space="preserve"> </w:t>
      </w:r>
      <w:r w:rsidR="00F22811" w:rsidRPr="00F22811">
        <w:rPr>
          <w:rFonts w:asciiTheme="minorHAnsi" w:hAnsiTheme="minorHAnsi"/>
          <w:b/>
        </w:rPr>
        <w:t>Dodatkowe informacje</w:t>
      </w:r>
      <w:r w:rsidRPr="00BB0567">
        <w:rPr>
          <w:rFonts w:asciiTheme="minorHAnsi" w:hAnsiTheme="minorHAnsi"/>
        </w:rPr>
        <w:t xml:space="preserve">. Ponadto, pozostała treść wniosku, w szczególności opis </w:t>
      </w:r>
      <w:r w:rsidR="00F22811">
        <w:rPr>
          <w:rFonts w:asciiTheme="minorHAnsi" w:hAnsiTheme="minorHAnsi"/>
        </w:rPr>
        <w:t xml:space="preserve">zadań oraz </w:t>
      </w:r>
      <w:r w:rsidRPr="00BB0567">
        <w:rPr>
          <w:rFonts w:asciiTheme="minorHAnsi" w:hAnsiTheme="minorHAnsi"/>
        </w:rPr>
        <w:t xml:space="preserve">problemów (w tym uczestników, ich potrzeb i barier), muszą potwierdzać potrzebę i faktyczne wykorzystanie formy wsparcia w postaci wolontariatu i/lub </w:t>
      </w:r>
      <w:r>
        <w:rPr>
          <w:rFonts w:asciiTheme="minorHAnsi" w:hAnsiTheme="minorHAnsi"/>
        </w:rPr>
        <w:t xml:space="preserve">kręgów wsparcia i/lub </w:t>
      </w:r>
      <w:r w:rsidRPr="00BB0567">
        <w:rPr>
          <w:rFonts w:asciiTheme="minorHAnsi" w:hAnsiTheme="minorHAnsi"/>
        </w:rPr>
        <w:t>animacji środowiskowej</w:t>
      </w:r>
      <w:r w:rsidR="00F22811">
        <w:rPr>
          <w:rFonts w:asciiTheme="minorHAnsi" w:hAnsiTheme="minorHAnsi"/>
        </w:rPr>
        <w:t xml:space="preserve">. </w:t>
      </w:r>
      <w:r w:rsidR="00F22811" w:rsidRPr="00F22811">
        <w:rPr>
          <w:rFonts w:asciiTheme="minorHAnsi" w:hAnsiTheme="minorHAnsi"/>
        </w:rPr>
        <w:t>Jeśli nie przewidziano takich działań należy wpisać: nie dotyczy.</w:t>
      </w:r>
    </w:p>
    <w:p w14:paraId="53843A53" w14:textId="2E02C59B" w:rsidR="00986A1E" w:rsidRDefault="00986A1E" w:rsidP="00986A1E">
      <w:pPr>
        <w:spacing w:before="240"/>
        <w:rPr>
          <w:rFonts w:asciiTheme="minorHAnsi" w:hAnsiTheme="minorHAnsi"/>
          <w:b/>
        </w:rPr>
      </w:pPr>
      <w:r w:rsidRPr="00AF7E49">
        <w:rPr>
          <w:rFonts w:asciiTheme="minorHAnsi" w:hAnsiTheme="minorHAnsi"/>
          <w:b/>
        </w:rPr>
        <w:t xml:space="preserve">Ad </w:t>
      </w:r>
      <w:r>
        <w:rPr>
          <w:rFonts w:asciiTheme="minorHAnsi" w:hAnsiTheme="minorHAnsi"/>
          <w:b/>
        </w:rPr>
        <w:t>5</w:t>
      </w:r>
    </w:p>
    <w:p w14:paraId="12BE54BA" w14:textId="77777777" w:rsidR="00986A1E" w:rsidRDefault="00986A1E" w:rsidP="00986A1E">
      <w:r w:rsidRPr="00B477B0">
        <w:t xml:space="preserve">W celu uzasadnienia spełnienia przedmiotowego kryterium należy uzupełnić dedykowane tej kwestii pole w sekcji wniosku </w:t>
      </w:r>
      <w:r w:rsidRPr="003C2C15">
        <w:rPr>
          <w:b/>
        </w:rPr>
        <w:t>Dodatkowe informacje</w:t>
      </w:r>
      <w:r w:rsidRPr="00B477B0">
        <w:t>.</w:t>
      </w:r>
      <w:r>
        <w:t xml:space="preserve"> Ponadto należy mieć na względzie, że </w:t>
      </w:r>
      <w:r w:rsidRPr="00367ED3">
        <w:t>mogą być realizowane</w:t>
      </w:r>
      <w:r>
        <w:t xml:space="preserve"> działania </w:t>
      </w:r>
      <w:r w:rsidRPr="00367ED3">
        <w:t xml:space="preserve">z wykorzystaniem istniejących już nowoczesnych rozwiązań i narzędzi technologicznych, w tym </w:t>
      </w:r>
      <w:proofErr w:type="spellStart"/>
      <w:r w:rsidRPr="00367ED3">
        <w:t>telemedycznych</w:t>
      </w:r>
      <w:proofErr w:type="spellEnd"/>
      <w:r w:rsidRPr="00367ED3">
        <w:t>.</w:t>
      </w:r>
      <w:r>
        <w:t xml:space="preserve"> </w:t>
      </w:r>
      <w:r w:rsidRPr="00367ED3">
        <w:t>Nie jest natomiast możliwe finansowanie tworzenia nowych rozwiązań i narzędzi.</w:t>
      </w:r>
      <w:r w:rsidRPr="004D3F46">
        <w:t xml:space="preserve"> Jeśli nie przewidziano takich działań należy wpisać: nie dotyczy.</w:t>
      </w:r>
    </w:p>
    <w:p w14:paraId="663313E4" w14:textId="3B6385FA" w:rsidR="00986A1E" w:rsidRDefault="00986A1E" w:rsidP="00986A1E">
      <w:pPr>
        <w:spacing w:before="240"/>
        <w:rPr>
          <w:rFonts w:asciiTheme="minorHAnsi" w:hAnsiTheme="minorHAnsi"/>
          <w:b/>
        </w:rPr>
      </w:pPr>
      <w:r w:rsidRPr="002D1B2C">
        <w:rPr>
          <w:rFonts w:asciiTheme="minorHAnsi" w:hAnsiTheme="minorHAnsi"/>
          <w:b/>
        </w:rPr>
        <w:t xml:space="preserve">Ad </w:t>
      </w:r>
      <w:r>
        <w:rPr>
          <w:rFonts w:asciiTheme="minorHAnsi" w:hAnsiTheme="minorHAnsi"/>
          <w:b/>
        </w:rPr>
        <w:t>6</w:t>
      </w:r>
    </w:p>
    <w:p w14:paraId="4D903007" w14:textId="4FDB30DE" w:rsidR="0028782C" w:rsidRDefault="00986A1E" w:rsidP="0028782C">
      <w:pPr>
        <w:rPr>
          <w:rFonts w:asciiTheme="minorHAnsi" w:hAnsiTheme="minorHAnsi"/>
          <w:b/>
        </w:rPr>
      </w:pPr>
      <w:r>
        <w:t xml:space="preserve">Wykaz obszarów z ponadprzeciętnym poziomem wykluczenia społecznego w województwie pomorskim stanowi </w:t>
      </w:r>
      <w:r w:rsidRPr="001C63F9">
        <w:t>załącznik nr 4 do Regulaminu</w:t>
      </w:r>
      <w:r>
        <w:t xml:space="preserve"> wyboru projektów</w:t>
      </w:r>
      <w:r>
        <w:rPr>
          <w:b/>
          <w:bCs/>
        </w:rPr>
        <w:t>.</w:t>
      </w:r>
      <w:r>
        <w:t xml:space="preserve"> W celu umożliwienia sprawdzenia spełnienia przedmiotowego kryterium Wnioskodawca zobowiązany jest wskazać obszar realizacji projektu w podziale na gminy, a w sekcji </w:t>
      </w:r>
      <w:r>
        <w:rPr>
          <w:b/>
          <w:bCs/>
        </w:rPr>
        <w:t>Dodatkowe Informacje</w:t>
      </w:r>
      <w:r>
        <w:t xml:space="preserve">, podać gminy z pola </w:t>
      </w:r>
      <w:r>
        <w:rPr>
          <w:b/>
          <w:bCs/>
        </w:rPr>
        <w:t>Obszaru realizacji projektu</w:t>
      </w:r>
      <w:r>
        <w:t xml:space="preserve"> wraz ze wskazaniem ich typu tj. gmina miejska, gmina wiejska, gmina miejsko-wiejska. </w:t>
      </w:r>
      <w:r w:rsidRPr="007E7C09">
        <w:t xml:space="preserve">W przypadku, gdy projekt nie jest realizowany na </w:t>
      </w:r>
      <w:r w:rsidRPr="007E7C09">
        <w:rPr>
          <w:bCs/>
          <w:iCs/>
        </w:rPr>
        <w:t xml:space="preserve">obszarach ponadprzeciętnego wykluczenia społecznego </w:t>
      </w:r>
      <w:r w:rsidR="00460ADC">
        <w:rPr>
          <w:bCs/>
          <w:iCs/>
        </w:rPr>
        <w:t>należy wpisać</w:t>
      </w:r>
      <w:r w:rsidRPr="007E7C09">
        <w:rPr>
          <w:bCs/>
          <w:iCs/>
        </w:rPr>
        <w:t xml:space="preserve"> „nie dotyczy”.</w:t>
      </w:r>
    </w:p>
    <w:p w14:paraId="78DD6E65" w14:textId="3B1DB39F" w:rsidR="00B846C2" w:rsidRDefault="00C26185" w:rsidP="00057CA0">
      <w:pPr>
        <w:pStyle w:val="Nagwek4"/>
        <w:spacing w:before="240"/>
        <w:ind w:left="862" w:hanging="862"/>
      </w:pPr>
      <w:bookmarkStart w:id="134" w:name="_Hlk141870208"/>
      <w:bookmarkStart w:id="135" w:name="_Toc195096437"/>
      <w:r>
        <w:t>Kryteria</w:t>
      </w:r>
      <w:r w:rsidR="0062769D">
        <w:t xml:space="preserve"> strategiczne, </w:t>
      </w:r>
      <w:r w:rsidR="00B846C2" w:rsidRPr="000D2A95">
        <w:t>Obszar D: Specyficzne ukierunkowanie projektu</w:t>
      </w:r>
      <w:bookmarkEnd w:id="134"/>
      <w:bookmarkEnd w:id="135"/>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F21C82">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113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80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F21C82" w:rsidRPr="00B509D5" w14:paraId="7B135C1B" w14:textId="77777777" w:rsidTr="00F21C82">
        <w:tc>
          <w:tcPr>
            <w:tcW w:w="301" w:type="pct"/>
          </w:tcPr>
          <w:p w14:paraId="568A0A6E" w14:textId="2513805A" w:rsidR="00F21C82" w:rsidRPr="00894985" w:rsidRDefault="00F21C82" w:rsidP="00BD0C7F">
            <w:pPr>
              <w:pStyle w:val="Akapitzlist"/>
              <w:keepLines w:val="0"/>
              <w:numPr>
                <w:ilvl w:val="0"/>
                <w:numId w:val="58"/>
              </w:numPr>
              <w:spacing w:before="0"/>
              <w:ind w:left="357" w:hanging="357"/>
              <w:rPr>
                <w:rFonts w:cs="Calibri"/>
              </w:rPr>
            </w:pPr>
          </w:p>
        </w:tc>
        <w:tc>
          <w:tcPr>
            <w:tcW w:w="1130" w:type="pct"/>
          </w:tcPr>
          <w:p w14:paraId="08BEF8A1" w14:textId="6E823FF7" w:rsidR="00F21C82" w:rsidRPr="00B509D5" w:rsidRDefault="00F21C82" w:rsidP="00F21C82">
            <w:pPr>
              <w:keepLines w:val="0"/>
              <w:spacing w:before="0" w:after="120"/>
              <w:contextualSpacing/>
              <w:rPr>
                <w:rFonts w:cs="Calibri"/>
              </w:rPr>
            </w:pPr>
            <w:r w:rsidRPr="00994CEA">
              <w:rPr>
                <w:rFonts w:asciiTheme="minorHAnsi" w:hAnsiTheme="minorHAnsi" w:cstheme="minorHAnsi"/>
              </w:rPr>
              <w:t>Lokalny Plan Deinstytucjonalizacji Usług Społecznych</w:t>
            </w:r>
          </w:p>
        </w:tc>
        <w:tc>
          <w:tcPr>
            <w:tcW w:w="2806" w:type="pct"/>
            <w:tcBorders>
              <w:top w:val="single" w:sz="4" w:space="0" w:color="auto"/>
              <w:left w:val="nil"/>
              <w:bottom w:val="single" w:sz="4" w:space="0" w:color="auto"/>
              <w:right w:val="single" w:sz="4" w:space="0" w:color="auto"/>
            </w:tcBorders>
          </w:tcPr>
          <w:p w14:paraId="15DCDC12" w14:textId="77777777" w:rsidR="00F21C82" w:rsidRPr="00994CEA" w:rsidRDefault="00F21C82" w:rsidP="00F21C82">
            <w:pPr>
              <w:rPr>
                <w:rFonts w:asciiTheme="minorHAnsi" w:hAnsiTheme="minorHAnsi" w:cstheme="minorBidi"/>
              </w:rPr>
            </w:pPr>
            <w:r w:rsidRPr="00994CEA">
              <w:rPr>
                <w:rFonts w:asciiTheme="minorHAnsi" w:hAnsiTheme="minorHAnsi" w:cstheme="minorBidi"/>
                <w:b/>
              </w:rPr>
              <w:t>Ocenie podlega,</w:t>
            </w:r>
            <w:r w:rsidRPr="00994CEA">
              <w:rPr>
                <w:rFonts w:asciiTheme="minorHAnsi" w:hAnsiTheme="minorHAnsi" w:cstheme="minorBidi"/>
              </w:rPr>
              <w:t xml:space="preserve"> czy realizacja usług społecznych w projekcie została zaplanowana na podstawie obowiązującego na obszarze danej JST Lokalnego Planu Deinstytucjonalizacji Usług Społecznych (LPDI).</w:t>
            </w:r>
          </w:p>
          <w:p w14:paraId="54F36366" w14:textId="77777777" w:rsidR="00F21C82" w:rsidRPr="00994CEA" w:rsidRDefault="00F21C82" w:rsidP="00F21C82">
            <w:pPr>
              <w:rPr>
                <w:rFonts w:asciiTheme="minorHAnsi" w:hAnsiTheme="minorHAnsi" w:cstheme="minorBidi"/>
              </w:rPr>
            </w:pPr>
            <w:r w:rsidRPr="00994CEA">
              <w:rPr>
                <w:rFonts w:asciiTheme="minorHAnsi" w:hAnsiTheme="minorHAnsi" w:cstheme="minorHAnsi"/>
                <w:b/>
                <w:lang w:eastAsia="pl-PL"/>
              </w:rPr>
              <w:lastRenderedPageBreak/>
              <w:t xml:space="preserve">0 pkt - </w:t>
            </w:r>
            <w:r w:rsidRPr="00994CEA">
              <w:rPr>
                <w:rFonts w:asciiTheme="minorHAnsi" w:hAnsiTheme="minorHAnsi" w:cstheme="minorHAnsi"/>
                <w:lang w:eastAsia="pl-PL"/>
              </w:rPr>
              <w:t xml:space="preserve">projekt nie </w:t>
            </w:r>
            <w:r w:rsidRPr="00994CEA">
              <w:rPr>
                <w:rFonts w:asciiTheme="minorHAnsi" w:hAnsiTheme="minorHAnsi" w:cstheme="minorBidi"/>
              </w:rPr>
              <w:t>jest realizowany na obszarze objętym LPDI lub nie jest zgodny z jego zapisami.</w:t>
            </w:r>
          </w:p>
          <w:p w14:paraId="19314827" w14:textId="18391720" w:rsidR="00F21C82" w:rsidRPr="00B509D5" w:rsidRDefault="00F21C82" w:rsidP="00F21C82">
            <w:pPr>
              <w:keepLines w:val="0"/>
              <w:rPr>
                <w:rFonts w:cs="Calibri"/>
              </w:rPr>
            </w:pPr>
            <w:r w:rsidRPr="00994CEA">
              <w:rPr>
                <w:rFonts w:asciiTheme="minorHAnsi" w:hAnsiTheme="minorHAnsi" w:cstheme="minorBidi"/>
                <w:b/>
              </w:rPr>
              <w:t xml:space="preserve">1 pkt – </w:t>
            </w:r>
            <w:r w:rsidRPr="00994CEA">
              <w:rPr>
                <w:rFonts w:asciiTheme="minorHAnsi" w:hAnsiTheme="minorHAnsi" w:cstheme="minorHAnsi"/>
                <w:lang w:eastAsia="pl-PL"/>
              </w:rPr>
              <w:t>projekt jest realizowany wyłącznie na obszarze objętym LPDI i jest zgodny z jego zapisami.</w:t>
            </w:r>
          </w:p>
        </w:tc>
        <w:tc>
          <w:tcPr>
            <w:tcW w:w="763" w:type="pct"/>
          </w:tcPr>
          <w:p w14:paraId="6138DCA6" w14:textId="77777777" w:rsidR="00F21C82" w:rsidRPr="00AF2DE0" w:rsidRDefault="00F21C82" w:rsidP="00F21C82">
            <w:pPr>
              <w:spacing w:after="240"/>
              <w:jc w:val="center"/>
              <w:rPr>
                <w:rFonts w:asciiTheme="minorHAnsi" w:hAnsiTheme="minorHAnsi" w:cstheme="minorBidi"/>
                <w:b/>
              </w:rPr>
            </w:pPr>
            <w:r w:rsidRPr="00AF2DE0">
              <w:rPr>
                <w:rFonts w:asciiTheme="minorHAnsi" w:hAnsiTheme="minorHAnsi" w:cstheme="minorBidi"/>
                <w:b/>
              </w:rPr>
              <w:lastRenderedPageBreak/>
              <w:t>Waga: 4</w:t>
            </w:r>
          </w:p>
          <w:p w14:paraId="5D75A4B8" w14:textId="77777777" w:rsidR="00F21C82" w:rsidRPr="00AF2DE0" w:rsidRDefault="00F21C82" w:rsidP="00F21C82">
            <w:pPr>
              <w:spacing w:after="240"/>
              <w:jc w:val="center"/>
              <w:rPr>
                <w:rFonts w:asciiTheme="minorHAnsi" w:hAnsiTheme="minorHAnsi" w:cstheme="minorBidi"/>
                <w:b/>
              </w:rPr>
            </w:pPr>
            <w:r w:rsidRPr="00AF2DE0">
              <w:rPr>
                <w:rFonts w:asciiTheme="minorHAnsi" w:hAnsiTheme="minorHAnsi" w:cstheme="minorBidi"/>
                <w:b/>
              </w:rPr>
              <w:lastRenderedPageBreak/>
              <w:t>Maksymalna liczba punktów: 4</w:t>
            </w:r>
          </w:p>
          <w:p w14:paraId="1045D859" w14:textId="0F2AC0B6" w:rsidR="00F21C82" w:rsidRPr="00902EF5" w:rsidRDefault="00F21C82" w:rsidP="00F21C82">
            <w:pPr>
              <w:jc w:val="center"/>
              <w:rPr>
                <w:rFonts w:cs="Calibri"/>
                <w:szCs w:val="22"/>
              </w:rPr>
            </w:pPr>
          </w:p>
        </w:tc>
      </w:tr>
      <w:tr w:rsidR="00F21C82" w:rsidRPr="00B509D5" w14:paraId="3107D5AB" w14:textId="77777777" w:rsidTr="00F21C82">
        <w:tc>
          <w:tcPr>
            <w:tcW w:w="301" w:type="pct"/>
          </w:tcPr>
          <w:p w14:paraId="07B89CCB" w14:textId="60CEFD74" w:rsidR="00F21C82" w:rsidRPr="007D1E90" w:rsidRDefault="00F21C82" w:rsidP="00BD0C7F">
            <w:pPr>
              <w:pStyle w:val="Akapitzlist"/>
              <w:keepLines w:val="0"/>
              <w:numPr>
                <w:ilvl w:val="0"/>
                <w:numId w:val="58"/>
              </w:numPr>
              <w:spacing w:before="0"/>
              <w:ind w:left="357" w:hanging="357"/>
              <w:rPr>
                <w:rFonts w:cs="Calibri"/>
              </w:rPr>
            </w:pPr>
          </w:p>
        </w:tc>
        <w:tc>
          <w:tcPr>
            <w:tcW w:w="1130" w:type="pct"/>
          </w:tcPr>
          <w:p w14:paraId="5063D4D0" w14:textId="2726A837" w:rsidR="00F21C82" w:rsidRPr="00B509D5" w:rsidRDefault="00F21C82" w:rsidP="00F21C82">
            <w:pPr>
              <w:keepLines w:val="0"/>
              <w:spacing w:before="0" w:after="120"/>
              <w:contextualSpacing/>
              <w:rPr>
                <w:rFonts w:cs="Calibri"/>
              </w:rPr>
            </w:pPr>
            <w:r w:rsidRPr="00994CEA">
              <w:rPr>
                <w:rFonts w:asciiTheme="minorHAnsi" w:hAnsiTheme="minorHAnsi" w:cstheme="minorHAnsi"/>
              </w:rPr>
              <w:t>Specyfika grupy docelowej</w:t>
            </w:r>
          </w:p>
        </w:tc>
        <w:tc>
          <w:tcPr>
            <w:tcW w:w="2806" w:type="pct"/>
            <w:tcBorders>
              <w:top w:val="single" w:sz="4" w:space="0" w:color="auto"/>
              <w:left w:val="nil"/>
              <w:bottom w:val="single" w:sz="4" w:space="0" w:color="auto"/>
              <w:right w:val="single" w:sz="4" w:space="0" w:color="auto"/>
            </w:tcBorders>
          </w:tcPr>
          <w:p w14:paraId="1110128F" w14:textId="77777777" w:rsidR="00F21C82" w:rsidRPr="00994CEA" w:rsidRDefault="00F21C82" w:rsidP="00F21C82">
            <w:pPr>
              <w:rPr>
                <w:rFonts w:cstheme="minorHAnsi"/>
                <w:lang w:eastAsia="pl-PL"/>
              </w:rPr>
            </w:pPr>
            <w:r w:rsidRPr="00994CEA">
              <w:rPr>
                <w:rFonts w:cstheme="minorHAnsi"/>
                <w:b/>
                <w:lang w:eastAsia="pl-PL"/>
              </w:rPr>
              <w:t xml:space="preserve">Ocenie podlega </w:t>
            </w:r>
            <w:r w:rsidRPr="00994CEA">
              <w:rPr>
                <w:rFonts w:cstheme="minorHAnsi"/>
                <w:lang w:eastAsia="pl-PL"/>
              </w:rPr>
              <w:t>stopień, w jakim projekt obejmie wsparciem osoby:</w:t>
            </w:r>
          </w:p>
          <w:p w14:paraId="30A4C3DA" w14:textId="77777777" w:rsidR="00F21C82" w:rsidRPr="00994CEA" w:rsidRDefault="00F21C82" w:rsidP="00BD0C7F">
            <w:pPr>
              <w:keepLines w:val="0"/>
              <w:numPr>
                <w:ilvl w:val="0"/>
                <w:numId w:val="88"/>
              </w:numPr>
              <w:spacing w:before="0" w:after="120"/>
              <w:contextualSpacing/>
            </w:pPr>
            <w:r w:rsidRPr="00994CEA">
              <w:t>ze znacznym lub umiarkowanym stop</w:t>
            </w:r>
            <w:r w:rsidRPr="00AF2DE0">
              <w:t>niem</w:t>
            </w:r>
            <w:r w:rsidRPr="00994CEA">
              <w:t xml:space="preserve"> niepełnosprawności;</w:t>
            </w:r>
          </w:p>
          <w:p w14:paraId="3BFA5C1C" w14:textId="77777777" w:rsidR="00F21C82" w:rsidRPr="00994CEA" w:rsidRDefault="00F21C82" w:rsidP="00BD0C7F">
            <w:pPr>
              <w:keepLines w:val="0"/>
              <w:numPr>
                <w:ilvl w:val="0"/>
                <w:numId w:val="88"/>
              </w:numPr>
              <w:spacing w:before="0" w:after="120"/>
              <w:contextualSpacing/>
            </w:pPr>
            <w:r w:rsidRPr="00994CEA">
              <w:t>z niepełnosprawnością sprzężoną;</w:t>
            </w:r>
          </w:p>
          <w:p w14:paraId="0EAC76D1" w14:textId="77777777" w:rsidR="00F21C82" w:rsidRPr="00994CEA" w:rsidRDefault="00F21C82" w:rsidP="00BD0C7F">
            <w:pPr>
              <w:keepLines w:val="0"/>
              <w:numPr>
                <w:ilvl w:val="0"/>
                <w:numId w:val="88"/>
              </w:numPr>
              <w:spacing w:before="0" w:after="120"/>
              <w:contextualSpacing/>
            </w:pPr>
            <w:r w:rsidRPr="00994CEA">
              <w:t>z chorobami psychicznymi;</w:t>
            </w:r>
          </w:p>
          <w:p w14:paraId="0956DED6" w14:textId="77777777" w:rsidR="00F21C82" w:rsidRPr="00994CEA" w:rsidRDefault="00F21C82" w:rsidP="00BD0C7F">
            <w:pPr>
              <w:keepLines w:val="0"/>
              <w:numPr>
                <w:ilvl w:val="0"/>
                <w:numId w:val="88"/>
              </w:numPr>
              <w:spacing w:before="0" w:after="120"/>
              <w:contextualSpacing/>
            </w:pPr>
            <w:r w:rsidRPr="00994CEA">
              <w:t>z niepełnosprawnością intelektualną;</w:t>
            </w:r>
          </w:p>
          <w:p w14:paraId="64AF5FFA" w14:textId="4AEC3332" w:rsidR="00F21C82" w:rsidRPr="00994CEA" w:rsidRDefault="00F21C82" w:rsidP="00BD0C7F">
            <w:pPr>
              <w:keepLines w:val="0"/>
              <w:numPr>
                <w:ilvl w:val="0"/>
                <w:numId w:val="88"/>
              </w:numPr>
              <w:spacing w:before="0" w:after="120"/>
              <w:contextualSpacing/>
            </w:pPr>
            <w:r w:rsidRPr="00994CEA">
              <w:t>z całościowymi zaburzeniami rozwojowymi (w</w:t>
            </w:r>
            <w:r w:rsidR="00C12ECE">
              <w:t> </w:t>
            </w:r>
            <w:r w:rsidRPr="00994CEA">
              <w:t>rozumieniu zgodnym z Międzynarodową Statystyczną Klasyfikacją Chorób i Problemów Zdrowotnych ICD10);</w:t>
            </w:r>
          </w:p>
          <w:p w14:paraId="3701E86A" w14:textId="77777777" w:rsidR="00F21C82" w:rsidRPr="00994CEA" w:rsidRDefault="00F21C82" w:rsidP="00BD0C7F">
            <w:pPr>
              <w:keepLines w:val="0"/>
              <w:numPr>
                <w:ilvl w:val="0"/>
                <w:numId w:val="88"/>
              </w:numPr>
              <w:spacing w:before="0" w:after="120"/>
              <w:contextualSpacing/>
            </w:pPr>
            <w:r w:rsidRPr="00994CEA">
              <w:t>korzystające z programu FE PŻ;</w:t>
            </w:r>
          </w:p>
          <w:p w14:paraId="5F3E083E" w14:textId="77777777" w:rsidR="00F21C82" w:rsidRPr="00994CEA" w:rsidRDefault="00F21C82" w:rsidP="00BD0C7F">
            <w:pPr>
              <w:keepLines w:val="0"/>
              <w:numPr>
                <w:ilvl w:val="0"/>
                <w:numId w:val="88"/>
              </w:numPr>
              <w:spacing w:before="0" w:after="120"/>
              <w:contextualSpacing/>
            </w:pPr>
            <w:r w:rsidRPr="00994CEA">
              <w:t>zamieszkujące samotnie;</w:t>
            </w:r>
          </w:p>
          <w:p w14:paraId="69CF1547" w14:textId="77777777" w:rsidR="00F21C82" w:rsidRPr="00994CEA" w:rsidRDefault="00F21C82" w:rsidP="00BD0C7F">
            <w:pPr>
              <w:keepLines w:val="0"/>
              <w:numPr>
                <w:ilvl w:val="0"/>
                <w:numId w:val="88"/>
              </w:numPr>
              <w:spacing w:before="0" w:after="120"/>
              <w:contextualSpacing/>
            </w:pPr>
            <w:r w:rsidRPr="00994CEA">
              <w:t>w kryzysie bezdomności, dotknięte wykluczeniem z dostępu do mieszkań lub</w:t>
            </w:r>
          </w:p>
          <w:p w14:paraId="48702E11" w14:textId="77777777" w:rsidR="00F21C82" w:rsidRPr="00994CEA" w:rsidRDefault="00F21C82" w:rsidP="00F21C82">
            <w:pPr>
              <w:ind w:left="720"/>
              <w:contextualSpacing/>
            </w:pPr>
            <w:r w:rsidRPr="00994CEA">
              <w:t>zagrożone bezdomnością (w zakresie wsparcia mieszkaniowego);</w:t>
            </w:r>
          </w:p>
          <w:p w14:paraId="12A423E3" w14:textId="77777777" w:rsidR="00F21C82" w:rsidRPr="00994CEA" w:rsidRDefault="00F21C82" w:rsidP="00BD0C7F">
            <w:pPr>
              <w:keepLines w:val="0"/>
              <w:numPr>
                <w:ilvl w:val="0"/>
                <w:numId w:val="88"/>
              </w:numPr>
              <w:spacing w:before="0" w:after="120"/>
              <w:contextualSpacing/>
            </w:pPr>
            <w:r w:rsidRPr="00994CEA">
              <w:t>dzieci wychowujące się poza rodziną biologiczną (w tym dzieci z niepełnosprawnościami).</w:t>
            </w:r>
          </w:p>
          <w:p w14:paraId="3E01698C" w14:textId="77777777" w:rsidR="00F21C82" w:rsidRPr="00994CEA" w:rsidRDefault="00F21C82" w:rsidP="00F21C82">
            <w:pPr>
              <w:rPr>
                <w:rFonts w:cstheme="minorHAnsi"/>
                <w:lang w:eastAsia="pl-PL"/>
              </w:rPr>
            </w:pPr>
            <w:r w:rsidRPr="00994CEA">
              <w:rPr>
                <w:rFonts w:cstheme="minorHAnsi"/>
                <w:b/>
                <w:lang w:eastAsia="pl-PL"/>
              </w:rPr>
              <w:t>0 pkt</w:t>
            </w:r>
            <w:r w:rsidRPr="00994CEA">
              <w:rPr>
                <w:rFonts w:cstheme="minorHAnsi"/>
                <w:lang w:eastAsia="pl-PL"/>
              </w:rPr>
              <w:t xml:space="preserve"> – mniej niż połowę uczestników projektu stanowią osoby wskazane w pkt. a) – i).</w:t>
            </w:r>
          </w:p>
          <w:p w14:paraId="573AEE88" w14:textId="77777777" w:rsidR="00F21C82" w:rsidRPr="00994CEA" w:rsidRDefault="00F21C82" w:rsidP="00F21C82">
            <w:pPr>
              <w:rPr>
                <w:rFonts w:cstheme="minorHAnsi"/>
                <w:lang w:eastAsia="pl-PL"/>
              </w:rPr>
            </w:pPr>
            <w:r w:rsidRPr="00994CEA">
              <w:rPr>
                <w:rFonts w:cstheme="minorHAnsi"/>
                <w:b/>
                <w:lang w:eastAsia="pl-PL"/>
              </w:rPr>
              <w:t>1 pkt</w:t>
            </w:r>
            <w:r w:rsidRPr="00994CEA">
              <w:rPr>
                <w:rFonts w:cstheme="minorHAnsi"/>
                <w:lang w:eastAsia="pl-PL"/>
              </w:rPr>
              <w:t xml:space="preserve"> – co najmniej połowę uczestników projektu stanowią osoby wskazane w pkt. a) – i).</w:t>
            </w:r>
          </w:p>
          <w:p w14:paraId="20E80AD4" w14:textId="0ADDCCF9" w:rsidR="00F21C82" w:rsidRPr="00B509D5" w:rsidRDefault="00F21C82" w:rsidP="00F21C82">
            <w:pPr>
              <w:rPr>
                <w:rFonts w:cs="Calibri"/>
              </w:rPr>
            </w:pPr>
            <w:r w:rsidRPr="00994CEA">
              <w:rPr>
                <w:rFonts w:cstheme="minorHAnsi"/>
                <w:b/>
                <w:lang w:eastAsia="pl-PL"/>
              </w:rPr>
              <w:t>2 pkt</w:t>
            </w:r>
            <w:r w:rsidRPr="00994CEA">
              <w:rPr>
                <w:rFonts w:cstheme="minorHAnsi"/>
                <w:lang w:eastAsia="pl-PL"/>
              </w:rPr>
              <w:t xml:space="preserve"> – wszyscy uczestnicy projektu są osobami wskazanymi w pkt. a) – i).</w:t>
            </w:r>
          </w:p>
        </w:tc>
        <w:tc>
          <w:tcPr>
            <w:tcW w:w="763" w:type="pct"/>
          </w:tcPr>
          <w:p w14:paraId="7A0D1FB4"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5</w:t>
            </w:r>
          </w:p>
          <w:p w14:paraId="3CC02158" w14:textId="648645E2" w:rsidR="00F21C82" w:rsidRPr="00CC7CDB" w:rsidRDefault="00F21C82" w:rsidP="00F21C82">
            <w:pPr>
              <w:keepLines w:val="0"/>
              <w:spacing w:before="0" w:after="120"/>
              <w:jc w:val="center"/>
              <w:rPr>
                <w:rFonts w:cs="Calibri"/>
                <w:b/>
                <w:szCs w:val="22"/>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10</w:t>
            </w:r>
          </w:p>
        </w:tc>
      </w:tr>
      <w:tr w:rsidR="00F21C82" w:rsidRPr="00B509D5" w14:paraId="6DCECAEC" w14:textId="77777777" w:rsidTr="00F21C82">
        <w:tc>
          <w:tcPr>
            <w:tcW w:w="301" w:type="pct"/>
          </w:tcPr>
          <w:p w14:paraId="0787C2F8" w14:textId="10EF5E0D" w:rsidR="00F21C82" w:rsidRPr="00365650" w:rsidRDefault="00F21C82" w:rsidP="00BD0C7F">
            <w:pPr>
              <w:pStyle w:val="Akapitzlist"/>
              <w:keepLines w:val="0"/>
              <w:numPr>
                <w:ilvl w:val="0"/>
                <w:numId w:val="58"/>
              </w:numPr>
              <w:spacing w:before="0"/>
              <w:ind w:left="357" w:hanging="357"/>
              <w:rPr>
                <w:rFonts w:cs="Calibri"/>
              </w:rPr>
            </w:pPr>
          </w:p>
        </w:tc>
        <w:tc>
          <w:tcPr>
            <w:tcW w:w="1130" w:type="pct"/>
          </w:tcPr>
          <w:p w14:paraId="7E4F5B2A" w14:textId="15A5C081" w:rsidR="00F21C82" w:rsidRPr="00B509D5" w:rsidRDefault="00F21C82" w:rsidP="00F21C82">
            <w:pPr>
              <w:keepLines w:val="0"/>
              <w:spacing w:before="0" w:after="120"/>
              <w:contextualSpacing/>
              <w:rPr>
                <w:rFonts w:cs="Calibri"/>
              </w:rPr>
            </w:pPr>
            <w:r w:rsidRPr="00D51781">
              <w:rPr>
                <w:rFonts w:asciiTheme="minorHAnsi" w:hAnsiTheme="minorHAnsi" w:cstheme="minorHAnsi"/>
              </w:rPr>
              <w:t>Krajowe Obszary Strategicznej Interwencji</w:t>
            </w:r>
          </w:p>
        </w:tc>
        <w:tc>
          <w:tcPr>
            <w:tcW w:w="2806" w:type="pct"/>
            <w:tcBorders>
              <w:top w:val="single" w:sz="4" w:space="0" w:color="auto"/>
              <w:left w:val="nil"/>
              <w:bottom w:val="single" w:sz="4" w:space="0" w:color="auto"/>
              <w:right w:val="single" w:sz="4" w:space="0" w:color="auto"/>
            </w:tcBorders>
          </w:tcPr>
          <w:p w14:paraId="4CBA6E1F" w14:textId="77777777" w:rsidR="00F21C82" w:rsidRPr="00994CEA" w:rsidRDefault="00F21C82" w:rsidP="00F21C82">
            <w:pPr>
              <w:rPr>
                <w:rFonts w:eastAsia="Times New Roman" w:cs="Calibri"/>
                <w:lang w:eastAsia="pl-PL"/>
              </w:rPr>
            </w:pPr>
            <w:r w:rsidRPr="00994CEA">
              <w:rPr>
                <w:rFonts w:eastAsia="Times New Roman" w:cs="Calibri"/>
                <w:b/>
                <w:lang w:eastAsia="pl-PL"/>
              </w:rPr>
              <w:t>Ocenie podlega</w:t>
            </w:r>
            <w:r w:rsidRPr="00994CEA">
              <w:rPr>
                <w:rFonts w:eastAsia="Times New Roman" w:cs="Calibri"/>
                <w:lang w:eastAsia="pl-PL"/>
              </w:rPr>
              <w:t xml:space="preserve"> realizacja projektu na obszarze</w:t>
            </w:r>
            <w:r w:rsidRPr="00994CEA">
              <w:rPr>
                <w:rFonts w:eastAsia="Times New Roman" w:cs="Calibri"/>
                <w:vertAlign w:val="superscript"/>
                <w:lang w:eastAsia="pl-PL"/>
              </w:rPr>
              <w:footnoteReference w:id="17"/>
            </w:r>
            <w:r w:rsidRPr="00994CEA">
              <w:rPr>
                <w:rFonts w:eastAsia="Times New Roman" w:cs="Calibri"/>
                <w:lang w:eastAsia="pl-PL"/>
              </w:rPr>
              <w:t xml:space="preserve"> </w:t>
            </w:r>
            <w:r w:rsidRPr="00994CEA">
              <w:rPr>
                <w:iCs/>
              </w:rPr>
              <w:t>miast średnich tracących funkcje społeczno-gospodarcze lub gmin zagrożonych trwałą marginalizacją.</w:t>
            </w:r>
          </w:p>
          <w:p w14:paraId="271F8284" w14:textId="77777777" w:rsidR="00F21C82" w:rsidRPr="00994CEA" w:rsidRDefault="00F21C82" w:rsidP="00F21C82">
            <w:r w:rsidRPr="00994CEA">
              <w:rPr>
                <w:b/>
              </w:rPr>
              <w:lastRenderedPageBreak/>
              <w:t>0 pkt</w:t>
            </w:r>
            <w:r w:rsidRPr="00994CEA">
              <w:t xml:space="preserve"> </w:t>
            </w:r>
            <w:r>
              <w:t>-</w:t>
            </w:r>
            <w:r w:rsidRPr="00994CEA">
              <w:t xml:space="preserve"> projekt nie jest zlokalizowany na</w:t>
            </w:r>
            <w:r w:rsidRPr="00994CEA">
              <w:rPr>
                <w:rFonts w:eastAsia="Times New Roman" w:cs="Calibri"/>
                <w:lang w:eastAsia="pl-PL"/>
              </w:rPr>
              <w:t xml:space="preserve"> obszarze </w:t>
            </w:r>
            <w:r w:rsidRPr="00994CEA">
              <w:rPr>
                <w:iCs/>
              </w:rPr>
              <w:t>miast średnich tracących funkcje społeczno-gospodarcze lub gmin zagrożonych trwałą marginalizacją</w:t>
            </w:r>
            <w:r w:rsidRPr="00994CEA">
              <w:t>.</w:t>
            </w:r>
          </w:p>
          <w:p w14:paraId="7EDEC0F7" w14:textId="77777777" w:rsidR="00F21C82" w:rsidRPr="00994CEA" w:rsidRDefault="00F21C82" w:rsidP="00F21C82">
            <w:r w:rsidRPr="00994CEA">
              <w:rPr>
                <w:b/>
              </w:rPr>
              <w:t>1 pkt</w:t>
            </w:r>
            <w:r w:rsidRPr="00994CEA">
              <w:t xml:space="preserve"> </w:t>
            </w:r>
            <w:r>
              <w:t>-</w:t>
            </w:r>
            <w:r w:rsidRPr="00994CEA">
              <w:t xml:space="preserve"> projekt jest częściowo</w:t>
            </w:r>
            <w:r w:rsidRPr="00994CEA">
              <w:rPr>
                <w:vertAlign w:val="superscript"/>
              </w:rPr>
              <w:footnoteReference w:id="18"/>
            </w:r>
            <w:r w:rsidRPr="00994CEA">
              <w:t xml:space="preserve"> zlokalizowany na</w:t>
            </w:r>
            <w:r w:rsidRPr="00994CEA">
              <w:rPr>
                <w:rFonts w:eastAsia="Times New Roman" w:cs="Calibri"/>
                <w:lang w:eastAsia="pl-PL"/>
              </w:rPr>
              <w:t xml:space="preserve"> obszarze </w:t>
            </w:r>
            <w:r w:rsidRPr="00994CEA">
              <w:rPr>
                <w:iCs/>
              </w:rPr>
              <w:t>miast średnich tracących funkcje społeczno-gospodarcze lub gmin zagrożonych trwałą marginalizacją</w:t>
            </w:r>
            <w:r w:rsidRPr="00994CEA">
              <w:t>.</w:t>
            </w:r>
          </w:p>
          <w:p w14:paraId="429DBAB7" w14:textId="77777777" w:rsidR="00F21C82" w:rsidRPr="00994CEA" w:rsidRDefault="00F21C82" w:rsidP="00F21C82">
            <w:r w:rsidRPr="00994CEA">
              <w:rPr>
                <w:b/>
                <w:bCs/>
              </w:rPr>
              <w:t xml:space="preserve">2 pkt </w:t>
            </w:r>
            <w:r>
              <w:rPr>
                <w:b/>
                <w:bCs/>
              </w:rPr>
              <w:t>-</w:t>
            </w:r>
            <w:r w:rsidRPr="00994CEA">
              <w:rPr>
                <w:bCs/>
              </w:rPr>
              <w:t xml:space="preserve"> </w:t>
            </w:r>
            <w:r w:rsidRPr="00994CEA">
              <w:t>projekt jest w całości zlokalizowany na obszarze miast średnich tracących funkcje społeczno-gospodarcze lub gmin zagrożonych trwałą marginalizacją.</w:t>
            </w:r>
          </w:p>
          <w:p w14:paraId="45694781" w14:textId="3810E967" w:rsidR="00F21C82" w:rsidRPr="00B509D5" w:rsidRDefault="00F21C82" w:rsidP="00F21C82">
            <w:pPr>
              <w:keepLines w:val="0"/>
              <w:tabs>
                <w:tab w:val="left" w:pos="1920"/>
              </w:tabs>
              <w:rPr>
                <w:rFonts w:cs="Calibri"/>
              </w:rPr>
            </w:pPr>
            <w:r w:rsidRPr="00994CEA">
              <w:rPr>
                <w:b/>
              </w:rPr>
              <w:t>Ocena dokonywana jest na podstawie Kontraktu Programowego dla Województwa Pomorskiego.</w:t>
            </w:r>
          </w:p>
        </w:tc>
        <w:tc>
          <w:tcPr>
            <w:tcW w:w="763" w:type="pct"/>
          </w:tcPr>
          <w:p w14:paraId="2B0EF382"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lastRenderedPageBreak/>
              <w:t>Waga: 2</w:t>
            </w:r>
          </w:p>
          <w:p w14:paraId="72E8F368" w14:textId="77A097A5" w:rsidR="00F21C82" w:rsidRPr="00B509D5" w:rsidRDefault="00F21C82" w:rsidP="00F21C82">
            <w:pPr>
              <w:keepLines w:val="0"/>
              <w:spacing w:before="0" w:after="120"/>
              <w:rPr>
                <w:rFonts w:cs="Calibri"/>
                <w:b/>
                <w:szCs w:val="22"/>
              </w:rPr>
            </w:pPr>
            <w:r w:rsidRPr="00994CEA">
              <w:rPr>
                <w:rFonts w:asciiTheme="minorHAnsi" w:hAnsiTheme="minorHAnsi" w:cstheme="minorBidi"/>
                <w:b/>
              </w:rPr>
              <w:t>Maksymalna liczba punktów: 4</w:t>
            </w:r>
          </w:p>
        </w:tc>
      </w:tr>
    </w:tbl>
    <w:p w14:paraId="2FCE1DB0" w14:textId="6274D111" w:rsidR="00986A1E" w:rsidRPr="00986A1E" w:rsidRDefault="00986A1E" w:rsidP="00986A1E">
      <w:pPr>
        <w:rPr>
          <w:rFonts w:asciiTheme="minorHAnsi" w:hAnsiTheme="minorHAnsi"/>
          <w:b/>
        </w:rPr>
      </w:pPr>
      <w:bookmarkStart w:id="136" w:name="_Hlk142487118"/>
      <w:r w:rsidRPr="00986A1E">
        <w:rPr>
          <w:rFonts w:asciiTheme="minorHAnsi" w:hAnsiTheme="minorHAnsi"/>
          <w:b/>
        </w:rPr>
        <w:t>Ad 1.</w:t>
      </w:r>
    </w:p>
    <w:p w14:paraId="1155B930" w14:textId="36855317" w:rsidR="00986A1E" w:rsidRPr="00986A1E" w:rsidRDefault="00986A1E" w:rsidP="00986A1E">
      <w:pPr>
        <w:rPr>
          <w:rFonts w:asciiTheme="minorHAnsi" w:hAnsiTheme="minorHAnsi"/>
        </w:rPr>
      </w:pPr>
      <w:r w:rsidRPr="00986A1E">
        <w:rPr>
          <w:rFonts w:asciiTheme="minorHAnsi" w:hAnsiTheme="minorHAnsi"/>
        </w:rPr>
        <w:t xml:space="preserve">W celu uzasadnienia spełnienia przedmiotowego kryterium należy uzupełnić dedykowane tej kwestii pole w sekcji </w:t>
      </w:r>
      <w:r w:rsidRPr="00986A1E">
        <w:rPr>
          <w:rFonts w:asciiTheme="minorHAnsi" w:hAnsiTheme="minorHAnsi"/>
          <w:b/>
        </w:rPr>
        <w:t>Dodatkowe informacje</w:t>
      </w:r>
      <w:r w:rsidRPr="00986A1E">
        <w:rPr>
          <w:rFonts w:asciiTheme="minorHAnsi" w:hAnsiTheme="minorHAnsi"/>
        </w:rPr>
        <w:t>. Ponadto należy podać tytuł, numer oraz datę aktu prawnego, na podstawie, którego został przyjęty obowiązujący na obszarze danej JST LPDI. Należy wskazać, w</w:t>
      </w:r>
      <w:r w:rsidR="00C12ECE">
        <w:rPr>
          <w:rFonts w:asciiTheme="minorHAnsi" w:hAnsiTheme="minorHAnsi"/>
        </w:rPr>
        <w:t> </w:t>
      </w:r>
      <w:r w:rsidRPr="00986A1E">
        <w:rPr>
          <w:rFonts w:asciiTheme="minorHAnsi" w:hAnsiTheme="minorHAnsi"/>
        </w:rPr>
        <w:t>oparciu o jakie zapisy konkretnego LPDI został zaplanowany projekt i w jaki sposób przyczyni się on do realizacji postanowień LPDI.</w:t>
      </w:r>
    </w:p>
    <w:p w14:paraId="20AE2E85" w14:textId="77777777" w:rsidR="00986A1E" w:rsidRPr="00986A1E" w:rsidRDefault="00986A1E" w:rsidP="00986A1E">
      <w:pPr>
        <w:rPr>
          <w:rFonts w:asciiTheme="minorHAnsi" w:hAnsiTheme="minorHAnsi"/>
        </w:rPr>
      </w:pPr>
      <w:r w:rsidRPr="00986A1E">
        <w:rPr>
          <w:rFonts w:asciiTheme="minorHAnsi" w:hAnsiTheme="minorHAnsi"/>
        </w:rPr>
        <w:t>W przypadku jeżeli projekt nie jest realizowany na obszarze objętym LPDI lub nie jest zgodny z jego zapisami wpisz „nie dotyczy”.</w:t>
      </w:r>
    </w:p>
    <w:p w14:paraId="553B741D" w14:textId="1B4B1CE4" w:rsidR="00986A1E" w:rsidRPr="00986A1E" w:rsidRDefault="00986A1E" w:rsidP="00986A1E">
      <w:pPr>
        <w:rPr>
          <w:rFonts w:asciiTheme="minorHAnsi" w:hAnsiTheme="minorHAnsi"/>
          <w:b/>
        </w:rPr>
      </w:pPr>
      <w:r w:rsidRPr="00986A1E">
        <w:rPr>
          <w:rFonts w:asciiTheme="minorHAnsi" w:hAnsiTheme="minorHAnsi"/>
          <w:b/>
        </w:rPr>
        <w:t>Ad 2</w:t>
      </w:r>
      <w:r w:rsidR="00E07E05">
        <w:rPr>
          <w:rFonts w:asciiTheme="minorHAnsi" w:hAnsiTheme="minorHAnsi"/>
          <w:b/>
        </w:rPr>
        <w:t>.</w:t>
      </w:r>
    </w:p>
    <w:p w14:paraId="4E6B36B9" w14:textId="1E7423CB" w:rsidR="009A5B3E" w:rsidRPr="00986A1E" w:rsidRDefault="00986A1E" w:rsidP="00986A1E">
      <w:pPr>
        <w:rPr>
          <w:rFonts w:asciiTheme="minorHAnsi" w:hAnsiTheme="minorHAnsi"/>
        </w:rPr>
      </w:pPr>
      <w:r w:rsidRPr="00986A1E">
        <w:rPr>
          <w:rFonts w:asciiTheme="minorHAnsi" w:hAnsiTheme="minorHAnsi"/>
        </w:rPr>
        <w:t>W celu uzasadnienia spełnienia przedmiotowego kryterium należy wskazać jaką część (mniej niż połowę, co najmniej połowę czy wszyscy) grupy docelowej, stanowią osoby wskazane w kryterium w</w:t>
      </w:r>
      <w:r w:rsidR="00C12ECE">
        <w:rPr>
          <w:rFonts w:asciiTheme="minorHAnsi" w:hAnsiTheme="minorHAnsi"/>
        </w:rPr>
        <w:t> </w:t>
      </w:r>
      <w:r w:rsidRPr="00986A1E">
        <w:rPr>
          <w:rFonts w:asciiTheme="minorHAnsi" w:hAnsiTheme="minorHAnsi"/>
        </w:rPr>
        <w:t>pkt. a – i . Deklarację w tym zakresie należy zawrzeć we wniosku o dofinansowanie projektu w</w:t>
      </w:r>
      <w:r w:rsidR="00C12ECE">
        <w:rPr>
          <w:rFonts w:asciiTheme="minorHAnsi" w:hAnsiTheme="minorHAnsi"/>
        </w:rPr>
        <w:t> </w:t>
      </w:r>
      <w:r w:rsidRPr="00986A1E">
        <w:rPr>
          <w:rFonts w:asciiTheme="minorHAnsi" w:hAnsiTheme="minorHAnsi"/>
        </w:rPr>
        <w:t xml:space="preserve">sekcji </w:t>
      </w:r>
      <w:r w:rsidRPr="00986A1E">
        <w:rPr>
          <w:rFonts w:asciiTheme="minorHAnsi" w:hAnsiTheme="minorHAnsi"/>
          <w:b/>
        </w:rPr>
        <w:t>Dodatkowe informacje</w:t>
      </w:r>
      <w:r w:rsidRPr="00986A1E">
        <w:rPr>
          <w:rFonts w:asciiTheme="minorHAnsi" w:hAnsiTheme="minorHAnsi"/>
        </w:rPr>
        <w:t>. Ponadto, pozostała treść wniosku, w szczególności opis grupy docelowej musi potwierdzać</w:t>
      </w:r>
      <w:r w:rsidR="00B6412A">
        <w:rPr>
          <w:rFonts w:asciiTheme="minorHAnsi" w:hAnsiTheme="minorHAnsi"/>
        </w:rPr>
        <w:t>,</w:t>
      </w:r>
      <w:r w:rsidRPr="00986A1E">
        <w:rPr>
          <w:rFonts w:asciiTheme="minorHAnsi" w:hAnsiTheme="minorHAnsi"/>
        </w:rPr>
        <w:t xml:space="preserve"> </w:t>
      </w:r>
      <w:r w:rsidR="00460ADC">
        <w:rPr>
          <w:rFonts w:asciiTheme="minorHAnsi" w:hAnsiTheme="minorHAnsi"/>
        </w:rPr>
        <w:t xml:space="preserve">że te </w:t>
      </w:r>
      <w:r w:rsidRPr="00986A1E">
        <w:rPr>
          <w:rFonts w:asciiTheme="minorHAnsi" w:hAnsiTheme="minorHAnsi"/>
        </w:rPr>
        <w:t>osoby zostaną objęte wsparciem w projekcie.</w:t>
      </w:r>
    </w:p>
    <w:p w14:paraId="2D75FCEE" w14:textId="2F16DDE3" w:rsidR="00986A1E" w:rsidRDefault="00986A1E" w:rsidP="00FC5EAF">
      <w:pPr>
        <w:keepNext/>
        <w:rPr>
          <w:rFonts w:asciiTheme="minorHAnsi" w:hAnsiTheme="minorHAnsi"/>
          <w:b/>
        </w:rPr>
      </w:pPr>
      <w:r w:rsidRPr="00986A1E">
        <w:rPr>
          <w:rFonts w:asciiTheme="minorHAnsi" w:hAnsiTheme="minorHAnsi"/>
          <w:b/>
        </w:rPr>
        <w:lastRenderedPageBreak/>
        <w:t>Ad</w:t>
      </w:r>
      <w:r>
        <w:rPr>
          <w:rFonts w:asciiTheme="minorHAnsi" w:hAnsiTheme="minorHAnsi"/>
          <w:b/>
        </w:rPr>
        <w:t xml:space="preserve"> </w:t>
      </w:r>
      <w:r w:rsidRPr="00986A1E">
        <w:rPr>
          <w:rFonts w:asciiTheme="minorHAnsi" w:hAnsiTheme="minorHAnsi"/>
          <w:b/>
        </w:rPr>
        <w:t>3</w:t>
      </w:r>
      <w:r w:rsidR="00E07E05">
        <w:rPr>
          <w:rFonts w:asciiTheme="minorHAnsi" w:hAnsiTheme="minorHAnsi"/>
          <w:b/>
        </w:rPr>
        <w:t>.</w:t>
      </w:r>
    </w:p>
    <w:p w14:paraId="2B6C100A" w14:textId="33056065" w:rsidR="00986A1E" w:rsidRPr="00986A1E" w:rsidRDefault="00986A1E" w:rsidP="009D4534">
      <w:pPr>
        <w:rPr>
          <w:rFonts w:asciiTheme="minorHAnsi" w:hAnsiTheme="minorHAnsi"/>
          <w:b/>
        </w:rPr>
      </w:pPr>
      <w:r w:rsidRPr="005912DE">
        <w:rPr>
          <w:rFonts w:asciiTheme="minorHAnsi" w:hAnsiTheme="minorHAnsi"/>
        </w:rPr>
        <w:t xml:space="preserve">Wykaz miast średnich tracących funkcje społeczno-gospodarcze i gmin zagrożonych trwałą marginalizacją w województwie </w:t>
      </w:r>
      <w:r w:rsidRPr="0047651B">
        <w:rPr>
          <w:rFonts w:asciiTheme="minorHAnsi" w:hAnsiTheme="minorHAnsi"/>
        </w:rPr>
        <w:t xml:space="preserve">pomorskim stanowi </w:t>
      </w:r>
      <w:r w:rsidRPr="001C63F9">
        <w:rPr>
          <w:rFonts w:asciiTheme="minorHAnsi" w:hAnsiTheme="minorHAnsi"/>
        </w:rPr>
        <w:t>załącznik nr 3 do Regulaminu</w:t>
      </w:r>
      <w:r w:rsidRPr="0047651B">
        <w:rPr>
          <w:rFonts w:asciiTheme="minorHAnsi" w:hAnsiTheme="minorHAnsi"/>
        </w:rPr>
        <w:t xml:space="preserve"> wyboru projektów.</w:t>
      </w:r>
      <w:r w:rsidRPr="005912DE">
        <w:rPr>
          <w:rFonts w:asciiTheme="minorHAnsi" w:hAnsiTheme="minorHAnsi"/>
        </w:rPr>
        <w:t xml:space="preserve"> Spełnienie kryterium weryfikowane będzie w oparciu o ww. załącznik</w:t>
      </w:r>
      <w:r>
        <w:rPr>
          <w:rFonts w:asciiTheme="minorHAnsi" w:hAnsiTheme="minorHAnsi"/>
        </w:rPr>
        <w:t xml:space="preserve"> i pole w sekcji </w:t>
      </w:r>
      <w:r w:rsidRPr="00057CA0">
        <w:rPr>
          <w:rFonts w:asciiTheme="minorHAnsi" w:hAnsiTheme="minorHAnsi"/>
          <w:b/>
        </w:rPr>
        <w:t>Dodatkowe informacje</w:t>
      </w:r>
      <w:r>
        <w:rPr>
          <w:rFonts w:asciiTheme="minorHAnsi" w:hAnsiTheme="minorHAnsi"/>
          <w:b/>
        </w:rPr>
        <w:t xml:space="preserve">, </w:t>
      </w:r>
      <w:r w:rsidRPr="008F701B">
        <w:rPr>
          <w:rFonts w:asciiTheme="minorHAnsi" w:hAnsiTheme="minorHAnsi"/>
        </w:rPr>
        <w:t>z uwzględnienie</w:t>
      </w:r>
      <w:r>
        <w:rPr>
          <w:rFonts w:asciiTheme="minorHAnsi" w:hAnsiTheme="minorHAnsi"/>
        </w:rPr>
        <w:t>m</w:t>
      </w:r>
      <w:r w:rsidRPr="008F701B">
        <w:rPr>
          <w:rFonts w:asciiTheme="minorHAnsi" w:hAnsiTheme="minorHAnsi"/>
          <w:b/>
        </w:rPr>
        <w:t xml:space="preserve"> </w:t>
      </w:r>
      <w:r w:rsidRPr="008F701B">
        <w:rPr>
          <w:rFonts w:asciiTheme="minorHAnsi" w:hAnsiTheme="minorHAnsi"/>
        </w:rPr>
        <w:t>typu gminy tj. gmina miejska, gmina wiejska, gmina miejsko-wiejska</w:t>
      </w:r>
      <w:r>
        <w:rPr>
          <w:rFonts w:asciiTheme="minorHAnsi" w:hAnsiTheme="minorHAnsi"/>
        </w:rPr>
        <w:t xml:space="preserve">, oraz konkretnego miasta </w:t>
      </w:r>
      <w:r w:rsidRPr="008F701B">
        <w:rPr>
          <w:rFonts w:asciiTheme="minorHAnsi" w:hAnsiTheme="minorHAnsi"/>
        </w:rPr>
        <w:t>miast średnich tracących funkcje społeczno-gospodarcze</w:t>
      </w:r>
      <w:r>
        <w:rPr>
          <w:rFonts w:asciiTheme="minorHAnsi" w:hAnsiTheme="minorHAnsi"/>
        </w:rPr>
        <w:t>. Ponadto, w</w:t>
      </w:r>
      <w:r w:rsidRPr="005912DE">
        <w:rPr>
          <w:rFonts w:asciiTheme="minorHAnsi" w:hAnsiTheme="minorHAnsi"/>
        </w:rPr>
        <w:t xml:space="preserve"> celu umożliwienia sprawdzenia spełnienia przedmiotowego kryterium Wnioskodawca zobowiązany jest wskazać </w:t>
      </w:r>
      <w:r>
        <w:rPr>
          <w:rFonts w:asciiTheme="minorHAnsi" w:hAnsiTheme="minorHAnsi"/>
        </w:rPr>
        <w:t xml:space="preserve">w polu </w:t>
      </w:r>
      <w:r w:rsidRPr="008F701B">
        <w:rPr>
          <w:rFonts w:asciiTheme="minorHAnsi" w:hAnsiTheme="minorHAnsi"/>
          <w:b/>
        </w:rPr>
        <w:t>Obszar realizacji projektu</w:t>
      </w:r>
      <w:r>
        <w:rPr>
          <w:rFonts w:asciiTheme="minorHAnsi" w:hAnsiTheme="minorHAnsi"/>
        </w:rPr>
        <w:t xml:space="preserve">, obszar </w:t>
      </w:r>
      <w:r w:rsidRPr="005912DE">
        <w:rPr>
          <w:rFonts w:asciiTheme="minorHAnsi" w:hAnsiTheme="minorHAnsi"/>
        </w:rPr>
        <w:t>w podziale na gminy</w:t>
      </w:r>
      <w:r>
        <w:rPr>
          <w:rFonts w:asciiTheme="minorHAnsi" w:hAnsiTheme="minorHAnsi"/>
        </w:rPr>
        <w:t>.</w:t>
      </w:r>
      <w:r w:rsidRPr="005912DE">
        <w:rPr>
          <w:rFonts w:asciiTheme="minorHAnsi" w:hAnsi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 </w:t>
      </w:r>
      <w:r w:rsidRPr="007E7C09">
        <w:rPr>
          <w:rFonts w:asciiTheme="minorHAnsi" w:hAnsiTheme="minorHAnsi"/>
        </w:rPr>
        <w:t xml:space="preserve">Jeżeli projekt nie jest zlokalizowany na obszarze miast średnich </w:t>
      </w:r>
      <w:r w:rsidRPr="007E7C09">
        <w:rPr>
          <w:rFonts w:asciiTheme="minorHAnsi" w:hAnsiTheme="minorHAnsi"/>
          <w:iCs/>
        </w:rPr>
        <w:t>tracących funkcje społ.-gosp. lub gmin zagrożonych trwałą marginalizacją wpisz „nie dotyczy”.</w:t>
      </w:r>
    </w:p>
    <w:p w14:paraId="6D10FA77" w14:textId="42DC967E" w:rsidR="00273B29" w:rsidRDefault="00273B29" w:rsidP="00EE3898">
      <w:pPr>
        <w:pStyle w:val="Nagwek3"/>
        <w:ind w:left="788"/>
        <w:rPr>
          <w:rFonts w:asciiTheme="minorHAnsi" w:hAnsiTheme="minorHAnsi"/>
        </w:rPr>
      </w:pPr>
      <w:bookmarkStart w:id="137" w:name="_Toc136253556"/>
      <w:bookmarkStart w:id="138" w:name="_Toc138234609"/>
      <w:bookmarkStart w:id="139" w:name="_Toc195096438"/>
      <w:bookmarkEnd w:id="136"/>
      <w:r w:rsidRPr="00410127">
        <w:rPr>
          <w:rFonts w:asciiTheme="minorHAnsi" w:hAnsiTheme="minorHAnsi"/>
        </w:rPr>
        <w:t>Monitorowanie postępu rzeczowego w projekcie</w:t>
      </w:r>
      <w:bookmarkEnd w:id="137"/>
      <w:bookmarkEnd w:id="138"/>
      <w:bookmarkEnd w:id="139"/>
    </w:p>
    <w:p w14:paraId="26A91E9C" w14:textId="77777777" w:rsidR="00825DD7" w:rsidRPr="00A364AD" w:rsidRDefault="00825DD7" w:rsidP="00825DD7">
      <w:pPr>
        <w:numPr>
          <w:ilvl w:val="0"/>
          <w:numId w:val="49"/>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B15E6C">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9"/>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0"/>
      </w:r>
      <w:r w:rsidRPr="00A364AD">
        <w:rPr>
          <w:rFonts w:asciiTheme="minorHAnsi" w:hAnsiTheme="minorHAnsi"/>
        </w:rPr>
        <w:t>.</w:t>
      </w:r>
    </w:p>
    <w:p w14:paraId="41081832" w14:textId="77777777" w:rsidR="00825DD7" w:rsidRPr="00B15774" w:rsidRDefault="00825DD7" w:rsidP="00825DD7">
      <w:pPr>
        <w:numPr>
          <w:ilvl w:val="0"/>
          <w:numId w:val="49"/>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40" w:name="_Hlk158707921"/>
      <w:r w:rsidRPr="00B15774">
        <w:rPr>
          <w:rFonts w:asciiTheme="minorHAnsi" w:hAnsiTheme="minorHAnsi" w:cstheme="minorHAnsi"/>
          <w:szCs w:val="22"/>
        </w:rPr>
        <w:t>Wnioskodawca w ramach realizowanego projektu zobowiązany jest</w:t>
      </w:r>
      <w:r w:rsidRPr="00B15774">
        <w:rPr>
          <w:rFonts w:asciiTheme="minorHAnsi" w:hAnsiTheme="minorHAnsi" w:cstheme="minorHAnsi"/>
          <w:b/>
          <w:szCs w:val="22"/>
        </w:rPr>
        <w:t xml:space="preserve"> do wskazania we wniosku o dofinansowanie projektu wszystkich wymienionych w punktach 3, 5 i 6 niniejszego podrozdziału wskaźników produktu oraz wskaźników rezultatu</w:t>
      </w:r>
      <w:bookmarkEnd w:id="140"/>
      <w:r w:rsidRPr="00B15774">
        <w:rPr>
          <w:rFonts w:asciiTheme="minorHAnsi" w:hAnsiTheme="minorHAnsi" w:cstheme="minorHAnsi"/>
          <w:b/>
          <w:szCs w:val="22"/>
        </w:rPr>
        <w:t>.</w:t>
      </w:r>
    </w:p>
    <w:p w14:paraId="6E95019D" w14:textId="77777777" w:rsidR="00825DD7" w:rsidRPr="00B15774" w:rsidRDefault="00825DD7" w:rsidP="00825DD7">
      <w:pPr>
        <w:keepNext/>
        <w:numPr>
          <w:ilvl w:val="0"/>
          <w:numId w:val="49"/>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poniższych wskaźników produktu i rezultatu:</w:t>
      </w:r>
    </w:p>
    <w:p w14:paraId="656BE0DD" w14:textId="77777777" w:rsidR="00825DD7" w:rsidRPr="00FC726E" w:rsidRDefault="00825DD7" w:rsidP="00825DD7">
      <w:pPr>
        <w:numPr>
          <w:ilvl w:val="1"/>
          <w:numId w:val="49"/>
        </w:numPr>
        <w:ind w:left="709" w:hanging="357"/>
        <w:rPr>
          <w:rFonts w:asciiTheme="minorHAnsi" w:hAnsiTheme="minorHAnsi"/>
        </w:rPr>
      </w:pPr>
      <w:bookmarkStart w:id="141" w:name="_Hlk140578020"/>
      <w:r w:rsidRPr="00FC726E">
        <w:rPr>
          <w:rFonts w:asciiTheme="minorHAnsi" w:hAnsiTheme="minorHAnsi" w:cstheme="minorHAnsi"/>
          <w:b/>
          <w:color w:val="000000"/>
          <w:szCs w:val="22"/>
        </w:rPr>
        <w:t>Wskaźniki produktu:</w:t>
      </w:r>
    </w:p>
    <w:p w14:paraId="769E6FCC" w14:textId="2BA01EFC" w:rsidR="00825DD7" w:rsidRPr="00FC726E" w:rsidRDefault="00825DD7" w:rsidP="00825DD7">
      <w:pPr>
        <w:keepLines w:val="0"/>
        <w:numPr>
          <w:ilvl w:val="2"/>
          <w:numId w:val="51"/>
        </w:numPr>
        <w:ind w:left="993"/>
        <w:contextualSpacing/>
        <w:rPr>
          <w:rFonts w:cstheme="minorHAnsi"/>
        </w:rPr>
      </w:pPr>
      <w:r w:rsidRPr="00FC726E">
        <w:rPr>
          <w:rFonts w:cstheme="minorHAnsi"/>
        </w:rPr>
        <w:t>PLKLCO02 - Liczba osób objętych usługami świadczonymi w społeczności lokalnej w</w:t>
      </w:r>
      <w:r w:rsidR="00C12ECE">
        <w:rPr>
          <w:rFonts w:cstheme="minorHAnsi"/>
        </w:rPr>
        <w:t> </w:t>
      </w:r>
      <w:r w:rsidRPr="00FC726E">
        <w:rPr>
          <w:rFonts w:cstheme="minorHAnsi"/>
        </w:rPr>
        <w:t>programie (osoby);</w:t>
      </w:r>
    </w:p>
    <w:p w14:paraId="3733EC6E" w14:textId="77777777" w:rsidR="00825DD7" w:rsidRPr="00FC726E" w:rsidRDefault="00825DD7" w:rsidP="00825DD7">
      <w:pPr>
        <w:keepLines w:val="0"/>
        <w:numPr>
          <w:ilvl w:val="2"/>
          <w:numId w:val="51"/>
        </w:numPr>
        <w:ind w:left="993"/>
        <w:contextualSpacing/>
        <w:rPr>
          <w:rFonts w:cstheme="minorHAnsi"/>
        </w:rPr>
      </w:pPr>
      <w:r w:rsidRPr="00FC726E">
        <w:rPr>
          <w:rFonts w:cstheme="minorHAnsi"/>
        </w:rPr>
        <w:t>EECO12 - Liczba osób z niepełnosprawnościami objętych wsparciem w programie (osoby).</w:t>
      </w:r>
    </w:p>
    <w:p w14:paraId="5E021399" w14:textId="77777777" w:rsidR="00825DD7" w:rsidRPr="00FC726E" w:rsidRDefault="00825DD7" w:rsidP="00825DD7">
      <w:pPr>
        <w:numPr>
          <w:ilvl w:val="1"/>
          <w:numId w:val="49"/>
        </w:numPr>
        <w:ind w:left="709"/>
        <w:contextualSpacing/>
        <w:rPr>
          <w:rFonts w:asciiTheme="minorHAnsi" w:hAnsiTheme="minorHAnsi"/>
        </w:rPr>
      </w:pPr>
      <w:r w:rsidRPr="00FC726E">
        <w:rPr>
          <w:rFonts w:asciiTheme="minorHAnsi" w:hAnsiTheme="minorHAnsi" w:cstheme="minorHAnsi"/>
          <w:b/>
          <w:color w:val="000000"/>
          <w:szCs w:val="22"/>
        </w:rPr>
        <w:t>Wskaźniki rezultatu:</w:t>
      </w:r>
    </w:p>
    <w:p w14:paraId="4C25CD35" w14:textId="7284C2EF" w:rsidR="00825DD7" w:rsidRPr="003F6C49" w:rsidRDefault="00825DD7" w:rsidP="003F6C49">
      <w:pPr>
        <w:pStyle w:val="Akapitzlist"/>
        <w:numPr>
          <w:ilvl w:val="0"/>
          <w:numId w:val="95"/>
        </w:numPr>
        <w:ind w:left="993" w:hanging="357"/>
        <w:rPr>
          <w:rFonts w:asciiTheme="minorHAnsi" w:hAnsiTheme="minorHAnsi"/>
        </w:rPr>
      </w:pPr>
      <w:r w:rsidRPr="00FC726E">
        <w:rPr>
          <w:rFonts w:asciiTheme="minorHAnsi" w:hAnsiTheme="minorHAnsi"/>
        </w:rPr>
        <w:t>PLKLCR02 - Liczba utworzonych miejsc świadczenia usług w społeczności lokalnej (sztuki).</w:t>
      </w:r>
    </w:p>
    <w:p w14:paraId="613E4178" w14:textId="77777777" w:rsidR="00825DD7" w:rsidRPr="00B15774" w:rsidRDefault="00825DD7" w:rsidP="00825DD7">
      <w:pPr>
        <w:numPr>
          <w:ilvl w:val="0"/>
          <w:numId w:val="49"/>
        </w:numPr>
        <w:spacing w:before="0"/>
        <w:ind w:left="357" w:hanging="357"/>
        <w:contextualSpacing/>
        <w:rPr>
          <w:rFonts w:asciiTheme="minorHAnsi" w:hAnsiTheme="minorHAnsi" w:cstheme="minorHAnsi"/>
          <w:szCs w:val="22"/>
        </w:rPr>
      </w:pPr>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41"/>
      <w:r w:rsidRPr="00B15774">
        <w:rPr>
          <w:rFonts w:asciiTheme="minorHAnsi" w:hAnsiTheme="minorHAnsi" w:cstheme="minorHAnsi"/>
          <w:szCs w:val="22"/>
        </w:rPr>
        <w:t>.</w:t>
      </w:r>
    </w:p>
    <w:p w14:paraId="2C6282EB" w14:textId="77777777" w:rsidR="00825DD7" w:rsidRPr="00B15774" w:rsidRDefault="00825DD7" w:rsidP="00825DD7">
      <w:pPr>
        <w:numPr>
          <w:ilvl w:val="0"/>
          <w:numId w:val="49"/>
        </w:numPr>
        <w:ind w:left="357" w:hanging="357"/>
        <w:contextualSpacing/>
        <w:rPr>
          <w:rFonts w:asciiTheme="minorHAnsi" w:hAnsiTheme="minorHAnsi" w:cstheme="minorHAnsi"/>
          <w:szCs w:val="22"/>
        </w:rPr>
      </w:pPr>
      <w:r w:rsidRPr="00B15774">
        <w:rPr>
          <w:rFonts w:asciiTheme="minorHAnsi" w:hAnsiTheme="minorHAnsi" w:cstheme="minorHAnsi"/>
          <w:szCs w:val="22"/>
        </w:rPr>
        <w:lastRenderedPageBreak/>
        <w:t>Wnioskodawca zobligowany jest do wskazania we wniosku o dofinansowanie projektu adekwatnych wskaźników, do osiągnięcia których przyczyni się realizacja projektu, tj.:</w:t>
      </w:r>
    </w:p>
    <w:p w14:paraId="5A45418B" w14:textId="77777777" w:rsidR="00825DD7" w:rsidRPr="00D57C0A" w:rsidRDefault="00825DD7" w:rsidP="00825DD7">
      <w:pPr>
        <w:numPr>
          <w:ilvl w:val="1"/>
          <w:numId w:val="49"/>
        </w:numPr>
        <w:spacing w:before="0" w:after="120"/>
        <w:ind w:left="709" w:hanging="357"/>
        <w:rPr>
          <w:rFonts w:asciiTheme="minorHAnsi" w:hAnsiTheme="minorHAnsi" w:cstheme="minorHAnsi"/>
          <w:b/>
          <w:color w:val="000000"/>
          <w:szCs w:val="22"/>
        </w:rPr>
      </w:pPr>
      <w:r w:rsidRPr="00D57C0A">
        <w:rPr>
          <w:rFonts w:asciiTheme="minorHAnsi" w:hAnsiTheme="minorHAnsi" w:cstheme="minorHAnsi"/>
          <w:b/>
          <w:color w:val="000000"/>
          <w:szCs w:val="22"/>
        </w:rPr>
        <w:t>Wskaźniki produktu:</w:t>
      </w:r>
    </w:p>
    <w:p w14:paraId="78921C60" w14:textId="53B05874"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PLKLCO03 - Liczba opiekunów faktycznych/nieformalnych objętych wsparciem w</w:t>
      </w:r>
      <w:r w:rsidR="00C12ECE">
        <w:rPr>
          <w:rFonts w:asciiTheme="minorHAnsi" w:hAnsiTheme="minorHAnsi"/>
        </w:rPr>
        <w:t> </w:t>
      </w:r>
      <w:r w:rsidRPr="00FC726E">
        <w:rPr>
          <w:rFonts w:asciiTheme="minorHAnsi" w:hAnsiTheme="minorHAnsi"/>
        </w:rPr>
        <w:t>programie (osoby);</w:t>
      </w:r>
    </w:p>
    <w:p w14:paraId="18577980"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EECO04 - Liczba osób biernych zawodowo objętych wsparciem w programie (osoby);</w:t>
      </w:r>
    </w:p>
    <w:p w14:paraId="6EDCE941"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PROG-FEPM-EFS-006 - Wartość wydatków kwalifikowalnych przeznaczonych na realizację działań na rzecz poprawy dostępu do opieki długoterminowej (z wyłączeniem infrastruktury) (PLN);</w:t>
      </w:r>
    </w:p>
    <w:p w14:paraId="2BED66F0" w14:textId="77777777" w:rsidR="00825DD7" w:rsidRPr="00FC726E" w:rsidRDefault="00825DD7" w:rsidP="00825DD7">
      <w:pPr>
        <w:numPr>
          <w:ilvl w:val="1"/>
          <w:numId w:val="49"/>
        </w:numPr>
        <w:spacing w:before="0" w:after="120"/>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Wskaźniki rezultatu:</w:t>
      </w:r>
    </w:p>
    <w:p w14:paraId="7738809D"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PLKLCR05 - Liczba osób, które opuściły opiekę instytucjonalną dzięki wsparciu w programie (osoby);</w:t>
      </w:r>
    </w:p>
    <w:p w14:paraId="4DAAF807" w14:textId="77777777" w:rsidR="00825DD7" w:rsidRPr="00FC726E" w:rsidRDefault="00825DD7" w:rsidP="00825DD7">
      <w:pPr>
        <w:pStyle w:val="Akapitzlist"/>
        <w:numPr>
          <w:ilvl w:val="0"/>
          <w:numId w:val="96"/>
        </w:numPr>
        <w:ind w:left="1134" w:hanging="357"/>
        <w:rPr>
          <w:rFonts w:asciiTheme="minorHAnsi" w:hAnsiTheme="minorHAnsi"/>
        </w:rPr>
      </w:pPr>
      <w:r w:rsidRPr="00FC726E">
        <w:rPr>
          <w:szCs w:val="22"/>
        </w:rPr>
        <w:t>PLHILCR01 - Liczba osób, których sytuacja społeczna uległa poprawie po opuszczeniu programu (osoby)</w:t>
      </w:r>
      <w:r w:rsidRPr="00FC726E">
        <w:rPr>
          <w:rFonts w:asciiTheme="minorHAnsi" w:hAnsiTheme="minorHAnsi"/>
        </w:rPr>
        <w:t>;</w:t>
      </w:r>
    </w:p>
    <w:p w14:paraId="32F9FB16" w14:textId="6A3745DB"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PLKLCR04 - Liczba osób świadczących usługi w społeczności lokalnej dzięki wsparciu w</w:t>
      </w:r>
      <w:r w:rsidR="00C12ECE">
        <w:rPr>
          <w:rFonts w:asciiTheme="minorHAnsi" w:hAnsiTheme="minorHAnsi"/>
        </w:rPr>
        <w:t> </w:t>
      </w:r>
      <w:r w:rsidRPr="00FC726E">
        <w:rPr>
          <w:rFonts w:asciiTheme="minorHAnsi" w:hAnsiTheme="minorHAnsi"/>
        </w:rPr>
        <w:t>programie (osoby);</w:t>
      </w:r>
    </w:p>
    <w:p w14:paraId="2DEF6EA2" w14:textId="77777777" w:rsidR="00825DD7" w:rsidRPr="00FC726E" w:rsidRDefault="00825DD7" w:rsidP="00825DD7">
      <w:pPr>
        <w:numPr>
          <w:ilvl w:val="0"/>
          <w:numId w:val="49"/>
        </w:numPr>
        <w:contextualSpacing/>
        <w:rPr>
          <w:rFonts w:asciiTheme="minorHAnsi" w:hAnsiTheme="minorHAnsi"/>
        </w:rPr>
      </w:pPr>
      <w:r w:rsidRPr="00FC726E">
        <w:rPr>
          <w:rFonts w:asciiTheme="minorHAnsi" w:hAnsiTheme="minorHAnsi" w:cstheme="minorHAnsi"/>
          <w:szCs w:val="22"/>
        </w:rPr>
        <w:t>Wnioskodawca zobowiązany jest także do wykazania we wniosku o dofinansowanie</w:t>
      </w:r>
      <w:r w:rsidRPr="00FC726E">
        <w:rPr>
          <w:rFonts w:asciiTheme="minorHAnsi" w:hAnsiTheme="minorHAnsi"/>
        </w:rPr>
        <w:t xml:space="preserve"> projektu, a następnie do monitorowania na etapie realizacji projektu na podstawie składanych wniosków o płatność, poniższych wskaźników obowiązkowych (również w przypadku zerowej wartości docelowej): </w:t>
      </w:r>
    </w:p>
    <w:p w14:paraId="5573FA97" w14:textId="77777777" w:rsidR="00825DD7" w:rsidRPr="00FC726E" w:rsidRDefault="00825DD7" w:rsidP="00825DD7">
      <w:pPr>
        <w:keepNext/>
        <w:numPr>
          <w:ilvl w:val="1"/>
          <w:numId w:val="49"/>
        </w:numPr>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 xml:space="preserve">Wskaźniki produktu: </w:t>
      </w:r>
    </w:p>
    <w:p w14:paraId="5E457905" w14:textId="77777777" w:rsidR="00825DD7" w:rsidRPr="00FC726E" w:rsidRDefault="00825DD7" w:rsidP="00825DD7">
      <w:pPr>
        <w:keepLines w:val="0"/>
        <w:numPr>
          <w:ilvl w:val="2"/>
          <w:numId w:val="50"/>
        </w:numPr>
        <w:ind w:left="1134"/>
        <w:contextualSpacing/>
        <w:rPr>
          <w:rFonts w:cstheme="minorHAnsi"/>
        </w:rPr>
      </w:pPr>
      <w:r w:rsidRPr="00FC726E">
        <w:rPr>
          <w:rFonts w:cstheme="minorHAnsi"/>
        </w:rPr>
        <w:t>PL0CO01 – Liczba projektów, w których sfinansowano koszty racjonalnych usprawnień dla osób z niepełnosprawnościami (sztuki);</w:t>
      </w:r>
    </w:p>
    <w:p w14:paraId="2A4090E8" w14:textId="77777777" w:rsidR="00825DD7" w:rsidRPr="00FC726E" w:rsidRDefault="00825DD7" w:rsidP="00825DD7">
      <w:pPr>
        <w:numPr>
          <w:ilvl w:val="1"/>
          <w:numId w:val="49"/>
        </w:numPr>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 xml:space="preserve">inne wspólne Wskaźniki produktu: </w:t>
      </w:r>
    </w:p>
    <w:p w14:paraId="0A03D0D4"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EECO15 –  Liczba osób należących do mniejszości, w tym społeczności marginalizowanych takich jak Romowie, objętych wsparciem w programie (osoby);</w:t>
      </w:r>
    </w:p>
    <w:p w14:paraId="4F6EFF80"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EECO14 –  Liczba osób obcego pochodzenia objętych wsparciem w programie (osoby);</w:t>
      </w:r>
    </w:p>
    <w:p w14:paraId="704CAAF6" w14:textId="77777777" w:rsidR="00825DD7" w:rsidRPr="00FC726E" w:rsidRDefault="00825DD7" w:rsidP="00825DD7">
      <w:pPr>
        <w:keepLines w:val="0"/>
        <w:numPr>
          <w:ilvl w:val="2"/>
          <w:numId w:val="51"/>
        </w:numPr>
        <w:ind w:left="1134"/>
        <w:contextualSpacing/>
      </w:pPr>
      <w:r w:rsidRPr="00FC726E">
        <w:rPr>
          <w:rFonts w:cstheme="minorHAnsi"/>
        </w:rPr>
        <w:t>EECO16 –  Liczba osób w kryzysie bezdomności lub dotkniętych wykluczeniem z </w:t>
      </w:r>
      <w:r w:rsidRPr="00FC726E">
        <w:t>dostępu do mieszkań, objętych wsparciem w programie (osoby);</w:t>
      </w:r>
    </w:p>
    <w:p w14:paraId="48479AEC"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EECO13 –  Liczba osób z krajów trzecich objętych wsparciem w programie (osoby).</w:t>
      </w:r>
    </w:p>
    <w:p w14:paraId="29C2DB28" w14:textId="77777777" w:rsidR="00825DD7" w:rsidRPr="00A364AD" w:rsidRDefault="00825DD7" w:rsidP="00825DD7">
      <w:pPr>
        <w:numPr>
          <w:ilvl w:val="0"/>
          <w:numId w:val="49"/>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Pr>
          <w:rFonts w:asciiTheme="minorHAnsi" w:hAnsiTheme="minorHAnsi"/>
        </w:rPr>
        <w:t>u,</w:t>
      </w:r>
      <w:r w:rsidRPr="009C1781">
        <w:rPr>
          <w:rFonts w:asciiTheme="minorHAnsi" w:hAnsiTheme="minorHAnsi"/>
        </w:rPr>
        <w:t xml:space="preserve"> konieczne jest zapoznanie się z ich definicjami, zawartymi w załączniku nr 2 do</w:t>
      </w:r>
      <w:r>
        <w:rPr>
          <w:rFonts w:asciiTheme="minorHAnsi" w:hAnsiTheme="minorHAnsi"/>
        </w:rPr>
        <w:t> </w:t>
      </w:r>
      <w:r w:rsidRPr="00A364AD">
        <w:rPr>
          <w:rFonts w:asciiTheme="minorHAnsi" w:hAnsiTheme="minorHAnsi"/>
        </w:rPr>
        <w:t>niniejszego regulaminu.</w:t>
      </w:r>
    </w:p>
    <w:p w14:paraId="335E66C6" w14:textId="77777777" w:rsidR="00825DD7" w:rsidRPr="001F017D" w:rsidRDefault="00825DD7" w:rsidP="00825DD7">
      <w:pPr>
        <w:numPr>
          <w:ilvl w:val="0"/>
          <w:numId w:val="49"/>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23863BCA" w14:textId="74D53B32" w:rsidR="004B1243" w:rsidRPr="004B1243" w:rsidRDefault="00825DD7" w:rsidP="00825DD7">
      <w:r w:rsidRPr="00A364AD">
        <w:rPr>
          <w:rFonts w:asciiTheme="minorHAnsi" w:hAnsiTheme="minorHAnsi"/>
        </w:rPr>
        <w:lastRenderedPageBreak/>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w:t>
      </w:r>
      <w:r>
        <w:rPr>
          <w:rFonts w:asciiTheme="minorHAnsi" w:hAnsiTheme="minorHAnsi"/>
        </w:rPr>
        <w:t> </w:t>
      </w:r>
      <w:r w:rsidRPr="0058076F">
        <w:rPr>
          <w:rFonts w:asciiTheme="minorHAnsi" w:hAnsiTheme="minorHAnsi"/>
        </w:rPr>
        <w:t>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Pr>
          <w:rFonts w:asciiTheme="minorHAnsi" w:hAnsiTheme="minorHAnsi"/>
        </w:rPr>
        <w:t xml:space="preserve"> </w:t>
      </w:r>
      <w:r w:rsidRPr="0058076F">
        <w:rPr>
          <w:rFonts w:asciiTheme="minorHAnsi" w:hAnsiTheme="minorHAnsi"/>
        </w:rPr>
        <w:t>Warunki kwalifikowalności uczestnika projektu lub podmiotu otrzymującego wsparcie wskazane zostały w</w:t>
      </w:r>
      <w:r w:rsidR="00C12ECE">
        <w:rPr>
          <w:rFonts w:asciiTheme="minorHAnsi" w:hAnsiTheme="minorHAnsi"/>
        </w:rPr>
        <w:t> </w:t>
      </w:r>
      <w:hyperlink r:id="rId26" w:history="1">
        <w:r w:rsidRPr="0058076F">
          <w:rPr>
            <w:rStyle w:val="Hipercze"/>
            <w:rFonts w:asciiTheme="minorHAnsi" w:hAnsiTheme="minorHAnsi"/>
          </w:rPr>
          <w:t>Zasadach realizacji projektów w ramach EFS+</w:t>
        </w:r>
      </w:hyperlink>
      <w:r w:rsidRPr="0058076F">
        <w:rPr>
          <w:rFonts w:asciiTheme="minorHAnsi" w:hAnsiTheme="minorHAnsi"/>
        </w:rPr>
        <w:t>.</w:t>
      </w:r>
    </w:p>
    <w:p w14:paraId="7D6BC0FF" w14:textId="6110DD6F" w:rsidR="00175885" w:rsidRDefault="00175885" w:rsidP="00EE3898">
      <w:pPr>
        <w:pStyle w:val="Nagwek2"/>
        <w:ind w:left="578" w:hanging="578"/>
        <w:rPr>
          <w:rFonts w:asciiTheme="minorHAnsi" w:hAnsiTheme="minorHAnsi"/>
        </w:rPr>
      </w:pPr>
      <w:bookmarkStart w:id="142" w:name="_Toc138234610"/>
      <w:bookmarkStart w:id="143" w:name="_Toc195096439"/>
      <w:r w:rsidRPr="00410127">
        <w:rPr>
          <w:rFonts w:asciiTheme="minorHAnsi" w:hAnsiTheme="minorHAnsi"/>
        </w:rPr>
        <w:t>Polityki horyzontalne</w:t>
      </w:r>
      <w:bookmarkEnd w:id="142"/>
      <w:bookmarkEnd w:id="143"/>
    </w:p>
    <w:p w14:paraId="348520C7" w14:textId="7753A12D" w:rsidR="00E7202A" w:rsidRPr="00E7202A" w:rsidRDefault="00ED5404" w:rsidP="00AC426C">
      <w:pPr>
        <w:rPr>
          <w:rFonts w:eastAsia="Calibri" w:cs="Arial"/>
          <w:szCs w:val="22"/>
          <w:lang w:eastAsia="en-US"/>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00E7202A" w:rsidRPr="007E7091">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7" w:history="1">
        <w:r w:rsidR="00E7202A" w:rsidRPr="007B28E5">
          <w:rPr>
            <w:rFonts w:eastAsia="Calibri" w:cs="Arial"/>
            <w:color w:val="0563C1" w:themeColor="hyperlink"/>
            <w:szCs w:val="22"/>
            <w:u w:val="single"/>
            <w:lang w:eastAsia="en-US"/>
          </w:rPr>
          <w:t>Europejskiego Filaru Praw Socjalnych</w:t>
        </w:r>
      </w:hyperlink>
      <w:r w:rsidR="00E7202A">
        <w:rPr>
          <w:rStyle w:val="Odwoanieprzypisudolnego"/>
          <w:rFonts w:eastAsia="Calibri" w:cs="Arial"/>
          <w:szCs w:val="22"/>
          <w:lang w:eastAsia="en-US"/>
        </w:rPr>
        <w:footnoteReference w:id="21"/>
      </w:r>
      <w:r w:rsidR="00E7202A" w:rsidRPr="007E7091">
        <w:rPr>
          <w:rFonts w:eastAsia="Calibri" w:cs="Arial"/>
          <w:szCs w:val="22"/>
          <w:lang w:eastAsia="en-US"/>
        </w:rPr>
        <w:t xml:space="preserve"> oraz </w:t>
      </w:r>
      <w:hyperlink r:id="rId28" w:history="1">
        <w:r w:rsidR="00E7202A" w:rsidRPr="007E7091">
          <w:rPr>
            <w:rFonts w:eastAsia="Calibri" w:cs="Arial"/>
            <w:color w:val="0563C1"/>
            <w:szCs w:val="22"/>
            <w:u w:val="single"/>
            <w:lang w:eastAsia="en-US"/>
          </w:rPr>
          <w:t>Strategii na rzecz praw osób niepełnosprawnych 2021-2030</w:t>
        </w:r>
      </w:hyperlink>
      <w:r w:rsidR="00E7202A" w:rsidRPr="007E7091">
        <w:rPr>
          <w:rFonts w:eastAsia="Calibri" w:cs="Arial"/>
          <w:szCs w:val="22"/>
          <w:vertAlign w:val="superscript"/>
          <w:lang w:eastAsia="en-US"/>
        </w:rPr>
        <w:footnoteReference w:id="22"/>
      </w:r>
      <w:r w:rsidR="00E7202A" w:rsidRPr="007E7091">
        <w:rPr>
          <w:rFonts w:eastAsia="Calibri" w:cs="Arial"/>
          <w:szCs w:val="22"/>
          <w:lang w:eastAsia="en-US"/>
        </w:rPr>
        <w:t>.</w:t>
      </w:r>
    </w:p>
    <w:p w14:paraId="15176E7E" w14:textId="77DEAC4E" w:rsidR="00ED5404" w:rsidRDefault="00ED5404" w:rsidP="00AC426C">
      <w:pPr>
        <w:rPr>
          <w:rFonts w:asciiTheme="minorHAnsi" w:eastAsia="Calibri" w:hAnsiTheme="minorHAnsi"/>
        </w:rPr>
      </w:pP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3DACBE46"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w:t>
      </w:r>
      <w:r w:rsidR="006161DB">
        <w:t xml:space="preserve"> </w:t>
      </w:r>
      <w:r>
        <w:t>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4"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5" w:name="_Hlk130277838"/>
      <w:r w:rsidR="00446873">
        <w:t> </w:t>
      </w:r>
      <w:r w:rsidR="00ED5404" w:rsidRPr="006B10B0">
        <w:t>Wytycznych dotyczących realizacji zasad równościowych w ramach funduszy unijnych na lata 2021-</w:t>
      </w:r>
      <w:r w:rsidR="008D35E1">
        <w:t>2</w:t>
      </w:r>
      <w:r w:rsidR="00ED5404" w:rsidRPr="006B10B0">
        <w:t>027</w:t>
      </w:r>
      <w:bookmarkEnd w:id="145"/>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2228DAB6" w14:textId="7CA7AABB" w:rsidR="005451B9" w:rsidRPr="005451B9" w:rsidRDefault="005451B9" w:rsidP="00AC426C">
      <w:pPr>
        <w:rPr>
          <w:rFonts w:eastAsia="Calibri" w:cs="Arial"/>
          <w:szCs w:val="22"/>
          <w:lang w:eastAsia="en-US"/>
        </w:rPr>
      </w:pPr>
      <w:r w:rsidRPr="007E7091">
        <w:rPr>
          <w:rFonts w:eastAsia="Calibri" w:cs="Arial"/>
          <w:szCs w:val="22"/>
          <w:lang w:eastAsia="en-US"/>
        </w:rPr>
        <w:t xml:space="preserve">Dodatkowo zachęcamy do zapoznania się z opracowanym przez Biuro Rzecznika Praw Obywatelskich </w:t>
      </w:r>
      <w:hyperlink r:id="rId29" w:history="1">
        <w:r w:rsidRPr="007E7091">
          <w:rPr>
            <w:rFonts w:eastAsia="Calibri" w:cs="Arial"/>
            <w:color w:val="0563C1"/>
            <w:szCs w:val="22"/>
            <w:u w:val="single"/>
            <w:lang w:eastAsia="en-US"/>
          </w:rPr>
          <w:t xml:space="preserve">przewodnikiem, który dotyczy stosowania Karty Praw Podstawowych Unii Europejskiej </w:t>
        </w:r>
      </w:hyperlink>
      <w:r w:rsidRPr="007E7091">
        <w:rPr>
          <w:rFonts w:eastAsia="Calibri" w:cs="Arial"/>
          <w:szCs w:val="22"/>
          <w:vertAlign w:val="superscript"/>
          <w:lang w:eastAsia="en-US"/>
        </w:rPr>
        <w:footnoteReference w:id="23"/>
      </w:r>
      <w:r w:rsidRPr="007E7091">
        <w:rPr>
          <w:rFonts w:eastAsia="Calibri" w:cs="Arial"/>
          <w:szCs w:val="22"/>
          <w:lang w:eastAsia="en-US"/>
        </w:rPr>
        <w:t>.</w:t>
      </w:r>
    </w:p>
    <w:p w14:paraId="1331E8F6" w14:textId="77777777" w:rsidR="00ED5404" w:rsidRPr="002C0B7A" w:rsidRDefault="00ED5404" w:rsidP="00AC426C">
      <w:r w:rsidRPr="002C0B7A">
        <w:lastRenderedPageBreak/>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33C91081" w:rsidR="00ED5404" w:rsidRPr="00175885" w:rsidRDefault="00ED5404" w:rsidP="00CE19E1">
      <w:pPr>
        <w:pStyle w:val="Nagwek3"/>
        <w:ind w:left="567" w:hanging="499"/>
      </w:pPr>
      <w:bookmarkStart w:id="146" w:name="_Toc195096440"/>
      <w:r w:rsidRPr="00175885">
        <w:t>Realizacja zasady równości kobiet i mężczyzn w ramach projektu</w:t>
      </w:r>
      <w:bookmarkEnd w:id="144"/>
      <w:bookmarkEnd w:id="146"/>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4"/>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DA190D5"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w:t>
      </w:r>
      <w:r w:rsidR="00CE19E1">
        <w:rPr>
          <w:rFonts w:asciiTheme="minorHAnsi" w:eastAsia="Calibri" w:hAnsiTheme="minorHAnsi"/>
        </w:rPr>
        <w:t> </w:t>
      </w:r>
      <w:r w:rsidRPr="001200EB">
        <w:rPr>
          <w:rFonts w:asciiTheme="minorHAnsi" w:eastAsia="Calibri" w:hAnsiTheme="minorHAnsi"/>
        </w:rPr>
        <w:t>podstawie jego kryteriów.</w:t>
      </w:r>
    </w:p>
    <w:p w14:paraId="4A40D2D8" w14:textId="41CB888A" w:rsidR="002D5BDB" w:rsidRPr="002D5BDB" w:rsidRDefault="00BE660A" w:rsidP="00CE19E1">
      <w:pPr>
        <w:pStyle w:val="Nagwek3"/>
        <w:ind w:left="567" w:hanging="499"/>
      </w:pPr>
      <w:bookmarkStart w:id="147" w:name="_Toc140494334"/>
      <w:bookmarkStart w:id="148" w:name="_Toc195096441"/>
      <w:r>
        <w:lastRenderedPageBreak/>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7"/>
      <w:bookmarkEnd w:id="148"/>
    </w:p>
    <w:p w14:paraId="0FAFA78F" w14:textId="4021B8EB" w:rsidR="002D5BDB" w:rsidRPr="000632EE" w:rsidRDefault="002D5BDB" w:rsidP="009B0B41">
      <w:pPr>
        <w:spacing w:before="240"/>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E71409">
      <w:pPr>
        <w:pStyle w:val="Akapitzlist"/>
        <w:keepLines w:val="0"/>
        <w:numPr>
          <w:ilvl w:val="0"/>
          <w:numId w:val="43"/>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5"/>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752C5DC7" w14:textId="143F7B89" w:rsidR="005451B9" w:rsidRPr="005451B9" w:rsidRDefault="002D5BDB" w:rsidP="00E71409">
      <w:pPr>
        <w:pStyle w:val="Akapitzlist"/>
        <w:keepLines w:val="0"/>
        <w:numPr>
          <w:ilvl w:val="0"/>
          <w:numId w:val="43"/>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BA80F2E" w14:textId="76E7C7AA" w:rsidR="005451B9" w:rsidRPr="00E25894" w:rsidRDefault="005451B9" w:rsidP="005451B9">
      <w:pPr>
        <w:autoSpaceDE w:val="0"/>
        <w:autoSpaceDN w:val="0"/>
        <w:adjustRightInd w:val="0"/>
        <w:rPr>
          <w:rFonts w:cs="Arial"/>
          <w:color w:val="000000"/>
        </w:rPr>
      </w:pPr>
      <w:r w:rsidRPr="00E25894">
        <w:rPr>
          <w:rFonts w:eastAsia="Calibri" w:cs="Calibri"/>
        </w:rPr>
        <w:t>Przez zgodność projektu z powyższą zasadą należy rozumieć takie zaplanowanie działań, które zapewni wsparcie bez jakie</w:t>
      </w:r>
      <w:r>
        <w:rPr>
          <w:rFonts w:eastAsia="Calibri" w:cs="Calibri"/>
        </w:rPr>
        <w:t>j</w:t>
      </w:r>
      <w:r w:rsidRPr="00E25894">
        <w:rPr>
          <w:rFonts w:eastAsia="Calibri" w:cs="Calibri"/>
        </w:rPr>
        <w:t xml:space="preserve">kolwiek dyskryminacji (zarówno dla wszystkich jego uczestników/ uczestniczek, jak i personelu projektu), bez </w:t>
      </w:r>
      <w:r w:rsidRPr="00E25894">
        <w:rPr>
          <w:rFonts w:cs="TimesNewRoman,Bold"/>
          <w:color w:val="000000"/>
        </w:rPr>
        <w:t xml:space="preserve">względu na rasę, kolor skóry, pochodzenie </w:t>
      </w:r>
      <w:r w:rsidRPr="00E25894">
        <w:rPr>
          <w:rFonts w:cs="Arial"/>
          <w:color w:val="000000"/>
        </w:rPr>
        <w:t xml:space="preserve">etniczne lub społeczne, cechy genetyczne, język, religię lub </w:t>
      </w:r>
      <w:r w:rsidRPr="00E25894">
        <w:rPr>
          <w:rFonts w:cs="Arial"/>
          <w:color w:val="000000"/>
          <w:spacing w:val="-6"/>
        </w:rPr>
        <w:t>przekonania, poglądy polityczne lub wszelkie inne poglądy, przynależność do mniejszości</w:t>
      </w:r>
      <w:r w:rsidRPr="00E25894">
        <w:rPr>
          <w:rFonts w:cs="Arial"/>
          <w:color w:val="000000"/>
        </w:rPr>
        <w:t xml:space="preserve"> narodowej, majątek, urodzenie, niepełnosprawność, wiek lub orientację seksualną.</w:t>
      </w:r>
    </w:p>
    <w:p w14:paraId="195B0C9D" w14:textId="781C32D1" w:rsidR="005451B9" w:rsidRPr="00321C3E" w:rsidRDefault="005451B9" w:rsidP="005451B9">
      <w:pPr>
        <w:autoSpaceDE w:val="0"/>
        <w:autoSpaceDN w:val="0"/>
        <w:adjustRightInd w:val="0"/>
        <w:rPr>
          <w:rFonts w:eastAsia="Calibri" w:cs="Calibri"/>
        </w:rPr>
      </w:pPr>
      <w:r w:rsidRPr="00E25894">
        <w:rPr>
          <w:rFonts w:eastAsia="Calibri" w:cs="Calibri"/>
        </w:rPr>
        <w:lastRenderedPageBreak/>
        <w:t xml:space="preserve">Ponadto wnioskodawca musi we wniosku przewidzieć możliwość zapewnienia dostępności wszystkich </w:t>
      </w:r>
      <w:r w:rsidRPr="00E25894">
        <w:rPr>
          <w:rFonts w:eastAsia="Calibri" w:cs="Calibri"/>
          <w:b/>
          <w:bCs/>
        </w:rPr>
        <w:t>produktów projektu (w tym także usług),</w:t>
      </w:r>
      <w:r w:rsidRPr="00E25894">
        <w:rPr>
          <w:rFonts w:eastAsia="Calibri" w:cs="Calibri"/>
        </w:rPr>
        <w:t xml:space="preserve"> które nie zostaną uznane za neutralne</w:t>
      </w:r>
      <w:r>
        <w:rPr>
          <w:rStyle w:val="Odwoanieprzypisudolnego"/>
          <w:rFonts w:eastAsia="Calibri" w:cs="Calibri"/>
        </w:rPr>
        <w:footnoteReference w:id="26"/>
      </w:r>
      <w:r w:rsidRPr="00E25894">
        <w:rPr>
          <w:rFonts w:eastAsia="Calibri" w:cs="Calibri"/>
        </w:rPr>
        <w:t xml:space="preserve"> dla wszystkich ich użytkowników/użytkowniczek. Mówimy tu m.in. o transporcie, towarach, usługach, technologiach i systemach informacyjno-komunikacyjnych, itp. Wszystkie produkty (w tym także usługi), powinny być zgodne z odpowiednimi standardami dostępności, o których mowa:</w:t>
      </w:r>
    </w:p>
    <w:p w14:paraId="54FF9FA7" w14:textId="7062C418" w:rsidR="005451B9" w:rsidRDefault="005451B9" w:rsidP="00BD0C7F">
      <w:pPr>
        <w:numPr>
          <w:ilvl w:val="0"/>
          <w:numId w:val="71"/>
        </w:numPr>
        <w:autoSpaceDE w:val="0"/>
        <w:autoSpaceDN w:val="0"/>
        <w:adjustRightInd w:val="0"/>
        <w:ind w:left="567" w:hanging="425"/>
        <w:contextualSpacing/>
        <w:rPr>
          <w:rFonts w:eastAsia="Calibri" w:cs="Calibri"/>
        </w:rPr>
      </w:pPr>
      <w:r w:rsidRPr="00E25894">
        <w:rPr>
          <w:rFonts w:eastAsia="Calibri" w:cs="Calibri"/>
        </w:rPr>
        <w:t>w załączniku nr 2 do Wytycznych dotyczących realizacji zasad równościowych w ramach funduszy unijnych na lata 2021-2027 (Standardy dostępności dla polityki spójności 2021-2027) lub</w:t>
      </w:r>
    </w:p>
    <w:p w14:paraId="6923C0CB" w14:textId="6D9CA17B" w:rsidR="005451B9" w:rsidRPr="005451B9" w:rsidRDefault="005451B9" w:rsidP="00BD0C7F">
      <w:pPr>
        <w:numPr>
          <w:ilvl w:val="0"/>
          <w:numId w:val="71"/>
        </w:numPr>
        <w:autoSpaceDE w:val="0"/>
        <w:autoSpaceDN w:val="0"/>
        <w:adjustRightInd w:val="0"/>
        <w:ind w:left="567" w:hanging="425"/>
        <w:contextualSpacing/>
        <w:rPr>
          <w:rFonts w:eastAsia="Calibri" w:cs="Calibri"/>
        </w:rPr>
      </w:pPr>
      <w:r w:rsidRPr="005451B9">
        <w:rPr>
          <w:rFonts w:eastAsia="Calibri" w:cs="Calibri"/>
        </w:rPr>
        <w:t xml:space="preserve">na stronie programu </w:t>
      </w:r>
      <w:hyperlink r:id="rId30" w:history="1">
        <w:r w:rsidRPr="005451B9">
          <w:rPr>
            <w:color w:val="0563C1" w:themeColor="hyperlink"/>
            <w:u w:val="single"/>
          </w:rPr>
          <w:t>Dostępność Plus w zakładce Poradniki, standardy, wskazówki</w:t>
        </w:r>
      </w:hyperlink>
      <w:r w:rsidRPr="00E25894">
        <w:rPr>
          <w:vertAlign w:val="superscript"/>
        </w:rPr>
        <w:footnoteReference w:id="27"/>
      </w:r>
      <w:r>
        <w:t>.</w:t>
      </w:r>
    </w:p>
    <w:p w14:paraId="15B602A8" w14:textId="75A11606"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5451B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2FD351F"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CE19E1">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8"/>
      </w:r>
      <w:r w:rsidRPr="000632EE">
        <w:rPr>
          <w:rFonts w:asciiTheme="minorHAnsi" w:eastAsia="Calibri" w:hAnsiTheme="minorHAnsi"/>
        </w:rPr>
        <w:t>;</w:t>
      </w:r>
    </w:p>
    <w:p w14:paraId="2B8A53C8" w14:textId="53C00680"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2714EA74" w14:textId="1E32590D" w:rsidR="00D32D0C" w:rsidRPr="00D32D0C" w:rsidRDefault="00ED5404" w:rsidP="00D32D0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45DF6F7" w14:textId="1A3D1EB0" w:rsidR="00D32D0C" w:rsidRPr="00D32D0C" w:rsidRDefault="00D32D0C" w:rsidP="00D32D0C">
      <w:pPr>
        <w:autoSpaceDE w:val="0"/>
        <w:autoSpaceDN w:val="0"/>
        <w:adjustRightInd w:val="0"/>
        <w:rPr>
          <w:rFonts w:eastAsia="Calibri" w:cs="Calibri"/>
        </w:rPr>
      </w:pPr>
      <w:r w:rsidRPr="00F51346">
        <w:rPr>
          <w:rFonts w:eastAsia="Calibri" w:cs="Calibri"/>
        </w:rPr>
        <w:lastRenderedPageBreak/>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3874BA29" w14:textId="77777777" w:rsidR="00ED5404" w:rsidRPr="00B64FD7" w:rsidRDefault="00ED5404" w:rsidP="00EE3898">
      <w:pPr>
        <w:pStyle w:val="Nagwek3"/>
        <w:ind w:left="788"/>
      </w:pPr>
      <w:bookmarkStart w:id="149" w:name="_Toc140494335"/>
      <w:bookmarkStart w:id="150" w:name="_Toc195096442"/>
      <w:r w:rsidRPr="00B64FD7">
        <w:t>Mechanizm racjonalnych usprawnień</w:t>
      </w:r>
      <w:bookmarkEnd w:id="149"/>
      <w:bookmarkEnd w:id="150"/>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EE3898">
      <w:pPr>
        <w:pStyle w:val="Nagwek3"/>
        <w:ind w:left="788"/>
        <w:rPr>
          <w:rFonts w:eastAsia="Calibri"/>
        </w:rPr>
      </w:pPr>
      <w:bookmarkStart w:id="151" w:name="_Toc139459335"/>
      <w:bookmarkStart w:id="152" w:name="_Toc140494336"/>
      <w:bookmarkStart w:id="153" w:name="_Toc195096443"/>
      <w:r w:rsidRPr="00A27269">
        <w:rPr>
          <w:rFonts w:eastAsia="Calibri"/>
        </w:rPr>
        <w:lastRenderedPageBreak/>
        <w:t xml:space="preserve">Karta Praw Podstawowych Unii </w:t>
      </w:r>
      <w:r w:rsidRPr="00A275EE">
        <w:t>Europejskiej</w:t>
      </w:r>
      <w:bookmarkEnd w:id="151"/>
      <w:bookmarkEnd w:id="152"/>
      <w:bookmarkEnd w:id="153"/>
    </w:p>
    <w:p w14:paraId="41AD1DEC" w14:textId="12E63BC3" w:rsidR="00ED5404" w:rsidRDefault="00ED5404" w:rsidP="00AC426C">
      <w:bookmarkStart w:id="154"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5CE2F93D" w14:textId="77777777" w:rsidR="00B57D64" w:rsidRDefault="00B57D64" w:rsidP="00B57D64">
      <w:pPr>
        <w:pStyle w:val="Akapitzlist"/>
        <w:numPr>
          <w:ilvl w:val="0"/>
          <w:numId w:val="72"/>
        </w:numPr>
        <w:ind w:left="426" w:hanging="284"/>
      </w:pPr>
      <w:r>
        <w:t>1 Godność człowieka;</w:t>
      </w:r>
    </w:p>
    <w:p w14:paraId="0A8092D9" w14:textId="77777777" w:rsidR="00B57D64" w:rsidRDefault="00B57D64" w:rsidP="00B57D64">
      <w:pPr>
        <w:pStyle w:val="Akapitzlist"/>
        <w:numPr>
          <w:ilvl w:val="0"/>
          <w:numId w:val="72"/>
        </w:numPr>
        <w:ind w:left="426" w:hanging="284"/>
      </w:pPr>
      <w:r>
        <w:t>7 Poszanowanie życia prywatnego i rodzinnego</w:t>
      </w:r>
    </w:p>
    <w:p w14:paraId="018E41B6" w14:textId="77777777" w:rsidR="00B57D64" w:rsidRDefault="00B57D64" w:rsidP="00B57D64">
      <w:pPr>
        <w:pStyle w:val="Akapitzlist"/>
        <w:numPr>
          <w:ilvl w:val="0"/>
          <w:numId w:val="72"/>
        </w:numPr>
        <w:ind w:left="426" w:hanging="284"/>
      </w:pPr>
      <w:r>
        <w:t>8 Ochrona danych osobowych;</w:t>
      </w:r>
    </w:p>
    <w:p w14:paraId="497BA368" w14:textId="77777777" w:rsidR="00B57D64" w:rsidRDefault="00B57D64" w:rsidP="00B57D64">
      <w:pPr>
        <w:pStyle w:val="Akapitzlist"/>
        <w:numPr>
          <w:ilvl w:val="0"/>
          <w:numId w:val="72"/>
        </w:numPr>
        <w:ind w:left="426" w:hanging="284"/>
      </w:pPr>
      <w:r>
        <w:t>15 Wolność wyboru zawodu i prawo do podejmowania pracy;</w:t>
      </w:r>
    </w:p>
    <w:p w14:paraId="2738A0C7" w14:textId="77777777" w:rsidR="00B57D64" w:rsidRDefault="00B57D64" w:rsidP="00B57D64">
      <w:pPr>
        <w:pStyle w:val="Akapitzlist"/>
        <w:numPr>
          <w:ilvl w:val="0"/>
          <w:numId w:val="72"/>
        </w:numPr>
        <w:ind w:left="426" w:hanging="284"/>
      </w:pPr>
      <w:r>
        <w:t>20 Równość wobec prawa;</w:t>
      </w:r>
    </w:p>
    <w:p w14:paraId="427CC8FC" w14:textId="77777777" w:rsidR="00B57D64" w:rsidRPr="00C361A1" w:rsidRDefault="00B57D64" w:rsidP="00B57D64">
      <w:pPr>
        <w:pStyle w:val="Akapitzlist"/>
        <w:numPr>
          <w:ilvl w:val="0"/>
          <w:numId w:val="72"/>
        </w:numPr>
        <w:ind w:left="426" w:hanging="284"/>
      </w:pPr>
      <w:r w:rsidRPr="00C361A1">
        <w:t>21 Niedyskryminacja;</w:t>
      </w:r>
    </w:p>
    <w:p w14:paraId="48374B74" w14:textId="77777777" w:rsidR="00B57D64" w:rsidRPr="00C361A1" w:rsidRDefault="00B57D64" w:rsidP="00B57D64">
      <w:pPr>
        <w:pStyle w:val="Akapitzlist"/>
        <w:numPr>
          <w:ilvl w:val="0"/>
          <w:numId w:val="72"/>
        </w:numPr>
        <w:ind w:left="426" w:hanging="284"/>
      </w:pPr>
      <w:r w:rsidRPr="00C361A1">
        <w:t>25 Prawa osób w podeszłym wieku;</w:t>
      </w:r>
    </w:p>
    <w:p w14:paraId="0C568E2A" w14:textId="77777777" w:rsidR="00B57D64" w:rsidRPr="00C361A1" w:rsidRDefault="00B57D64" w:rsidP="00B57D64">
      <w:pPr>
        <w:pStyle w:val="Akapitzlist"/>
        <w:numPr>
          <w:ilvl w:val="0"/>
          <w:numId w:val="72"/>
        </w:numPr>
        <w:ind w:left="426" w:hanging="284"/>
      </w:pPr>
      <w:r w:rsidRPr="00C361A1">
        <w:t>26 Integracja osób niepełnosprawnych;</w:t>
      </w:r>
    </w:p>
    <w:p w14:paraId="59F76C05" w14:textId="535C1FD8" w:rsidR="00AB6123" w:rsidRDefault="00B57D64" w:rsidP="00FC7CBD">
      <w:pPr>
        <w:pStyle w:val="Akapitzlist"/>
        <w:numPr>
          <w:ilvl w:val="0"/>
          <w:numId w:val="72"/>
        </w:numPr>
        <w:ind w:left="426" w:hanging="284"/>
      </w:pPr>
      <w:r w:rsidRPr="00C361A1">
        <w:t>35 Ochrona zdrowia.</w:t>
      </w:r>
    </w:p>
    <w:p w14:paraId="245EC5BB" w14:textId="77777777" w:rsidR="00FC7CBD" w:rsidRDefault="00FC7CBD" w:rsidP="00FC7CBD">
      <w:pPr>
        <w:pStyle w:val="Nagwek4"/>
      </w:pPr>
      <w:bookmarkStart w:id="155" w:name="_Toc195096444"/>
      <w:r w:rsidRPr="005C08D4">
        <w:t>Procedura składania zgłoszeń o podejrzeniu niezgodności z K</w:t>
      </w:r>
      <w:r>
        <w:t xml:space="preserve">artą </w:t>
      </w:r>
      <w:r w:rsidRPr="005C08D4">
        <w:t>P</w:t>
      </w:r>
      <w:r>
        <w:t xml:space="preserve">raw </w:t>
      </w:r>
      <w:r w:rsidRPr="005C08D4">
        <w:t>P</w:t>
      </w:r>
      <w:r>
        <w:t>odstawowych UE</w:t>
      </w:r>
      <w:r w:rsidRPr="005C08D4">
        <w:t xml:space="preserve"> do </w:t>
      </w:r>
      <w:r>
        <w:t>I</w:t>
      </w:r>
      <w:r w:rsidRPr="005C08D4">
        <w:t xml:space="preserve">nstytucji </w:t>
      </w:r>
      <w:r>
        <w:t>Zarządzającej FEP 2021-2027</w:t>
      </w:r>
      <w:bookmarkEnd w:id="155"/>
    </w:p>
    <w:p w14:paraId="62D46947" w14:textId="77777777" w:rsidR="00FC7CBD" w:rsidRDefault="00FC7CBD" w:rsidP="00FC7CBD">
      <w:pPr>
        <w:rPr>
          <w:lang w:eastAsia="en-US"/>
        </w:rPr>
      </w:pPr>
      <w:r>
        <w:rPr>
          <w:lang w:eastAsia="en-US"/>
        </w:rPr>
        <w:t>W odniesieniu do realizowanych projektów w ramach programu FEP 2021-2027, obowiązuje procedura zgłaszania podejrzeń o niezgodności projektów (operacji) z KPP.</w:t>
      </w:r>
    </w:p>
    <w:p w14:paraId="09D7BA8A" w14:textId="77777777" w:rsidR="00FC7CBD" w:rsidRDefault="00FC7CBD" w:rsidP="00FC7CBD">
      <w:pPr>
        <w:rPr>
          <w:lang w:eastAsia="en-US"/>
        </w:rPr>
      </w:pPr>
      <w:r>
        <w:rPr>
          <w:lang w:eastAsia="en-US"/>
        </w:rPr>
        <w:t>W przypadku projektów realizowanych w części lub w całości ze środków programu FEP 2021-2027 na podstawie umowy o dofinansowanie projektu IZ</w:t>
      </w:r>
      <w:r w:rsidRPr="001430F3">
        <w:rPr>
          <w:b/>
          <w:lang w:eastAsia="en-US"/>
        </w:rPr>
        <w:t xml:space="preserve"> uczestnik projektu/ostateczny odbiorcę może zgłosić do IZ podejrzenia o niezgodności tego projektu lub działań beneficjenta związanych z realizacją tego projektu z KPP</w:t>
      </w:r>
      <w:r>
        <w:rPr>
          <w:lang w:eastAsia="en-US"/>
        </w:rPr>
        <w:t xml:space="preserve">. Zgłoszenie tego podejrzenia wymaga użycia formy pisemnej. </w:t>
      </w:r>
    </w:p>
    <w:p w14:paraId="341BE945" w14:textId="7DC8A354" w:rsidR="00FC7CBD" w:rsidRDefault="00FC7CBD" w:rsidP="00FC7CBD">
      <w:pPr>
        <w:rPr>
          <w:lang w:eastAsia="en-US"/>
        </w:rPr>
      </w:pPr>
      <w:r w:rsidRPr="00D90779">
        <w:rPr>
          <w:lang w:eastAsia="en-US"/>
        </w:rPr>
        <w:t xml:space="preserve">W procesie składania zgłoszenia o podejrzeniu niezgodności z KPP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 </w:t>
      </w:r>
      <w:r w:rsidRPr="00D90779">
        <w:rPr>
          <w:lang w:eastAsia="en-US"/>
        </w:rPr>
        <w:t>instytucji do złożenia takiego zgłoszenia</w:t>
      </w:r>
      <w:r>
        <w:rPr>
          <w:lang w:eastAsia="en-US"/>
        </w:rPr>
        <w:t>. Może to być</w:t>
      </w:r>
      <w:r w:rsidRPr="00D90779">
        <w:rPr>
          <w:lang w:eastAsia="en-US"/>
        </w:rPr>
        <w:t xml:space="preserve"> np. konieczność zrealizowania swojego uprawnienia lub obowiązku. Jednocześnie, </w:t>
      </w:r>
      <w:r w:rsidRPr="007E522A">
        <w:rPr>
          <w:b/>
          <w:lang w:eastAsia="en-US"/>
        </w:rPr>
        <w:t>każdy – w tym również organizacje pozarządowe, które działają na rzecz dostępności lub równego traktowania – może poinformować IZ lub  beneficjenta o zauważonych problemach, nieprawidłowościach czy błędach związanych ze</w:t>
      </w:r>
      <w:r w:rsidR="003D5464">
        <w:rPr>
          <w:b/>
          <w:lang w:eastAsia="en-US"/>
        </w:rPr>
        <w:t> </w:t>
      </w:r>
      <w:r w:rsidRPr="007E522A">
        <w:rPr>
          <w:b/>
          <w:lang w:eastAsia="en-US"/>
        </w:rPr>
        <w:t>stosowaniem zapisów KPP</w:t>
      </w:r>
      <w:r w:rsidRPr="00D90779">
        <w:rPr>
          <w:lang w:eastAsia="en-US"/>
        </w:rPr>
        <w:t>.</w:t>
      </w:r>
    </w:p>
    <w:p w14:paraId="2DD0CB31" w14:textId="77777777" w:rsidR="00FC7CBD" w:rsidRDefault="00FC7CBD" w:rsidP="00FC7CBD">
      <w:pPr>
        <w:rPr>
          <w:lang w:eastAsia="en-US"/>
        </w:rPr>
      </w:pPr>
      <w:r w:rsidRPr="00D90779">
        <w:rPr>
          <w:lang w:eastAsia="en-US"/>
        </w:rPr>
        <w:t xml:space="preserve"> </w:t>
      </w:r>
      <w:r>
        <w:rPr>
          <w:lang w:eastAsia="en-US"/>
        </w:rPr>
        <w:t>Po otrzymaniu zgłoszenia, IZ analizuje je i podejmuje czynności wyjaśniające, adekwatne do zakresu zgłoszenia, m.in. gromadzi dokumentację, wzywa beneficjenta do przedstawienia wyjaśnień.</w:t>
      </w:r>
    </w:p>
    <w:p w14:paraId="3E0FE972" w14:textId="77777777" w:rsidR="00FC7CBD" w:rsidRDefault="00FC7CBD" w:rsidP="00FC7CBD">
      <w:pPr>
        <w:rPr>
          <w:lang w:eastAsia="en-US"/>
        </w:rPr>
      </w:pPr>
      <w:r>
        <w:rPr>
          <w:lang w:eastAsia="en-US"/>
        </w:rPr>
        <w:t>W przypadku potwierdzenia naruszenia KPP, IZ powiadamia wnioskodawcę/ beneficjenta o dalszych możliwościach postępowania w sprawie, tj. zgłoszenia skargi np. do Rzecznika Praw Obywatelskich, Państwowej Inspekcji Pracy, Rzecznika Praw Pacjenta lub sądu.</w:t>
      </w:r>
    </w:p>
    <w:p w14:paraId="037BA1AB" w14:textId="77777777" w:rsidR="00FC7CBD" w:rsidRDefault="00FC7CBD" w:rsidP="00FC7CBD">
      <w:pPr>
        <w:rPr>
          <w:lang w:eastAsia="en-US"/>
        </w:rPr>
      </w:pPr>
      <w:r>
        <w:rPr>
          <w:lang w:eastAsia="en-US"/>
        </w:rPr>
        <w:t>W przypadku naruszenia obowiązujących przepisów prawa, IZ zawiadamia także właściwe organy ścigania.</w:t>
      </w:r>
    </w:p>
    <w:p w14:paraId="38F5DC23" w14:textId="73C036AC" w:rsidR="00FC7CBD" w:rsidRPr="006F2724" w:rsidRDefault="00FC7CBD" w:rsidP="00FC7CBD">
      <w:pPr>
        <w:rPr>
          <w:rFonts w:asciiTheme="minorHAnsi" w:hAnsiTheme="minorHAnsi" w:cstheme="minorHAnsi"/>
        </w:rPr>
      </w:pPr>
      <w:r>
        <w:rPr>
          <w:lang w:eastAsia="en-US"/>
        </w:rPr>
        <w:lastRenderedPageBreak/>
        <w:t xml:space="preserve">Wnioskodawca w treści wniosku o dofinansowanie </w:t>
      </w:r>
      <w:r w:rsidRPr="000C644B">
        <w:rPr>
          <w:lang w:eastAsia="en-US"/>
        </w:rPr>
        <w:t xml:space="preserve">projektu </w:t>
      </w:r>
      <w:bookmarkStart w:id="156" w:name="_Hlk194992373"/>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bookmarkEnd w:id="156"/>
      <w:r>
        <w:rPr>
          <w:lang w:eastAsia="en-US"/>
        </w:rPr>
        <w:t xml:space="preserve">powinien </w:t>
      </w:r>
      <w:r>
        <w:rPr>
          <w:rFonts w:asciiTheme="minorHAnsi" w:hAnsiTheme="minorHAnsi" w:cstheme="minorHAnsi"/>
        </w:rPr>
        <w:t xml:space="preserve">zadeklarować, że w ramach prowadzonej rekrutacji uczestników do projektu poinformuje ich o </w:t>
      </w:r>
      <w:r w:rsidRPr="006F2724">
        <w:rPr>
          <w:rFonts w:asciiTheme="minorHAnsi" w:hAnsiTheme="minorHAnsi" w:cstheme="minorHAnsi"/>
        </w:rPr>
        <w:t>ich prawach do składania do IZ podejrzeń o niezgodności z KPP</w:t>
      </w:r>
      <w:r>
        <w:rPr>
          <w:rFonts w:asciiTheme="minorHAnsi" w:hAnsiTheme="minorHAnsi" w:cstheme="minorHAnsi"/>
        </w:rPr>
        <w:t>:</w:t>
      </w:r>
    </w:p>
    <w:p w14:paraId="4B0AFB56" w14:textId="77777777" w:rsidR="00FC7CBD" w:rsidRDefault="00FC7CBD" w:rsidP="00FC7CBD">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7F58FD29" w14:textId="77777777" w:rsidR="00FC7CBD" w:rsidRDefault="00FC7CBD" w:rsidP="00FC7CBD">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11A4C915" w14:textId="073DF2F1" w:rsidR="00AB6123" w:rsidRPr="005C6A6C" w:rsidRDefault="00FC7CBD" w:rsidP="005C6A6C">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50325123" w14:textId="77777777" w:rsidR="00ED5404" w:rsidRDefault="00ED5404" w:rsidP="00EE3898">
      <w:pPr>
        <w:pStyle w:val="Nagwek3"/>
        <w:ind w:left="788"/>
      </w:pPr>
      <w:bookmarkStart w:id="157" w:name="_Toc140494337"/>
      <w:bookmarkStart w:id="158" w:name="_Toc195096445"/>
      <w:r>
        <w:t xml:space="preserve">Konwencja o Prawach Osób </w:t>
      </w:r>
      <w:r w:rsidRPr="00A275EE">
        <w:t>Niepełnosprawnych</w:t>
      </w:r>
      <w:bookmarkEnd w:id="157"/>
      <w:bookmarkEnd w:id="158"/>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7F389BBA" w14:textId="77777777" w:rsidR="00B57D64" w:rsidRPr="00CB0848" w:rsidRDefault="00B57D64" w:rsidP="00B57D64">
      <w:pPr>
        <w:numPr>
          <w:ilvl w:val="0"/>
          <w:numId w:val="54"/>
        </w:numPr>
      </w:pPr>
      <w:r>
        <w:t>12 Równość wobec prawa;</w:t>
      </w:r>
    </w:p>
    <w:p w14:paraId="579EAAC0" w14:textId="60BC9B20" w:rsidR="00D457D0" w:rsidRPr="00CB0848" w:rsidRDefault="00D457D0" w:rsidP="00E71409">
      <w:pPr>
        <w:numPr>
          <w:ilvl w:val="0"/>
          <w:numId w:val="54"/>
        </w:numPr>
      </w:pPr>
      <w:r w:rsidRPr="00CB0848">
        <w:t>19 Prawo do samodzielnego życia, integracji społecznej</w:t>
      </w:r>
      <w:r w:rsidR="00385DA6">
        <w:t>;</w:t>
      </w:r>
    </w:p>
    <w:p w14:paraId="7D096CFA" w14:textId="3E98089F" w:rsidR="00D457D0" w:rsidRPr="00CB0848" w:rsidRDefault="00D457D0" w:rsidP="00E71409">
      <w:pPr>
        <w:numPr>
          <w:ilvl w:val="0"/>
          <w:numId w:val="54"/>
        </w:numPr>
      </w:pPr>
      <w:r w:rsidRPr="00CB0848">
        <w:t>22 Poszanowanie prywatności</w:t>
      </w:r>
      <w:r w:rsidR="00385DA6">
        <w:t>;</w:t>
      </w:r>
    </w:p>
    <w:p w14:paraId="147DFCB6" w14:textId="2B4E05AD" w:rsidR="00385DA6" w:rsidRDefault="00D457D0" w:rsidP="00E71409">
      <w:pPr>
        <w:numPr>
          <w:ilvl w:val="0"/>
          <w:numId w:val="54"/>
        </w:numPr>
      </w:pPr>
      <w:r w:rsidRPr="00CB0848">
        <w:t>25 Zdrowie</w:t>
      </w:r>
      <w:r w:rsidR="00AD5DCF">
        <w:t>;</w:t>
      </w:r>
    </w:p>
    <w:p w14:paraId="45B940DC" w14:textId="0A5FE5D1" w:rsidR="00385DA6" w:rsidRDefault="007923FD" w:rsidP="00E71409">
      <w:pPr>
        <w:numPr>
          <w:ilvl w:val="0"/>
          <w:numId w:val="54"/>
        </w:numPr>
      </w:pPr>
      <w:r>
        <w:t xml:space="preserve">26 </w:t>
      </w:r>
      <w:r w:rsidR="00385DA6">
        <w:t>Rehabilitacja;</w:t>
      </w:r>
    </w:p>
    <w:p w14:paraId="360F497F" w14:textId="119EF642" w:rsidR="00385DA6" w:rsidRDefault="007923FD" w:rsidP="00E71409">
      <w:pPr>
        <w:numPr>
          <w:ilvl w:val="0"/>
          <w:numId w:val="54"/>
        </w:numPr>
      </w:pPr>
      <w:r>
        <w:t xml:space="preserve">27 </w:t>
      </w:r>
      <w:r w:rsidR="00385DA6">
        <w:t>Praca i zatrudnienie</w:t>
      </w:r>
      <w:r w:rsidR="00D457D0" w:rsidRPr="00CB0848">
        <w:t>.</w:t>
      </w:r>
    </w:p>
    <w:p w14:paraId="5820A7FE" w14:textId="73B9292D" w:rsidR="00B57D64" w:rsidRDefault="00385DA6" w:rsidP="00385DA6">
      <w:pPr>
        <w:rPr>
          <w:rFonts w:eastAsia="Calibri" w:cs="Arial"/>
          <w:szCs w:val="22"/>
          <w:lang w:eastAsia="en-US"/>
        </w:rPr>
      </w:pPr>
      <w:r w:rsidRPr="00E33E0B">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6AEB7596" w14:textId="77777777" w:rsidR="005C6A6C" w:rsidRDefault="005C6A6C" w:rsidP="005C6A6C">
      <w:pPr>
        <w:pStyle w:val="Nagwek4"/>
      </w:pPr>
      <w:bookmarkStart w:id="159" w:name="_Toc195096446"/>
      <w:r w:rsidRPr="005C08D4">
        <w:t xml:space="preserve">Procedura składania zgłoszeń o podejrzeniu niezgodności z </w:t>
      </w:r>
      <w:r>
        <w:t xml:space="preserve">Konwencją o prawach osób z niepełnosprawnościami </w:t>
      </w:r>
      <w:r w:rsidRPr="005C08D4">
        <w:t xml:space="preserve">do </w:t>
      </w:r>
      <w:r>
        <w:t>I</w:t>
      </w:r>
      <w:r w:rsidRPr="005C08D4">
        <w:t xml:space="preserve">nstytucji </w:t>
      </w:r>
      <w:r>
        <w:t>Zarządzającej FEP 2021-2027</w:t>
      </w:r>
      <w:bookmarkEnd w:id="159"/>
    </w:p>
    <w:p w14:paraId="660AD900" w14:textId="77777777" w:rsidR="005C6A6C" w:rsidRDefault="005C6A6C" w:rsidP="005C6A6C">
      <w:pPr>
        <w:rPr>
          <w:lang w:eastAsia="en-US"/>
        </w:rPr>
      </w:pPr>
      <w:r>
        <w:rPr>
          <w:lang w:eastAsia="en-US"/>
        </w:rPr>
        <w:t>W odniesieniu do realizowanych projektów w ramach programu FEP 2021-2027, obowiązuje procedura zgłaszania podejrzeń o niezgodności projektów (operacji) z KPON.</w:t>
      </w:r>
    </w:p>
    <w:p w14:paraId="4933C937" w14:textId="77777777" w:rsidR="005C6A6C" w:rsidRDefault="005C6A6C" w:rsidP="005C6A6C">
      <w:pPr>
        <w:rPr>
          <w:lang w:eastAsia="en-US"/>
        </w:rPr>
      </w:pPr>
      <w:r>
        <w:rPr>
          <w:lang w:eastAsia="en-US"/>
        </w:rPr>
        <w:t>W przypadku projektów realizowanych w części lub w całości ze środków programu FEP 2021-2027 na podstawie umowy o dofinansowanie projektu IZ</w:t>
      </w:r>
      <w:r w:rsidRPr="001430F3">
        <w:rPr>
          <w:b/>
          <w:lang w:eastAsia="en-US"/>
        </w:rPr>
        <w:t xml:space="preserve"> uczestnik projektu/ostateczny odbiorcę może zgłosić do IZ podejrzenia o niezgodności tego projektu lub działań beneficjenta związanych z realizacją tego projektu z KP</w:t>
      </w:r>
      <w:r>
        <w:rPr>
          <w:b/>
          <w:lang w:eastAsia="en-US"/>
        </w:rPr>
        <w:t>ON</w:t>
      </w:r>
      <w:r>
        <w:rPr>
          <w:lang w:eastAsia="en-US"/>
        </w:rPr>
        <w:t xml:space="preserve">. Zgłoszenie tego podejrzenia wymaga użycia formy pisemnej. </w:t>
      </w:r>
    </w:p>
    <w:p w14:paraId="62BB1241" w14:textId="77777777" w:rsidR="005C6A6C" w:rsidRDefault="005C6A6C" w:rsidP="005C6A6C">
      <w:pPr>
        <w:rPr>
          <w:lang w:eastAsia="en-US"/>
        </w:rPr>
      </w:pPr>
      <w:r w:rsidRPr="00D90779">
        <w:rPr>
          <w:lang w:eastAsia="en-US"/>
        </w:rPr>
        <w:lastRenderedPageBreak/>
        <w:t>W procesie składania zgłoszenia o podejrzeniu niezgodności z KP</w:t>
      </w:r>
      <w:r>
        <w:rPr>
          <w:lang w:eastAsia="en-US"/>
        </w:rPr>
        <w:t>ON</w:t>
      </w:r>
      <w:r w:rsidRPr="00D90779">
        <w:rPr>
          <w:lang w:eastAsia="en-US"/>
        </w:rPr>
        <w:t xml:space="preserve">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w:t>
      </w:r>
      <w:r w:rsidRPr="00D90779">
        <w:rPr>
          <w:lang w:eastAsia="en-US"/>
        </w:rPr>
        <w:t>do złożenia takiego zgłoszenia</w:t>
      </w:r>
      <w:r>
        <w:rPr>
          <w:lang w:eastAsia="en-US"/>
        </w:rPr>
        <w:t>. Z</w:t>
      </w:r>
      <w:r w:rsidRPr="005D018E">
        <w:rPr>
          <w:lang w:eastAsia="en-US"/>
        </w:rPr>
        <w:t xml:space="preserve">głoszenia </w:t>
      </w:r>
      <w:r w:rsidRPr="00D90779">
        <w:rPr>
          <w:lang w:eastAsia="en-US"/>
        </w:rPr>
        <w:t>o podejrzeniu niezgodności z KP</w:t>
      </w:r>
      <w:r>
        <w:rPr>
          <w:lang w:eastAsia="en-US"/>
        </w:rPr>
        <w:t>ON</w:t>
      </w:r>
      <w:r w:rsidRPr="00D90779">
        <w:rPr>
          <w:lang w:eastAsia="en-US"/>
        </w:rPr>
        <w:t xml:space="preserve"> </w:t>
      </w:r>
      <w:r>
        <w:rPr>
          <w:lang w:eastAsia="en-US"/>
        </w:rPr>
        <w:t xml:space="preserve">mogą składać </w:t>
      </w:r>
      <w:r w:rsidRPr="005D018E">
        <w:rPr>
          <w:b/>
          <w:lang w:eastAsia="en-US"/>
        </w:rPr>
        <w:t>tylko osoby z niepełnosprawnością lub ich przedstawiciel ustawowy</w:t>
      </w:r>
      <w:r w:rsidRPr="005D018E">
        <w:rPr>
          <w:lang w:eastAsia="en-US"/>
        </w:rPr>
        <w:t xml:space="preserve"> (np. w przypadku osób niepełnoletnich lub ubezwłasnowolnionych)</w:t>
      </w:r>
      <w:r>
        <w:rPr>
          <w:lang w:eastAsia="en-US"/>
        </w:rPr>
        <w:t>.</w:t>
      </w:r>
      <w:r w:rsidRPr="00D90779">
        <w:rPr>
          <w:lang w:eastAsia="en-US"/>
        </w:rPr>
        <w:t xml:space="preserve"> </w:t>
      </w:r>
    </w:p>
    <w:p w14:paraId="3DB82832" w14:textId="77777777" w:rsidR="005C6A6C" w:rsidRDefault="005C6A6C" w:rsidP="005C6A6C">
      <w:pPr>
        <w:rPr>
          <w:lang w:eastAsia="en-US"/>
        </w:rPr>
      </w:pPr>
      <w:r w:rsidRPr="005D018E">
        <w:rPr>
          <w:lang w:eastAsia="en-US"/>
        </w:rPr>
        <w:t>Jednocześnie, każdy inny podmiot/osoba – w tym również organizacje pozarządowe działające na rzecz dostępności lub równego traktowania – będą mogły poinformować beneficjenta</w:t>
      </w:r>
      <w:r>
        <w:rPr>
          <w:lang w:eastAsia="en-US"/>
        </w:rPr>
        <w:t xml:space="preserve"> lub I</w:t>
      </w:r>
      <w:r w:rsidRPr="005D018E">
        <w:rPr>
          <w:lang w:eastAsia="en-US"/>
        </w:rPr>
        <w:t>Z o</w:t>
      </w:r>
      <w:r>
        <w:rPr>
          <w:lang w:eastAsia="en-US"/>
        </w:rPr>
        <w:t> </w:t>
      </w:r>
      <w:r w:rsidRPr="005D018E">
        <w:rPr>
          <w:lang w:eastAsia="en-US"/>
        </w:rPr>
        <w:t>zauważonych problemach, nieprawidłowościach, czy błędach związanych ze stosowaniem przepisów KPON w związku z realizacją projektu.</w:t>
      </w:r>
    </w:p>
    <w:p w14:paraId="5CEAE52C" w14:textId="77777777" w:rsidR="005C6A6C" w:rsidRDefault="005C6A6C" w:rsidP="005C6A6C">
      <w:pPr>
        <w:rPr>
          <w:lang w:eastAsia="en-US"/>
        </w:rPr>
      </w:pPr>
      <w:r>
        <w:rPr>
          <w:lang w:eastAsia="en-US"/>
        </w:rPr>
        <w:t>Po otrzymaniu zgłoszenia, IZ analizuje je i podejmuje czynności wyjaśniające, adekwatne do zakresu zgłoszenia, m.in. gromadzi dokumentację, wzywa beneficjenta do przedstawienia wyjaśnień.</w:t>
      </w:r>
    </w:p>
    <w:p w14:paraId="3A66AF1D" w14:textId="77777777" w:rsidR="005C6A6C" w:rsidRDefault="005C6A6C" w:rsidP="005C6A6C">
      <w:pPr>
        <w:rPr>
          <w:lang w:eastAsia="en-US"/>
        </w:rPr>
      </w:pPr>
      <w:r>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1058B51E" w14:textId="77777777" w:rsidR="005C6A6C" w:rsidRPr="006F2724" w:rsidRDefault="005C6A6C" w:rsidP="005C6A6C">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r>
        <w:rPr>
          <w:lang w:eastAsia="en-US"/>
        </w:rPr>
        <w:t xml:space="preserve">powinien </w:t>
      </w:r>
      <w:r>
        <w:rPr>
          <w:rFonts w:asciiTheme="minorHAnsi" w:hAnsiTheme="minorHAnsi" w:cstheme="minorHAnsi"/>
        </w:rPr>
        <w:t xml:space="preserve">zadeklarować , że w ramach prowadzonej rekrutacji uczestników do projektu poinformuje ich o </w:t>
      </w:r>
      <w:r w:rsidRPr="006F2724">
        <w:rPr>
          <w:rFonts w:asciiTheme="minorHAnsi" w:hAnsiTheme="minorHAnsi" w:cstheme="minorHAnsi"/>
        </w:rPr>
        <w:t>ich prawach do składania do IZ podejrzeń o niezgodności z KP</w:t>
      </w:r>
      <w:r>
        <w:rPr>
          <w:rFonts w:asciiTheme="minorHAnsi" w:hAnsiTheme="minorHAnsi" w:cstheme="minorHAnsi"/>
        </w:rPr>
        <w:t>ON:</w:t>
      </w:r>
    </w:p>
    <w:p w14:paraId="3629019D" w14:textId="77777777" w:rsidR="005C6A6C" w:rsidRDefault="005C6A6C" w:rsidP="005C6A6C">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5E2FA2F9" w14:textId="77777777" w:rsidR="005C6A6C" w:rsidRDefault="005C6A6C" w:rsidP="005C6A6C">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216DA7AC" w14:textId="3D91DE4F" w:rsidR="005C6A6C" w:rsidRPr="009A67E0" w:rsidRDefault="005C6A6C" w:rsidP="009A67E0">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1269864D" w14:textId="77777777" w:rsidR="00ED5404" w:rsidRPr="00C415F8" w:rsidRDefault="00ED5404" w:rsidP="00EE3898">
      <w:pPr>
        <w:pStyle w:val="Nagwek3"/>
        <w:ind w:left="788"/>
      </w:pPr>
      <w:bookmarkStart w:id="160" w:name="_Toc140494338"/>
      <w:bookmarkStart w:id="161" w:name="_Toc195096447"/>
      <w:r w:rsidRPr="00C415F8">
        <w:t xml:space="preserve">Zasada </w:t>
      </w:r>
      <w:r>
        <w:t xml:space="preserve">zrównoważonego rozwoju, w tym zasada </w:t>
      </w:r>
      <w:r w:rsidRPr="00C415F8">
        <w:t>DNSH</w:t>
      </w:r>
      <w:bookmarkEnd w:id="154"/>
      <w:bookmarkEnd w:id="160"/>
      <w:bookmarkEnd w:id="161"/>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2"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2"/>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lastRenderedPageBreak/>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34E3B6A6"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562343">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45829B18" w14:textId="1C528EE7"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EE3898">
      <w:pPr>
        <w:pStyle w:val="Nagwek2"/>
        <w:ind w:left="578" w:hanging="578"/>
        <w:rPr>
          <w:rFonts w:asciiTheme="minorHAnsi" w:hAnsiTheme="minorHAnsi"/>
        </w:rPr>
      </w:pPr>
      <w:bookmarkStart w:id="163" w:name="_Toc422301633"/>
      <w:bookmarkStart w:id="164" w:name="_Toc440885208"/>
      <w:bookmarkStart w:id="165" w:name="_Toc447262907"/>
      <w:bookmarkStart w:id="166" w:name="_Toc448399230"/>
      <w:bookmarkStart w:id="167" w:name="_Toc136253558"/>
      <w:bookmarkStart w:id="168" w:name="_Toc138234615"/>
      <w:bookmarkStart w:id="169" w:name="_Toc195096448"/>
      <w:r w:rsidRPr="00410127">
        <w:rPr>
          <w:rFonts w:asciiTheme="minorHAnsi" w:hAnsiTheme="minorHAnsi"/>
        </w:rPr>
        <w:t>Ogólne zasady dotyczące realizacji projektów</w:t>
      </w:r>
      <w:bookmarkEnd w:id="163"/>
      <w:r w:rsidRPr="00410127">
        <w:rPr>
          <w:rFonts w:asciiTheme="minorHAnsi" w:hAnsiTheme="minorHAnsi"/>
        </w:rPr>
        <w:t xml:space="preserve"> w </w:t>
      </w:r>
      <w:bookmarkEnd w:id="164"/>
      <w:bookmarkEnd w:id="165"/>
      <w:bookmarkEnd w:id="166"/>
      <w:r w:rsidRPr="00410127">
        <w:rPr>
          <w:rFonts w:asciiTheme="minorHAnsi" w:hAnsiTheme="minorHAnsi"/>
        </w:rPr>
        <w:t>naborze</w:t>
      </w:r>
      <w:bookmarkEnd w:id="167"/>
      <w:bookmarkEnd w:id="168"/>
      <w:bookmarkEnd w:id="169"/>
    </w:p>
    <w:p w14:paraId="677478B1" w14:textId="2FAB9D31" w:rsidR="004E1EDE" w:rsidRPr="00410127" w:rsidRDefault="004E1EDE" w:rsidP="00EE3898">
      <w:pPr>
        <w:pStyle w:val="Nagwek3"/>
        <w:ind w:left="788"/>
        <w:rPr>
          <w:rFonts w:asciiTheme="minorHAnsi" w:hAnsiTheme="minorHAnsi"/>
          <w:color w:val="FF0000"/>
        </w:rPr>
      </w:pPr>
      <w:bookmarkStart w:id="170" w:name="_Toc419892494"/>
      <w:bookmarkStart w:id="171" w:name="_Toc422301641"/>
      <w:bookmarkStart w:id="172" w:name="_Toc440885209"/>
      <w:bookmarkStart w:id="173" w:name="_Toc447262908"/>
      <w:bookmarkStart w:id="174" w:name="_Toc448399231"/>
      <w:bookmarkStart w:id="175" w:name="_Toc138234616"/>
      <w:bookmarkStart w:id="176" w:name="_Toc195096449"/>
      <w:bookmarkStart w:id="177" w:name="_Toc136253559"/>
      <w:r w:rsidRPr="00410127">
        <w:rPr>
          <w:rFonts w:asciiTheme="minorHAnsi" w:hAnsiTheme="minorHAnsi"/>
        </w:rPr>
        <w:t>Partnerstwo w projek</w:t>
      </w:r>
      <w:bookmarkEnd w:id="170"/>
      <w:r w:rsidRPr="00410127">
        <w:rPr>
          <w:rFonts w:asciiTheme="minorHAnsi" w:hAnsiTheme="minorHAnsi"/>
        </w:rPr>
        <w:t>cie</w:t>
      </w:r>
      <w:bookmarkEnd w:id="171"/>
      <w:bookmarkEnd w:id="172"/>
      <w:bookmarkEnd w:id="173"/>
      <w:bookmarkEnd w:id="174"/>
      <w:bookmarkEnd w:id="175"/>
      <w:bookmarkEnd w:id="176"/>
      <w:r w:rsidRPr="00410127">
        <w:rPr>
          <w:rFonts w:asciiTheme="minorHAnsi" w:hAnsiTheme="minorHAnsi"/>
        </w:rPr>
        <w:t xml:space="preserve"> </w:t>
      </w:r>
      <w:bookmarkEnd w:id="177"/>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9"/>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8"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8"/>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zakres i formę udziału poszczególnych partnerów w projekcie w tym w zakresie realizowanych przez nich zadań</w:t>
      </w:r>
      <w:r w:rsidR="00EB13EF" w:rsidRPr="00410127">
        <w:rPr>
          <w:rFonts w:asciiTheme="minorHAnsi" w:hAnsiTheme="minorHAnsi"/>
        </w:rPr>
        <w:t>;</w:t>
      </w:r>
    </w:p>
    <w:p w14:paraId="1CB12FBA" w14:textId="1891D8D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C01C72">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0"/>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lastRenderedPageBreak/>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1C9252BB" w:rsidR="004E1EDE" w:rsidRPr="00410127" w:rsidRDefault="004E1EDE" w:rsidP="00AC426C">
      <w:pPr>
        <w:rPr>
          <w:rFonts w:asciiTheme="minorHAnsi" w:hAnsiTheme="minorHAnsi"/>
        </w:rPr>
      </w:pPr>
      <w:r w:rsidRPr="00410127">
        <w:rPr>
          <w:rFonts w:asciiTheme="minorHAnsi" w:hAnsiTheme="minorHAnsi"/>
        </w:rPr>
        <w:t>Wz</w:t>
      </w:r>
      <w:r w:rsidR="0028427F">
        <w:rPr>
          <w:rFonts w:asciiTheme="minorHAnsi" w:hAnsiTheme="minorHAnsi"/>
        </w:rPr>
        <w:t>ó</w:t>
      </w:r>
      <w:r w:rsidRPr="00410127">
        <w:rPr>
          <w:rFonts w:asciiTheme="minorHAnsi" w:hAnsiTheme="minorHAnsi"/>
        </w:rPr>
        <w:t>r um</w:t>
      </w:r>
      <w:r w:rsidR="0028427F">
        <w:rPr>
          <w:rFonts w:asciiTheme="minorHAnsi" w:hAnsiTheme="minorHAnsi"/>
        </w:rPr>
        <w:t>o</w:t>
      </w:r>
      <w:r w:rsidRPr="00410127">
        <w:rPr>
          <w:rFonts w:asciiTheme="minorHAnsi" w:hAnsiTheme="minorHAnsi"/>
        </w:rPr>
        <w:t>w</w:t>
      </w:r>
      <w:r w:rsidR="0028427F">
        <w:rPr>
          <w:rFonts w:asciiTheme="minorHAnsi" w:hAnsiTheme="minorHAnsi"/>
        </w:rPr>
        <w:t>y</w:t>
      </w:r>
      <w:r w:rsidRPr="00410127">
        <w:rPr>
          <w:rFonts w:asciiTheme="minorHAnsi" w:hAnsiTheme="minorHAnsi"/>
        </w:rPr>
        <w:t xml:space="preserve"> o partnerstwie </w:t>
      </w:r>
      <w:r w:rsidRPr="00201FC2">
        <w:rPr>
          <w:rFonts w:asciiTheme="minorHAnsi" w:hAnsiTheme="minorHAnsi"/>
        </w:rPr>
        <w:t xml:space="preserve">stanowi </w:t>
      </w:r>
      <w:r w:rsidRPr="001C63F9">
        <w:rPr>
          <w:rFonts w:asciiTheme="minorHAnsi" w:hAnsiTheme="minorHAnsi"/>
        </w:rPr>
        <w:t>załącznik nr </w:t>
      </w:r>
      <w:r w:rsidR="00BB73A4" w:rsidRPr="001C63F9">
        <w:rPr>
          <w:rFonts w:asciiTheme="minorHAnsi" w:hAnsiTheme="minorHAnsi"/>
        </w:rPr>
        <w:t>7</w:t>
      </w:r>
      <w:r w:rsidR="00F4437E" w:rsidRPr="001C63F9">
        <w:rPr>
          <w:rFonts w:asciiTheme="minorHAnsi" w:hAnsiTheme="minorHAnsi"/>
        </w:rPr>
        <w:t xml:space="preserve"> </w:t>
      </w:r>
      <w:r w:rsidRPr="001C63F9">
        <w:rPr>
          <w:rFonts w:asciiTheme="minorHAnsi" w:hAnsiTheme="minorHAnsi"/>
        </w:rPr>
        <w:t>do niniejszego</w:t>
      </w:r>
      <w:r w:rsidRPr="00894881">
        <w:rPr>
          <w:rFonts w:asciiTheme="minorHAnsi" w:hAnsiTheme="minorHAnsi"/>
        </w:rPr>
        <w:t xml:space="preserve"> regulaminu</w:t>
      </w:r>
      <w:r w:rsidRPr="00410127">
        <w:rPr>
          <w:rFonts w:asciiTheme="minorHAnsi" w:hAnsiTheme="minorHAnsi"/>
        </w:rPr>
        <w:t>.</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1F4813">
      <w:pPr>
        <w:pStyle w:val="Nagwek3"/>
        <w:ind w:left="788"/>
        <w:rPr>
          <w:rFonts w:asciiTheme="minorHAnsi" w:hAnsiTheme="minorHAnsi"/>
        </w:rPr>
      </w:pPr>
      <w:bookmarkStart w:id="179" w:name="_Toc136253560"/>
      <w:bookmarkStart w:id="180" w:name="_Toc138234617"/>
      <w:bookmarkStart w:id="181" w:name="_Toc195096450"/>
      <w:bookmarkStart w:id="182" w:name="_Hlk138060962"/>
      <w:bookmarkStart w:id="183" w:name="_Hlk138151078"/>
      <w:r w:rsidRPr="00410127">
        <w:rPr>
          <w:rFonts w:asciiTheme="minorHAnsi" w:hAnsiTheme="minorHAnsi"/>
        </w:rPr>
        <w:t>Specyficzne warunki rozliczania wydatków</w:t>
      </w:r>
      <w:bookmarkEnd w:id="179"/>
      <w:bookmarkEnd w:id="180"/>
      <w:bookmarkEnd w:id="181"/>
    </w:p>
    <w:p w14:paraId="5E68EA21" w14:textId="6D12CE67" w:rsidR="00C01C72" w:rsidRPr="00410127" w:rsidRDefault="00C01C72" w:rsidP="00AC426C">
      <w:pPr>
        <w:shd w:val="clear" w:color="auto" w:fill="FFFFFF"/>
        <w:rPr>
          <w:rFonts w:asciiTheme="minorHAnsi" w:hAnsiTheme="minorHAnsi"/>
        </w:rPr>
      </w:pPr>
      <w:bookmarkStart w:id="184" w:name="_Hlk134784167"/>
      <w:bookmarkEnd w:id="182"/>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C01C72">
        <w:rPr>
          <w:rFonts w:asciiTheme="minorHAnsi" w:eastAsia="Calibri" w:hAnsiTheme="minorHAnsi"/>
          <w:b/>
        </w:rPr>
        <w:t>Zasadach</w:t>
      </w:r>
      <w:r w:rsidRPr="00410127">
        <w:rPr>
          <w:rFonts w:asciiTheme="minorHAnsi" w:hAnsiTheme="minorHAnsi"/>
          <w:b/>
        </w:rPr>
        <w:t xml:space="preserve"> realizacji projektów w ramach EFS+</w:t>
      </w:r>
      <w:r w:rsidRPr="00C01C72">
        <w:rPr>
          <w:rFonts w:asciiTheme="minorHAnsi" w:hAnsiTheme="minorHAnsi"/>
        </w:rPr>
        <w:t>,</w:t>
      </w:r>
      <w:r>
        <w:rPr>
          <w:rFonts w:asciiTheme="minorHAnsi" w:hAnsiTheme="minorHAnsi"/>
          <w:b/>
        </w:rPr>
        <w:t xml:space="preserve"> </w:t>
      </w:r>
      <w:r w:rsidRPr="00C01C72">
        <w:rPr>
          <w:rFonts w:asciiTheme="minorHAnsi" w:hAnsiTheme="minorHAnsi"/>
        </w:rPr>
        <w:t>zamieszczonych zakładce</w:t>
      </w:r>
      <w:r>
        <w:rPr>
          <w:rFonts w:asciiTheme="minorHAnsi" w:hAnsiTheme="minorHAnsi"/>
          <w:b/>
        </w:rPr>
        <w:t xml:space="preserve">: </w:t>
      </w:r>
      <w:hyperlink r:id="rId31"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r w:rsidR="007C3AE7">
        <w:rPr>
          <w:rFonts w:asciiTheme="minorHAnsi" w:hAnsiTheme="minorHAnsi"/>
        </w:rPr>
        <w:t>.</w:t>
      </w:r>
    </w:p>
    <w:p w14:paraId="038CA1A7" w14:textId="0E891C1A" w:rsidR="0020462C" w:rsidRPr="00674F42" w:rsidRDefault="00B416CF" w:rsidP="007427DE">
      <w:pPr>
        <w:pStyle w:val="Nagwek4"/>
      </w:pPr>
      <w:bookmarkStart w:id="185" w:name="_Toc195096451"/>
      <w:bookmarkEnd w:id="183"/>
      <w:r w:rsidRPr="00674F42">
        <w:t>Taryfikator towarów i usług</w:t>
      </w:r>
      <w:bookmarkEnd w:id="185"/>
    </w:p>
    <w:p w14:paraId="5AF199C8" w14:textId="10DCB0E1" w:rsidR="00FA62E7" w:rsidRPr="00410127" w:rsidRDefault="00FA62E7" w:rsidP="00FA62E7">
      <w:pPr>
        <w:rPr>
          <w:rFonts w:asciiTheme="minorHAnsi" w:hAnsiTheme="minorHAnsi"/>
        </w:rPr>
      </w:pPr>
      <w:r w:rsidRPr="00410127">
        <w:rPr>
          <w:rFonts w:asciiTheme="minorHAnsi" w:hAnsiTheme="minorHAnsi"/>
        </w:rPr>
        <w:t>W ramach naboru zostały określone przez IZ</w:t>
      </w:r>
      <w:r>
        <w:rPr>
          <w:rFonts w:asciiTheme="minorHAnsi" w:hAnsiTheme="minorHAnsi"/>
        </w:rPr>
        <w:t xml:space="preserve"> FEP</w:t>
      </w:r>
      <w:r w:rsidRPr="00410127">
        <w:rPr>
          <w:rFonts w:asciiTheme="minorHAnsi" w:hAnsiTheme="minorHAnsi"/>
        </w:rPr>
        <w:t xml:space="preserve"> maksymalne stawki rynkowe najczęściej </w:t>
      </w:r>
      <w:r w:rsidRPr="00134B9F">
        <w:rPr>
          <w:rFonts w:asciiTheme="minorHAnsi" w:hAnsiTheme="minorHAnsi"/>
        </w:rPr>
        <w:t>finansowanych towarów lub usług w ramach danej grupy projektów – Taryfikator towarów i usług</w:t>
      </w:r>
      <w:r w:rsidRPr="00134B9F">
        <w:rPr>
          <w:rFonts w:asciiTheme="minorHAnsi" w:hAnsiTheme="minorHAnsi"/>
          <w:i/>
        </w:rPr>
        <w:t xml:space="preserve"> </w:t>
      </w:r>
      <w:r w:rsidRPr="00134B9F">
        <w:rPr>
          <w:rFonts w:asciiTheme="minorHAnsi" w:hAnsiTheme="minorHAnsi"/>
        </w:rPr>
        <w:t xml:space="preserve">stanowi załącznik </w:t>
      </w:r>
      <w:r w:rsidRPr="001C63F9">
        <w:rPr>
          <w:rFonts w:asciiTheme="minorHAnsi" w:hAnsiTheme="minorHAnsi"/>
        </w:rPr>
        <w:t xml:space="preserve">nr </w:t>
      </w:r>
      <w:r w:rsidR="00BB73A4" w:rsidRPr="001C63F9">
        <w:rPr>
          <w:rFonts w:asciiTheme="minorHAnsi" w:hAnsiTheme="minorHAnsi"/>
        </w:rPr>
        <w:t>24</w:t>
      </w:r>
      <w:r w:rsidR="001C63F9">
        <w:rPr>
          <w:rFonts w:asciiTheme="minorHAnsi" w:hAnsiTheme="minorHAnsi"/>
        </w:rPr>
        <w:t xml:space="preserve"> </w:t>
      </w:r>
      <w:r w:rsidRPr="001C63F9">
        <w:rPr>
          <w:rFonts w:asciiTheme="minorHAnsi" w:hAnsiTheme="minorHAnsi"/>
        </w:rPr>
        <w:t>do</w:t>
      </w:r>
      <w:r w:rsidRPr="0030421E">
        <w:rPr>
          <w:rFonts w:asciiTheme="minorHAnsi" w:hAnsiTheme="minorHAnsi"/>
        </w:rPr>
        <w:t xml:space="preserve"> niniejszego</w:t>
      </w:r>
      <w:r w:rsidRPr="00410127">
        <w:rPr>
          <w:rFonts w:asciiTheme="minorHAnsi" w:hAnsiTheme="minorHAnsi"/>
        </w:rPr>
        <w:t xml:space="preserve"> regulaminu.</w:t>
      </w:r>
    </w:p>
    <w:p w14:paraId="01A577AF" w14:textId="6C98CAF2" w:rsidR="00FA62E7" w:rsidRDefault="00FA62E7" w:rsidP="00FA62E7">
      <w:pPr>
        <w:rPr>
          <w:rFonts w:asciiTheme="minorHAnsi" w:hAnsiTheme="minorHAnsi"/>
        </w:rPr>
      </w:pPr>
      <w:r w:rsidRPr="00410127">
        <w:rPr>
          <w:rFonts w:asciiTheme="minorHAnsi" w:hAnsiTheme="minorHAnsi"/>
        </w:rPr>
        <w:t>Taryfikator nie stanowi katalogu zamkniętego, co oznacza, że dopuszczalne jest ujmowanie w budżecie projektu kosztów w nim niewskazanych. Stawki przedstawione w taryfikatorze należy traktować jako maksymalne i odstępstwo możliwe jest tylko w uzasadnionych przypadkach.</w:t>
      </w:r>
    </w:p>
    <w:p w14:paraId="237C179C" w14:textId="77777777" w:rsidR="00FA62E7" w:rsidRPr="00410127" w:rsidRDefault="00FA62E7" w:rsidP="00FA62E7">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Pr>
          <w:rFonts w:asciiTheme="minorHAnsi" w:hAnsiTheme="minorHAnsi"/>
          <w:b/>
        </w:rPr>
        <w:t xml:space="preserve"> wydatków</w:t>
      </w:r>
      <w:r w:rsidRPr="00410127">
        <w:rPr>
          <w:rFonts w:asciiTheme="minorHAnsi" w:hAnsiTheme="minorHAnsi"/>
          <w:b/>
        </w:rPr>
        <w:t>) powód odstępstwa od stawek określonych</w:t>
      </w:r>
      <w:r>
        <w:rPr>
          <w:rFonts w:asciiTheme="minorHAnsi" w:hAnsiTheme="minorHAnsi"/>
          <w:b/>
        </w:rPr>
        <w:t xml:space="preserve"> </w:t>
      </w:r>
      <w:r w:rsidRPr="00410127">
        <w:rPr>
          <w:rFonts w:asciiTheme="minorHAnsi" w:hAnsiTheme="minorHAnsi"/>
          <w:b/>
        </w:rPr>
        <w:t>w</w:t>
      </w:r>
      <w:r>
        <w:rPr>
          <w:rFonts w:asciiTheme="minorHAnsi" w:hAnsiTheme="minorHAnsi"/>
          <w:b/>
        </w:rPr>
        <w:t> </w:t>
      </w:r>
      <w:r w:rsidRPr="00410127">
        <w:rPr>
          <w:rFonts w:asciiTheme="minorHAnsi" w:hAnsiTheme="minorHAnsi"/>
          <w:b/>
        </w:rPr>
        <w:t xml:space="preserve">taryfikatorze. </w:t>
      </w:r>
    </w:p>
    <w:p w14:paraId="2D000885" w14:textId="77777777" w:rsidR="00FA62E7" w:rsidRPr="00635883" w:rsidRDefault="00FA62E7" w:rsidP="00FA62E7">
      <w:pPr>
        <w:keepNext/>
        <w:rPr>
          <w:rFonts w:asciiTheme="minorHAnsi" w:hAnsiTheme="minorHAnsi" w:cstheme="minorHAnsi"/>
        </w:rPr>
      </w:pPr>
      <w:r>
        <w:rPr>
          <w:rFonts w:asciiTheme="minorHAnsi" w:hAnsiTheme="minorHAnsi" w:cstheme="minorHAnsi"/>
        </w:rPr>
        <w:t>W przypadku założenia w budżecie projektu wydatków nieuwzględnionych w taryfikatorze, w</w:t>
      </w:r>
      <w:r w:rsidRPr="00635883">
        <w:rPr>
          <w:rFonts w:asciiTheme="minorHAnsi" w:hAnsiTheme="minorHAnsi" w:cstheme="minorHAnsi"/>
        </w:rPr>
        <w:t>ydatki przedstawione w ramach budżetu projektu powinny być:</w:t>
      </w:r>
    </w:p>
    <w:p w14:paraId="5BDA9F4C" w14:textId="77777777" w:rsidR="006F1BB8" w:rsidRPr="00635883" w:rsidRDefault="006F1BB8" w:rsidP="00BD0C7F">
      <w:pPr>
        <w:pStyle w:val="Akapitzlist"/>
        <w:keepNext/>
        <w:keepLines w:val="0"/>
        <w:numPr>
          <w:ilvl w:val="0"/>
          <w:numId w:val="66"/>
        </w:numPr>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6D1E022B" w14:textId="77777777" w:rsidR="006F1BB8" w:rsidRPr="00635883" w:rsidRDefault="006F1BB8" w:rsidP="00BD0C7F">
      <w:pPr>
        <w:pStyle w:val="Akapitzlist"/>
        <w:keepNext/>
        <w:keepLines w:val="0"/>
        <w:numPr>
          <w:ilvl w:val="0"/>
          <w:numId w:val="6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1B8DED81" w14:textId="291EEA05" w:rsidR="006F1BB8" w:rsidRPr="006F1BB8" w:rsidRDefault="006F1BB8" w:rsidP="00BD0C7F">
      <w:pPr>
        <w:pStyle w:val="Akapitzlist"/>
        <w:keepLines w:val="0"/>
        <w:numPr>
          <w:ilvl w:val="0"/>
          <w:numId w:val="66"/>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7427DE">
      <w:pPr>
        <w:pStyle w:val="Nagwek4"/>
      </w:pPr>
      <w:bookmarkStart w:id="186" w:name="_Toc195096452"/>
      <w:r w:rsidRPr="00410127">
        <w:lastRenderedPageBreak/>
        <w:t>Ocena kwalifikowalności wydatków</w:t>
      </w:r>
      <w:bookmarkEnd w:id="186"/>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7427DE">
      <w:pPr>
        <w:pStyle w:val="Nagwek4"/>
      </w:pPr>
      <w:bookmarkStart w:id="187" w:name="_Toc195096453"/>
      <w:bookmarkStart w:id="188" w:name="_Hlk150246305"/>
      <w:r w:rsidRPr="00410127">
        <w:t>Cross-</w:t>
      </w:r>
      <w:proofErr w:type="spellStart"/>
      <w:r w:rsidRPr="00410127">
        <w:t>financing</w:t>
      </w:r>
      <w:bookmarkEnd w:id="187"/>
      <w:proofErr w:type="spellEnd"/>
    </w:p>
    <w:p w14:paraId="4153F5F4" w14:textId="7E869757" w:rsidR="006F1BB8" w:rsidRPr="00B103C4" w:rsidRDefault="006F1BB8" w:rsidP="0056453D">
      <w:pPr>
        <w:autoSpaceDE w:val="0"/>
        <w:autoSpaceDN w:val="0"/>
        <w:adjustRightInd w:val="0"/>
        <w:rPr>
          <w:rFonts w:asciiTheme="minorHAnsi" w:hAnsiTheme="minorHAnsi"/>
        </w:rPr>
      </w:pPr>
      <w:bookmarkStart w:id="189" w:name="_Toc422301651"/>
      <w:bookmarkStart w:id="190" w:name="_Toc430777824"/>
      <w:bookmarkStart w:id="191" w:name="_Toc431281555"/>
      <w:bookmarkStart w:id="192" w:name="_Toc431290103"/>
      <w:bookmarkStart w:id="193" w:name="_Toc436032915"/>
      <w:bookmarkEnd w:id="188"/>
      <w:r w:rsidRPr="008A610E">
        <w:rPr>
          <w:rFonts w:asciiTheme="minorHAnsi" w:hAnsiTheme="minorHAnsi" w:cstheme="minorHAnsi"/>
        </w:rPr>
        <w:t xml:space="preserve">W ramach naboru </w:t>
      </w:r>
      <w:r w:rsidR="0056453D">
        <w:rPr>
          <w:rFonts w:asciiTheme="minorHAnsi" w:hAnsiTheme="minorHAnsi" w:cstheme="minorHAnsi"/>
        </w:rPr>
        <w:t>nie przewidziano wydatków</w:t>
      </w:r>
      <w:r w:rsidRPr="008A610E">
        <w:rPr>
          <w:rFonts w:asciiTheme="minorHAnsi" w:hAnsiTheme="minorHAnsi" w:cstheme="minorHAnsi"/>
        </w:rPr>
        <w:t xml:space="preserve"> w ramach cross-</w:t>
      </w:r>
      <w:proofErr w:type="spellStart"/>
      <w:r w:rsidRPr="008A610E">
        <w:rPr>
          <w:rFonts w:asciiTheme="minorHAnsi" w:hAnsiTheme="minorHAnsi" w:cstheme="minorHAnsi"/>
        </w:rPr>
        <w:t>financingu</w:t>
      </w:r>
      <w:proofErr w:type="spellEnd"/>
      <w:r w:rsidR="0056453D">
        <w:rPr>
          <w:rFonts w:asciiTheme="minorHAnsi" w:hAnsiTheme="minorHAnsi" w:cstheme="minorHAnsi"/>
        </w:rPr>
        <w:t>.</w:t>
      </w:r>
    </w:p>
    <w:p w14:paraId="4D0F6A35" w14:textId="636A418D" w:rsidR="006F1BB8" w:rsidRPr="008A610E" w:rsidRDefault="006F1BB8" w:rsidP="006F1BB8">
      <w:pPr>
        <w:tabs>
          <w:tab w:val="num" w:pos="360"/>
        </w:tabs>
        <w:ind w:right="-143"/>
        <w:rPr>
          <w:rFonts w:asciiTheme="minorHAnsi" w:hAnsiTheme="minorHAnsi" w:cstheme="minorHAnsi"/>
        </w:rPr>
      </w:pPr>
      <w:r w:rsidRPr="008A610E">
        <w:rPr>
          <w:rFonts w:asciiTheme="minorHAnsi" w:hAnsiTheme="minorHAnsi" w:cstheme="minorHAnsi"/>
        </w:rPr>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32"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1088C87B" w14:textId="48EB3EF1" w:rsidR="0020462C" w:rsidRPr="00410127" w:rsidRDefault="008F11C7" w:rsidP="007427DE">
      <w:pPr>
        <w:pStyle w:val="Nagwek4"/>
      </w:pPr>
      <w:bookmarkStart w:id="194" w:name="_Toc195096454"/>
      <w:r w:rsidRPr="00410127">
        <w:t>Uproszczone metody rozliczania wydatków</w:t>
      </w:r>
      <w:bookmarkEnd w:id="189"/>
      <w:bookmarkEnd w:id="190"/>
      <w:bookmarkEnd w:id="191"/>
      <w:bookmarkEnd w:id="192"/>
      <w:bookmarkEnd w:id="193"/>
      <w:bookmarkEnd w:id="194"/>
    </w:p>
    <w:p w14:paraId="20A81A85" w14:textId="17EC54D7" w:rsidR="001A39E1" w:rsidRPr="00D13A80" w:rsidRDefault="001A39E1" w:rsidP="001A39E1">
      <w:bookmarkStart w:id="195" w:name="_Toc422301655"/>
      <w:bookmarkStart w:id="196" w:name="_Toc430777825"/>
      <w:bookmarkStart w:id="197" w:name="_Toc431281556"/>
      <w:bookmarkStart w:id="198" w:name="_Toc431290104"/>
      <w:bookmarkStart w:id="199" w:name="_Toc436032916"/>
      <w:r w:rsidRPr="00D13A80">
        <w:t xml:space="preserve">W ramach naboru </w:t>
      </w:r>
      <w:r w:rsidRPr="00AA1B1A">
        <w:rPr>
          <w:b/>
        </w:rPr>
        <w:t>nie dopuszcza</w:t>
      </w:r>
      <w:r w:rsidRPr="00D13A80">
        <w:t xml:space="preserve"> się stosowania metody rozliczania wydatków na podstawie kwot ryczałtowych określanych przez beneficjenta w oparciu o szczegółowy budżet projektu. </w:t>
      </w:r>
      <w:r w:rsidRPr="00AA1B1A">
        <w:rPr>
          <w:b/>
        </w:rPr>
        <w:t>Projekty  powinny być rozliczane na podstawie rzeczywiście poniesionych wydatków.</w:t>
      </w:r>
    </w:p>
    <w:p w14:paraId="762C683E" w14:textId="2E5190C1" w:rsidR="001A39E1" w:rsidRPr="001A39E1" w:rsidRDefault="001A39E1" w:rsidP="006F1BB8">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3" w:history="1">
        <w:r w:rsidR="00DD1BC9" w:rsidRPr="00036676">
          <w:rPr>
            <w:rStyle w:val="Hipercze"/>
            <w:rFonts w:asciiTheme="minorHAnsi" w:hAnsiTheme="minorHAnsi"/>
          </w:rPr>
          <w:t>Zasadach realizacji projektów w ramach EFS+</w:t>
        </w:r>
      </w:hyperlink>
      <w:r w:rsidR="00DD1BC9" w:rsidRPr="00410127">
        <w:rPr>
          <w:rFonts w:asciiTheme="minorHAnsi" w:hAnsiTheme="minorHAnsi"/>
        </w:rPr>
        <w:t>.</w:t>
      </w:r>
    </w:p>
    <w:p w14:paraId="0D2A7BBB" w14:textId="5D00D90F" w:rsidR="0020462C" w:rsidRPr="00410127" w:rsidRDefault="0006091A" w:rsidP="007427DE">
      <w:pPr>
        <w:pStyle w:val="Nagwek4"/>
      </w:pPr>
      <w:bookmarkStart w:id="200" w:name="_Toc195096455"/>
      <w:r w:rsidRPr="00410127">
        <w:t>Podatek od towarów i usług (</w:t>
      </w:r>
      <w:r w:rsidR="0082259F">
        <w:t>VAT</w:t>
      </w:r>
      <w:r w:rsidRPr="00410127">
        <w:t>)</w:t>
      </w:r>
      <w:bookmarkEnd w:id="195"/>
      <w:bookmarkEnd w:id="196"/>
      <w:bookmarkEnd w:id="197"/>
      <w:bookmarkEnd w:id="198"/>
      <w:bookmarkEnd w:id="199"/>
      <w:bookmarkEnd w:id="200"/>
    </w:p>
    <w:p w14:paraId="72E5E220" w14:textId="4DF7874D" w:rsidR="003A3085" w:rsidRPr="00410127" w:rsidRDefault="00FA62E7" w:rsidP="00B61462">
      <w:pPr>
        <w:tabs>
          <w:tab w:val="num" w:pos="360"/>
        </w:tabs>
        <w:spacing w:before="0"/>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w:t>
      </w:r>
      <w:r>
        <w:rPr>
          <w:rFonts w:asciiTheme="minorHAnsi" w:hAnsiTheme="minorHAnsi"/>
        </w:rPr>
        <w:t xml:space="preserve">, </w:t>
      </w:r>
      <w:r w:rsidRPr="00FA62E7">
        <w:rPr>
          <w:rFonts w:asciiTheme="minorHAnsi" w:hAnsiTheme="minorHAnsi"/>
        </w:rPr>
        <w:t>zatem możliwość jego odzyskania nie jest badana.</w:t>
      </w:r>
      <w:r>
        <w:rPr>
          <w:rFonts w:asciiTheme="minorHAnsi" w:hAnsiTheme="minorHAnsi"/>
        </w:rPr>
        <w:t xml:space="preserve"> </w:t>
      </w:r>
      <w:r w:rsidRPr="00FA62E7">
        <w:rPr>
          <w:rFonts w:asciiTheme="minorHAnsi" w:hAnsiTheme="minorHAnsi"/>
        </w:rPr>
        <w:t>Nie ma potrzeby składania oświadczeń do wniosku.</w:t>
      </w:r>
      <w:r>
        <w:rPr>
          <w:rFonts w:asciiTheme="minorHAnsi" w:hAnsiTheme="minorHAnsi"/>
        </w:rPr>
        <w:t xml:space="preserve"> </w:t>
      </w:r>
      <w:r w:rsidRPr="00FA62E7">
        <w:rPr>
          <w:rFonts w:asciiTheme="minorHAnsi" w:hAnsiTheme="minorHAnsi"/>
        </w:rPr>
        <w:t>W polu Możliwość odzyskania VAT należy wybrać „Nie dotyczy”.</w:t>
      </w:r>
    </w:p>
    <w:p w14:paraId="740EB0AB" w14:textId="6CA4187D" w:rsidR="003A3085" w:rsidRDefault="003A3085" w:rsidP="003F6C49">
      <w:pPr>
        <w:tabs>
          <w:tab w:val="num" w:pos="360"/>
        </w:tabs>
        <w:rPr>
          <w:rFonts w:asciiTheme="minorHAnsi" w:hAnsiTheme="minorHAnsi"/>
        </w:rPr>
      </w:pPr>
      <w:r>
        <w:rPr>
          <w:rFonts w:asciiTheme="minorHAnsi" w:hAnsiTheme="minorHAnsi"/>
        </w:rPr>
        <w:t xml:space="preserve">Ze względu na wysokość </w:t>
      </w:r>
      <w:r w:rsidRPr="00BB04E3">
        <w:rPr>
          <w:rFonts w:asciiTheme="minorHAnsi" w:eastAsia="Calibri" w:hAnsiTheme="minorHAnsi"/>
        </w:rPr>
        <w:t xml:space="preserve">środków finansowych przeznaczonych na dofinansowanie projektów złożonych w odpowiedzi na </w:t>
      </w:r>
      <w:r w:rsidRPr="009E0A78">
        <w:rPr>
          <w:rFonts w:asciiTheme="minorHAnsi" w:eastAsia="Calibri" w:hAnsiTheme="minorHAnsi"/>
        </w:rPr>
        <w:t>nabór</w:t>
      </w:r>
      <w:r>
        <w:rPr>
          <w:rFonts w:asciiTheme="minorHAnsi" w:eastAsia="Calibri" w:hAnsiTheme="minorHAnsi"/>
        </w:rPr>
        <w:t>,</w:t>
      </w:r>
      <w:r w:rsidRPr="009E0A78">
        <w:rPr>
          <w:rFonts w:asciiTheme="minorHAnsi" w:eastAsia="Calibri" w:hAnsiTheme="minorHAnsi"/>
        </w:rPr>
        <w:t xml:space="preserve"> </w:t>
      </w:r>
      <w:r>
        <w:rPr>
          <w:rFonts w:asciiTheme="minorHAnsi" w:hAnsiTheme="minorHAnsi"/>
        </w:rPr>
        <w:t>w projektach podatek VAT będzie zawsze kwalifikowalny.</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7427DE">
      <w:pPr>
        <w:pStyle w:val="Nagwek4"/>
      </w:pPr>
      <w:bookmarkStart w:id="201" w:name="_Toc195096456"/>
      <w:r w:rsidRPr="00410127">
        <w:lastRenderedPageBreak/>
        <w:t>Dostępność</w:t>
      </w:r>
      <w:bookmarkEnd w:id="201"/>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7427DE">
      <w:pPr>
        <w:pStyle w:val="Nagwek4"/>
      </w:pPr>
      <w:bookmarkStart w:id="202" w:name="_Toc195096457"/>
      <w:r w:rsidRPr="00410127">
        <w:t xml:space="preserve">Pomoc publiczna/ pomoc de </w:t>
      </w:r>
      <w:proofErr w:type="spellStart"/>
      <w:r w:rsidRPr="00410127">
        <w:t>minimis</w:t>
      </w:r>
      <w:bookmarkEnd w:id="202"/>
      <w:proofErr w:type="spellEnd"/>
    </w:p>
    <w:p w14:paraId="16C26FF9" w14:textId="0093ECE5" w:rsidR="0020462C" w:rsidRPr="00410127" w:rsidRDefault="0020462C" w:rsidP="00AC426C">
      <w:pPr>
        <w:tabs>
          <w:tab w:val="num" w:pos="360"/>
        </w:tabs>
        <w:rPr>
          <w:rFonts w:asciiTheme="minorHAnsi" w:hAnsiTheme="minorHAnsi"/>
        </w:rPr>
      </w:pPr>
      <w:r w:rsidRPr="00410127">
        <w:rPr>
          <w:rFonts w:asciiTheme="minorHAnsi" w:hAnsiTheme="minorHAnsi"/>
        </w:rPr>
        <w:t>W przypadku wystąpienia wsparcia stanowiącego pomoc publiczną</w:t>
      </w:r>
      <w:r w:rsidR="005577B6">
        <w:rPr>
          <w:rFonts w:asciiTheme="minorHAnsi" w:hAnsiTheme="minorHAnsi"/>
        </w:rPr>
        <w:t xml:space="preserve"> lub pomoc de </w:t>
      </w:r>
      <w:proofErr w:type="spellStart"/>
      <w:r w:rsidR="005577B6">
        <w:rPr>
          <w:rFonts w:asciiTheme="minorHAnsi" w:hAnsiTheme="minorHAnsi"/>
        </w:rPr>
        <w:t>minimis</w:t>
      </w:r>
      <w:proofErr w:type="spellEnd"/>
      <w:r w:rsidRPr="00410127">
        <w:rPr>
          <w:rFonts w:asciiTheme="minorHAnsi" w:hAnsiTheme="minorHAnsi"/>
        </w:rPr>
        <w:t xml:space="preserve">,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w:t>
      </w:r>
      <w:r w:rsidR="00284B07">
        <w:rPr>
          <w:rFonts w:asciiTheme="minorHAnsi" w:hAnsiTheme="minorHAnsi"/>
        </w:rPr>
        <w:t> </w:t>
      </w:r>
      <w:r w:rsidRPr="00410127">
        <w:rPr>
          <w:rFonts w:asciiTheme="minorHAnsi" w:hAnsiTheme="minorHAnsi"/>
        </w:rPr>
        <w:t xml:space="preserve">krajowego, dotyczące zasad udzielania tej pomocy, obowiązujące w momencie udzielania wsparcia. </w:t>
      </w:r>
    </w:p>
    <w:p w14:paraId="1F91CC0B" w14:textId="74F15C69" w:rsidR="0020462C" w:rsidRPr="00410127" w:rsidRDefault="0020462C" w:rsidP="001F4813">
      <w:pPr>
        <w:pStyle w:val="Nagwek3"/>
        <w:ind w:left="788"/>
        <w:rPr>
          <w:rFonts w:asciiTheme="minorHAnsi" w:hAnsiTheme="minorHAnsi"/>
        </w:rPr>
      </w:pPr>
      <w:bookmarkStart w:id="203" w:name="_Toc448399235"/>
      <w:bookmarkStart w:id="204" w:name="_Toc430777826"/>
      <w:bookmarkStart w:id="205" w:name="_Toc431281557"/>
      <w:bookmarkStart w:id="206" w:name="_Toc431290105"/>
      <w:bookmarkStart w:id="207" w:name="_Toc440885217"/>
      <w:bookmarkStart w:id="208" w:name="_Toc447262912"/>
      <w:bookmarkStart w:id="209" w:name="_Toc422301661"/>
      <w:bookmarkStart w:id="210" w:name="_Toc431281539"/>
      <w:bookmarkStart w:id="211" w:name="_Toc433201299"/>
      <w:bookmarkStart w:id="212" w:name="_Toc433201912"/>
      <w:bookmarkStart w:id="213" w:name="_Toc136253561"/>
      <w:bookmarkStart w:id="214" w:name="_Toc138234618"/>
      <w:bookmarkStart w:id="215" w:name="_Toc195096458"/>
      <w:bookmarkStart w:id="216" w:name="_Hlk138144748"/>
      <w:bookmarkStart w:id="217" w:name="_Hlk138151216"/>
      <w:bookmarkEnd w:id="184"/>
      <w:r w:rsidRPr="00410127">
        <w:rPr>
          <w:rFonts w:asciiTheme="minorHAnsi" w:hAnsiTheme="minorHAnsi"/>
        </w:rPr>
        <w:t>Zamówienia</w:t>
      </w:r>
      <w:bookmarkEnd w:id="203"/>
      <w:bookmarkEnd w:id="204"/>
      <w:bookmarkEnd w:id="205"/>
      <w:bookmarkEnd w:id="206"/>
      <w:bookmarkEnd w:id="207"/>
      <w:bookmarkEnd w:id="208"/>
      <w:bookmarkEnd w:id="209"/>
      <w:bookmarkEnd w:id="210"/>
      <w:bookmarkEnd w:id="211"/>
      <w:bookmarkEnd w:id="212"/>
      <w:bookmarkEnd w:id="213"/>
      <w:bookmarkEnd w:id="214"/>
      <w:bookmarkEnd w:id="215"/>
    </w:p>
    <w:bookmarkEnd w:id="216"/>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4"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17"/>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7474A6DF" w14:textId="77777777" w:rsidR="00091E2E" w:rsidRDefault="0020462C" w:rsidP="00AC426C">
      <w:pPr>
        <w:shd w:val="clear" w:color="auto" w:fill="FFFFFF"/>
        <w:spacing w:before="240" w:after="120"/>
        <w:rPr>
          <w:rFonts w:asciiTheme="minorHAnsi" w:hAnsiTheme="minorHAnsi"/>
        </w:rPr>
      </w:pPr>
      <w:r w:rsidRPr="00410127">
        <w:rPr>
          <w:rFonts w:asciiTheme="minorHAnsi" w:hAnsiTheme="minorHAnsi"/>
        </w:rPr>
        <w:lastRenderedPageBreak/>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jak i zamówień realizowanych zgodnie z zasadą konkurencyjności.</w:t>
      </w:r>
    </w:p>
    <w:p w14:paraId="3A32AFEC" w14:textId="77777777" w:rsidR="00091E2E" w:rsidRPr="00945988" w:rsidRDefault="00091E2E" w:rsidP="00091E2E">
      <w:pPr>
        <w:shd w:val="clear" w:color="auto" w:fill="FFFFFF"/>
        <w:spacing w:before="240" w:after="120"/>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4593D4C3" w14:textId="77777777" w:rsidR="00091E2E" w:rsidRPr="00D61EF1" w:rsidRDefault="00091E2E" w:rsidP="00091E2E">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5356297C" w14:textId="145CC8ED" w:rsidR="00091E2E" w:rsidRDefault="00091E2E" w:rsidP="00BD0C7F">
      <w:pPr>
        <w:pStyle w:val="Akapitzlist"/>
        <w:numPr>
          <w:ilvl w:val="0"/>
          <w:numId w:val="70"/>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sidR="00815E7F">
        <w:rPr>
          <w:rFonts w:asciiTheme="minorHAnsi" w:hAnsiTheme="minorHAnsi"/>
        </w:rPr>
        <w:t> </w:t>
      </w:r>
      <w:r w:rsidRPr="00091E2E">
        <w:rPr>
          <w:rFonts w:asciiTheme="minorHAnsi" w:hAnsiTheme="minorHAnsi"/>
        </w:rPr>
        <w:t>tym ustawy z dnia 5 sierpnia 2022 r. o ekonomii społecznej czy ustawy z dnia 27 kwietnia 2006</w:t>
      </w:r>
      <w:r w:rsidR="00815E7F">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2B82626C" w14:textId="1F93BB27" w:rsidR="00091E2E" w:rsidRDefault="00091E2E" w:rsidP="00BD0C7F">
      <w:pPr>
        <w:pStyle w:val="Akapitzlist"/>
        <w:numPr>
          <w:ilvl w:val="0"/>
          <w:numId w:val="70"/>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sidR="00815E7F">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4784E0EE" w14:textId="74DB45A9" w:rsidR="0020462C" w:rsidRPr="00091E2E" w:rsidRDefault="00091E2E" w:rsidP="00BD0C7F">
      <w:pPr>
        <w:pStyle w:val="Akapitzlist"/>
        <w:numPr>
          <w:ilvl w:val="0"/>
          <w:numId w:val="70"/>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3951DAB" w14:textId="77777777" w:rsidR="005F3710" w:rsidRPr="00410127" w:rsidRDefault="005F3710" w:rsidP="001F4813">
      <w:pPr>
        <w:pStyle w:val="Nagwek3"/>
        <w:ind w:left="788"/>
        <w:rPr>
          <w:rFonts w:asciiTheme="minorHAnsi" w:hAnsiTheme="minorHAnsi"/>
        </w:rPr>
      </w:pPr>
      <w:bookmarkStart w:id="218" w:name="_Toc138234619"/>
      <w:bookmarkStart w:id="219" w:name="_Toc195096459"/>
      <w:bookmarkStart w:id="220" w:name="_Toc136253562"/>
      <w:r w:rsidRPr="00410127">
        <w:rPr>
          <w:rFonts w:asciiTheme="minorHAnsi" w:hAnsiTheme="minorHAnsi"/>
        </w:rPr>
        <w:t>Informacja i promocja</w:t>
      </w:r>
      <w:bookmarkEnd w:id="218"/>
      <w:bookmarkEnd w:id="219"/>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1"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1"/>
    </w:p>
    <w:p w14:paraId="1A811A30" w14:textId="6347F1FD" w:rsidR="00FB435E" w:rsidRPr="00410127" w:rsidRDefault="00491864" w:rsidP="001F4813">
      <w:pPr>
        <w:pStyle w:val="Nagwek2"/>
        <w:ind w:left="578" w:hanging="578"/>
        <w:rPr>
          <w:rFonts w:asciiTheme="minorHAnsi" w:hAnsiTheme="minorHAnsi"/>
        </w:rPr>
      </w:pPr>
      <w:bookmarkStart w:id="222" w:name="_Toc138234620"/>
      <w:bookmarkStart w:id="223" w:name="_Toc195096460"/>
      <w:r w:rsidRPr="00410127">
        <w:rPr>
          <w:rFonts w:asciiTheme="minorHAnsi" w:hAnsiTheme="minorHAnsi"/>
        </w:rPr>
        <w:t>Ocena projektów</w:t>
      </w:r>
      <w:bookmarkEnd w:id="220"/>
      <w:bookmarkEnd w:id="222"/>
      <w:bookmarkEnd w:id="223"/>
    </w:p>
    <w:p w14:paraId="5BB2CCC9" w14:textId="22E7C64C" w:rsidR="00FB435E" w:rsidRPr="00410127" w:rsidRDefault="004E0543" w:rsidP="001F4813">
      <w:pPr>
        <w:pStyle w:val="Nagwek3"/>
        <w:ind w:left="788"/>
        <w:rPr>
          <w:rFonts w:asciiTheme="minorHAnsi" w:hAnsiTheme="minorHAnsi"/>
        </w:rPr>
      </w:pPr>
      <w:bookmarkStart w:id="224" w:name="_Toc138234621"/>
      <w:bookmarkStart w:id="225" w:name="_Toc195096461"/>
      <w:r w:rsidRPr="00410127">
        <w:rPr>
          <w:rFonts w:asciiTheme="minorHAnsi" w:hAnsiTheme="minorHAnsi"/>
        </w:rPr>
        <w:t>Ogólne zasady oceny</w:t>
      </w:r>
      <w:bookmarkEnd w:id="224"/>
      <w:bookmarkEnd w:id="225"/>
    </w:p>
    <w:p w14:paraId="24CB9F1D" w14:textId="1FE17704" w:rsidR="00F349F5" w:rsidRPr="00F349F5" w:rsidRDefault="00F349F5" w:rsidP="00F349F5">
      <w:pPr>
        <w:autoSpaceDE w:val="0"/>
        <w:autoSpaceDN w:val="0"/>
        <w:adjustRightInd w:val="0"/>
        <w:rPr>
          <w:rFonts w:asciiTheme="minorHAnsi" w:hAnsiTheme="minorHAnsi"/>
          <w:b/>
        </w:rPr>
      </w:pPr>
      <w:r w:rsidRPr="00F349F5">
        <w:rPr>
          <w:rFonts w:asciiTheme="minorHAnsi" w:hAnsiTheme="minorHAnsi"/>
          <w:b/>
        </w:rPr>
        <w:t>Wybór projektów następuje w sposób konkurencyjny. Celem postępowania konkurencyjnego jest wybór do dofinansowania projekt</w:t>
      </w:r>
      <w:r w:rsidR="00565A20">
        <w:rPr>
          <w:rFonts w:asciiTheme="minorHAnsi" w:hAnsiTheme="minorHAnsi"/>
          <w:b/>
        </w:rPr>
        <w:t>ów</w:t>
      </w:r>
      <w:r w:rsidRPr="00F349F5">
        <w:rPr>
          <w:rFonts w:asciiTheme="minorHAnsi" w:hAnsiTheme="minorHAnsi"/>
          <w:b/>
        </w:rPr>
        <w:t xml:space="preserve"> spełniając</w:t>
      </w:r>
      <w:r w:rsidR="00565A20">
        <w:rPr>
          <w:rFonts w:asciiTheme="minorHAnsi" w:hAnsiTheme="minorHAnsi"/>
          <w:b/>
        </w:rPr>
        <w:t>ych</w:t>
      </w:r>
      <w:r w:rsidRPr="00F349F5">
        <w:rPr>
          <w:rFonts w:asciiTheme="minorHAnsi" w:hAnsiTheme="minorHAnsi"/>
          <w:b/>
        </w:rPr>
        <w:t xml:space="preserve"> kryteria wyboru projektów, który spośród projektów z wymaganą minimalną liczbą punktów uzyskał</w:t>
      </w:r>
      <w:r w:rsidR="00565A20">
        <w:rPr>
          <w:rFonts w:asciiTheme="minorHAnsi" w:hAnsiTheme="minorHAnsi"/>
          <w:b/>
        </w:rPr>
        <w:t>y kolejno</w:t>
      </w:r>
      <w:r w:rsidRPr="00F349F5">
        <w:rPr>
          <w:rFonts w:asciiTheme="minorHAnsi" w:hAnsiTheme="minorHAnsi"/>
          <w:b/>
        </w:rPr>
        <w:t xml:space="preserve">  największą liczbę punktów w ramach dostępnej kwoty przeznaczonej na dofinansowanie projektów, stanowiących projekty zintegrowane wraz z projektami wybranymi do dofinansowania w naborze dla Działania 6.3.</w:t>
      </w:r>
    </w:p>
    <w:p w14:paraId="32A3D010" w14:textId="77777777" w:rsidR="00F349F5" w:rsidRPr="00F349F5" w:rsidRDefault="00F349F5" w:rsidP="00F349F5">
      <w:pPr>
        <w:rPr>
          <w:rFonts w:asciiTheme="minorHAnsi" w:hAnsiTheme="minorHAnsi"/>
        </w:rPr>
      </w:pPr>
      <w:r w:rsidRPr="00F349F5">
        <w:rPr>
          <w:rFonts w:asciiTheme="minorHAnsi" w:hAnsiTheme="minorHAnsi"/>
        </w:rPr>
        <w:lastRenderedPageBreak/>
        <w:t>Wnioski o dofinansowanie projektów zintegrowanych składane są osobno dla każdego projektu wchodzącego w skład projektu zintegrowanego w odpowiedzi na osobne ogłoszenia o naborze. Nabory dla projektów zintegrowanych ogłaszane są jednocześnie i mają te same terminy rozpoczęcia oraz zakończenia naboru.</w:t>
      </w:r>
    </w:p>
    <w:p w14:paraId="5171B5F3" w14:textId="77777777" w:rsidR="00F349F5" w:rsidRPr="00F349F5" w:rsidRDefault="00F349F5" w:rsidP="00F349F5">
      <w:pPr>
        <w:rPr>
          <w:rFonts w:asciiTheme="minorHAnsi" w:hAnsiTheme="minorHAnsi"/>
        </w:rPr>
      </w:pPr>
      <w:r w:rsidRPr="00F349F5">
        <w:rPr>
          <w:rFonts w:asciiTheme="minorHAnsi" w:hAnsiTheme="minorHAnsi"/>
        </w:rPr>
        <w:t>W zależności od rodzaju interwencji i właściwych zapisów FEP 2021-2027 jeden z naborów ma charakter wiodący [I], a drugi – uzupełniający [II].</w:t>
      </w:r>
    </w:p>
    <w:p w14:paraId="125E17B4" w14:textId="77777777" w:rsidR="00F349F5" w:rsidRPr="00F349F5" w:rsidRDefault="00F349F5" w:rsidP="00F349F5">
      <w:pPr>
        <w:rPr>
          <w:rFonts w:asciiTheme="minorHAnsi" w:hAnsiTheme="minorHAnsi"/>
        </w:rPr>
      </w:pPr>
      <w:r w:rsidRPr="00F349F5">
        <w:rPr>
          <w:rFonts w:asciiTheme="minorHAnsi" w:hAnsiTheme="minorHAnsi"/>
        </w:rPr>
        <w:t>Projekty składające się na projekt zintegrowany będą oceniane indywidualnie, przy czym w toku oceny weryfikowany będzie status projektu zintegrowanego.</w:t>
      </w:r>
    </w:p>
    <w:p w14:paraId="3EC0017F" w14:textId="77777777" w:rsidR="00F349F5" w:rsidRPr="00F349F5" w:rsidRDefault="00F349F5" w:rsidP="00F349F5">
      <w:pPr>
        <w:rPr>
          <w:rFonts w:asciiTheme="minorHAnsi" w:hAnsiTheme="minorHAnsi"/>
        </w:rPr>
      </w:pPr>
      <w:r w:rsidRPr="00F349F5">
        <w:rPr>
          <w:rFonts w:asciiTheme="minorHAnsi" w:hAnsiTheme="minorHAnsi"/>
        </w:rPr>
        <w:t xml:space="preserve">Ocena wniosków w ramach wszystkich etapów w naborze dokonywana jest w oparciu o kryteria wyboru projektów, zatwierdzone przez KM FEP. Kryteria wyboru projektów stanowią załącznik nr 1 do niniejszego regulaminu. Każde z kryteriów zawiera nazwę, definicję i opis znaczenia. </w:t>
      </w:r>
    </w:p>
    <w:p w14:paraId="67064C50" w14:textId="77777777" w:rsidR="00F349F5" w:rsidRPr="00F349F5" w:rsidRDefault="00F349F5" w:rsidP="00F349F5">
      <w:pPr>
        <w:rPr>
          <w:rFonts w:asciiTheme="minorHAnsi" w:eastAsia="MS Mincho" w:hAnsiTheme="minorHAnsi"/>
        </w:rPr>
      </w:pPr>
      <w:r w:rsidRPr="00F349F5">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77AA7778" w14:textId="77777777" w:rsidR="00F349F5" w:rsidRPr="00F349F5" w:rsidRDefault="00F349F5" w:rsidP="00F349F5">
      <w:pPr>
        <w:shd w:val="clear" w:color="auto" w:fill="FFFFFF"/>
        <w:rPr>
          <w:rFonts w:asciiTheme="minorHAnsi" w:hAnsiTheme="minorHAnsi"/>
        </w:rPr>
      </w:pPr>
      <w:r w:rsidRPr="00F349F5">
        <w:rPr>
          <w:rFonts w:asciiTheme="minorHAnsi" w:hAnsiTheme="minorHAnsi"/>
        </w:rPr>
        <w:t xml:space="preserve">Ocena odbywa się w ramach </w:t>
      </w:r>
      <w:r w:rsidRPr="00F349F5">
        <w:rPr>
          <w:rFonts w:asciiTheme="minorHAnsi" w:hAnsiTheme="minorHAnsi"/>
          <w:b/>
        </w:rPr>
        <w:t>etapów</w:t>
      </w:r>
      <w:r w:rsidRPr="00F349F5">
        <w:rPr>
          <w:rFonts w:asciiTheme="minorHAnsi" w:hAnsiTheme="minorHAnsi"/>
        </w:rPr>
        <w:t>:</w:t>
      </w:r>
    </w:p>
    <w:p w14:paraId="61B631B3"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oceny formalnej;</w:t>
      </w:r>
    </w:p>
    <w:p w14:paraId="259D8AA7"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oceny merytorycznej;</w:t>
      </w:r>
    </w:p>
    <w:p w14:paraId="27DCEE5A"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negocjacji.</w:t>
      </w:r>
    </w:p>
    <w:p w14:paraId="61B0C9AF" w14:textId="77777777" w:rsidR="00F349F5" w:rsidRPr="00F349F5" w:rsidRDefault="00F349F5" w:rsidP="00F349F5">
      <w:pPr>
        <w:keepNext/>
        <w:shd w:val="clear" w:color="auto" w:fill="FFFFFF" w:themeFill="background1"/>
        <w:autoSpaceDE w:val="0"/>
        <w:autoSpaceDN w:val="0"/>
        <w:adjustRightInd w:val="0"/>
        <w:rPr>
          <w:rFonts w:asciiTheme="minorHAnsi" w:hAnsiTheme="minorHAnsi" w:cstheme="minorHAnsi"/>
        </w:rPr>
      </w:pPr>
      <w:r w:rsidRPr="00F349F5">
        <w:rPr>
          <w:rFonts w:asciiTheme="minorHAnsi" w:hAnsiTheme="minorHAnsi" w:cstheme="minorHAnsi"/>
        </w:rPr>
        <w:t>W przypadku:</w:t>
      </w:r>
    </w:p>
    <w:p w14:paraId="56363A5B" w14:textId="77777777" w:rsidR="00F349F5" w:rsidRPr="00F349F5" w:rsidRDefault="00F349F5" w:rsidP="00F349F5">
      <w:pPr>
        <w:keepNext/>
        <w:numPr>
          <w:ilvl w:val="0"/>
          <w:numId w:val="26"/>
        </w:numPr>
        <w:spacing w:before="0"/>
        <w:ind w:left="641" w:hanging="357"/>
        <w:rPr>
          <w:rFonts w:asciiTheme="minorHAnsi" w:hAnsiTheme="minorHAnsi" w:cstheme="minorHAnsi"/>
        </w:rPr>
      </w:pPr>
      <w:r w:rsidRPr="00F349F5">
        <w:rPr>
          <w:rFonts w:asciiTheme="minorHAnsi" w:hAnsiTheme="minorHAnsi" w:cstheme="minorHAnsi"/>
        </w:rPr>
        <w:t>spełnienia kryteriów oceny wniosek zostaje przekazany na kolejny etap oceny;</w:t>
      </w:r>
    </w:p>
    <w:p w14:paraId="79699198" w14:textId="77777777" w:rsidR="00F349F5" w:rsidRPr="00F349F5" w:rsidRDefault="00F349F5" w:rsidP="00F349F5">
      <w:pPr>
        <w:keepNext/>
        <w:numPr>
          <w:ilvl w:val="0"/>
          <w:numId w:val="26"/>
        </w:numPr>
        <w:spacing w:before="0" w:after="120"/>
        <w:ind w:left="641" w:hanging="357"/>
        <w:rPr>
          <w:rFonts w:asciiTheme="minorHAnsi" w:hAnsiTheme="minorHAnsi" w:cstheme="minorHAnsi"/>
        </w:rPr>
      </w:pPr>
      <w:r w:rsidRPr="00F349F5">
        <w:rPr>
          <w:rFonts w:asciiTheme="minorHAnsi" w:hAnsiTheme="minorHAnsi" w:cstheme="minorHAnsi"/>
        </w:rPr>
        <w:t xml:space="preserve">niespełnienia kryteriów oceny wniosek otrzymuje ocenę negatywną. </w:t>
      </w:r>
    </w:p>
    <w:p w14:paraId="62035A92" w14:textId="77777777" w:rsidR="00F349F5" w:rsidRPr="00F349F5" w:rsidRDefault="00F349F5" w:rsidP="00F349F5">
      <w:pPr>
        <w:keepNext/>
        <w:shd w:val="clear" w:color="auto" w:fill="FFFFFF" w:themeFill="background1"/>
        <w:autoSpaceDE w:val="0"/>
        <w:autoSpaceDN w:val="0"/>
        <w:adjustRightInd w:val="0"/>
        <w:spacing w:before="0"/>
        <w:rPr>
          <w:rFonts w:asciiTheme="minorHAnsi" w:hAnsiTheme="minorHAnsi"/>
        </w:rPr>
      </w:pPr>
      <w:r w:rsidRPr="00F349F5">
        <w:rPr>
          <w:rFonts w:asciiTheme="minorHAnsi" w:hAnsiTheme="minorHAnsi"/>
        </w:rPr>
        <w:t>Po każdym etapie oceny ION:</w:t>
      </w:r>
    </w:p>
    <w:p w14:paraId="35B671AD" w14:textId="77777777" w:rsidR="00F349F5" w:rsidRPr="00F349F5" w:rsidRDefault="00F349F5" w:rsidP="00F349F5">
      <w:pPr>
        <w:numPr>
          <w:ilvl w:val="0"/>
          <w:numId w:val="27"/>
        </w:numPr>
        <w:spacing w:before="0"/>
        <w:ind w:left="641" w:hanging="357"/>
        <w:contextualSpacing/>
        <w:rPr>
          <w:rFonts w:asciiTheme="minorHAnsi" w:hAnsiTheme="minorHAnsi"/>
        </w:rPr>
      </w:pPr>
      <w:r w:rsidRPr="00F349F5">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3333BD22" w14:textId="77777777" w:rsidR="00F349F5" w:rsidRPr="00F349F5" w:rsidRDefault="00F349F5" w:rsidP="00F349F5">
      <w:pPr>
        <w:numPr>
          <w:ilvl w:val="0"/>
          <w:numId w:val="27"/>
        </w:numPr>
        <w:ind w:left="641" w:hanging="357"/>
        <w:contextualSpacing/>
        <w:rPr>
          <w:rFonts w:asciiTheme="minorHAnsi" w:hAnsiTheme="minorHAnsi"/>
        </w:rPr>
      </w:pPr>
      <w:r w:rsidRPr="00F349F5">
        <w:rPr>
          <w:rFonts w:asciiTheme="minorHAnsi" w:hAnsiTheme="minorHAnsi"/>
        </w:rPr>
        <w:t xml:space="preserve">publikuje listę wniosków, które zostały zakwalifikowane do kolejnego etapu oceny na stronie </w:t>
      </w:r>
      <w:hyperlink r:id="rId35" w:history="1">
        <w:r w:rsidRPr="00F349F5">
          <w:rPr>
            <w:rFonts w:asciiTheme="minorHAnsi" w:eastAsiaTheme="minorHAnsi" w:hAnsiTheme="minorHAnsi"/>
            <w:color w:val="0563C1" w:themeColor="hyperlink"/>
            <w:u w:val="single"/>
          </w:rPr>
          <w:t>FEP 2021-2027</w:t>
        </w:r>
      </w:hyperlink>
      <w:r w:rsidRPr="00F349F5">
        <w:rPr>
          <w:rFonts w:asciiTheme="minorHAnsi" w:hAnsiTheme="minorHAnsi"/>
        </w:rPr>
        <w:t xml:space="preserve"> oraz na </w:t>
      </w:r>
      <w:hyperlink r:id="rId36" w:history="1">
        <w:r w:rsidRPr="00F349F5">
          <w:rPr>
            <w:rFonts w:asciiTheme="minorHAnsi" w:hAnsiTheme="minorHAnsi"/>
            <w:color w:val="0563C1" w:themeColor="hyperlink"/>
            <w:u w:val="single"/>
          </w:rPr>
          <w:t>Portal Funduszy Europejskich</w:t>
        </w:r>
      </w:hyperlink>
      <w:r w:rsidRPr="00F349F5">
        <w:rPr>
          <w:rFonts w:asciiTheme="minorHAnsi" w:hAnsiTheme="minorHAnsi"/>
          <w:color w:val="0563C1" w:themeColor="hyperlink"/>
          <w:u w:val="single"/>
        </w:rPr>
        <w:t>.</w:t>
      </w:r>
    </w:p>
    <w:p w14:paraId="62EB9F89" w14:textId="77777777" w:rsidR="00F349F5" w:rsidRPr="00F349F5" w:rsidRDefault="00F349F5" w:rsidP="00F349F5">
      <w:pPr>
        <w:rPr>
          <w:rFonts w:asciiTheme="minorHAnsi" w:eastAsia="Calibri" w:hAnsiTheme="minorHAnsi"/>
        </w:rPr>
      </w:pPr>
      <w:r w:rsidRPr="00F349F5">
        <w:rPr>
          <w:rFonts w:asciiTheme="minorHAnsi" w:hAnsiTheme="minorHAnsi"/>
        </w:rPr>
        <w:t xml:space="preserve">Ponadto, informacja o wynikach oceny po rozstrzygnięciu naboru zostanie umieszczona na stronie </w:t>
      </w:r>
      <w:hyperlink r:id="rId37" w:history="1">
        <w:r w:rsidRPr="00F349F5">
          <w:rPr>
            <w:rFonts w:asciiTheme="minorHAnsi" w:eastAsiaTheme="minorHAnsi" w:hAnsiTheme="minorHAnsi"/>
            <w:color w:val="0563C1" w:themeColor="hyperlink"/>
            <w:u w:val="single"/>
          </w:rPr>
          <w:t>FEP 2021-2027</w:t>
        </w:r>
      </w:hyperlink>
      <w:r w:rsidRPr="00F349F5">
        <w:rPr>
          <w:rFonts w:asciiTheme="minorHAnsi" w:eastAsia="Calibri" w:hAnsiTheme="minorHAnsi"/>
          <w:b/>
        </w:rPr>
        <w:t xml:space="preserve"> </w:t>
      </w:r>
      <w:r w:rsidRPr="00F349F5">
        <w:rPr>
          <w:rFonts w:asciiTheme="minorHAnsi" w:hAnsiTheme="minorHAnsi"/>
        </w:rPr>
        <w:t xml:space="preserve">oraz na </w:t>
      </w:r>
      <w:hyperlink r:id="rId38" w:history="1">
        <w:r w:rsidRPr="00F349F5">
          <w:rPr>
            <w:rFonts w:asciiTheme="minorHAnsi" w:hAnsiTheme="minorHAnsi"/>
            <w:color w:val="0563C1" w:themeColor="hyperlink"/>
            <w:u w:val="single"/>
          </w:rPr>
          <w:t>Portalu Funduszy Europejskich</w:t>
        </w:r>
      </w:hyperlink>
      <w:r w:rsidRPr="00F349F5">
        <w:rPr>
          <w:rFonts w:asciiTheme="minorHAnsi" w:hAnsiTheme="minorHAnsi"/>
        </w:rPr>
        <w:t>.</w:t>
      </w:r>
    </w:p>
    <w:p w14:paraId="045430FA" w14:textId="77777777" w:rsidR="00F349F5" w:rsidRPr="00F349F5" w:rsidRDefault="00F349F5" w:rsidP="00F349F5">
      <w:pPr>
        <w:rPr>
          <w:rFonts w:asciiTheme="minorHAnsi" w:hAnsiTheme="minorHAnsi"/>
        </w:rPr>
      </w:pPr>
      <w:r w:rsidRPr="00F349F5">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1F4813">
      <w:pPr>
        <w:pStyle w:val="Nagwek3"/>
        <w:ind w:left="788"/>
        <w:rPr>
          <w:rFonts w:asciiTheme="minorHAnsi" w:hAnsiTheme="minorHAnsi"/>
        </w:rPr>
      </w:pPr>
      <w:bookmarkStart w:id="226" w:name="_Toc138234622"/>
      <w:bookmarkStart w:id="227" w:name="_Toc195096462"/>
      <w:r w:rsidRPr="00410127">
        <w:rPr>
          <w:rFonts w:asciiTheme="minorHAnsi" w:hAnsiTheme="minorHAnsi"/>
        </w:rPr>
        <w:t>Etap oceny formalnej</w:t>
      </w:r>
      <w:bookmarkEnd w:id="226"/>
      <w:bookmarkEnd w:id="227"/>
    </w:p>
    <w:p w14:paraId="3C141B62" w14:textId="77777777" w:rsidR="00A40E8C" w:rsidRDefault="00A40E8C" w:rsidP="00A40E8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3F4F1911" w14:textId="77777777" w:rsidR="00F349F5" w:rsidRPr="00374E8A" w:rsidRDefault="00F349F5" w:rsidP="00F349F5">
      <w:pPr>
        <w:rPr>
          <w:rFonts w:asciiTheme="minorHAnsi" w:hAnsiTheme="minorHAnsi"/>
        </w:rPr>
      </w:pPr>
      <w:r w:rsidRPr="00374E8A">
        <w:rPr>
          <w:rFonts w:asciiTheme="minorHAnsi" w:hAnsiTheme="minorHAnsi"/>
        </w:rPr>
        <w:t xml:space="preserve">W toku oceny - kryterium </w:t>
      </w:r>
      <w:r w:rsidRPr="001C63F9">
        <w:rPr>
          <w:rFonts w:asciiTheme="minorHAnsi" w:hAnsiTheme="minorHAnsi"/>
        </w:rPr>
        <w:t>formalnego 1.2.4. weryfikowany</w:t>
      </w:r>
      <w:r w:rsidRPr="00374E8A">
        <w:rPr>
          <w:rFonts w:asciiTheme="minorHAnsi" w:hAnsiTheme="minorHAnsi"/>
        </w:rPr>
        <w:t xml:space="preserve"> jest status projektu zintegrowanego, tj. fakt, czy wszystkie projekty składające się na zintegrowany projekt w </w:t>
      </w:r>
      <w:r>
        <w:rPr>
          <w:rFonts w:asciiTheme="minorHAnsi" w:hAnsiTheme="minorHAnsi"/>
        </w:rPr>
        <w:t xml:space="preserve">ramach </w:t>
      </w:r>
      <w:r w:rsidRPr="00374E8A">
        <w:rPr>
          <w:rFonts w:asciiTheme="minorHAnsi" w:hAnsiTheme="minorHAnsi"/>
        </w:rPr>
        <w:t>przedsięwzięcia zintegrowanego (tj. złożone w ramach naborów dla Działania 5.</w:t>
      </w:r>
      <w:r>
        <w:rPr>
          <w:rFonts w:asciiTheme="minorHAnsi" w:hAnsiTheme="minorHAnsi"/>
        </w:rPr>
        <w:t>1</w:t>
      </w:r>
      <w:r w:rsidRPr="00374E8A">
        <w:rPr>
          <w:rFonts w:asciiTheme="minorHAnsi" w:hAnsiTheme="minorHAnsi"/>
        </w:rPr>
        <w:t>7. oraz Działania 6.</w:t>
      </w:r>
      <w:r>
        <w:rPr>
          <w:rFonts w:asciiTheme="minorHAnsi" w:hAnsiTheme="minorHAnsi"/>
        </w:rPr>
        <w:t>3</w:t>
      </w:r>
      <w:r w:rsidRPr="00374E8A">
        <w:rPr>
          <w:rFonts w:asciiTheme="minorHAnsi" w:hAnsiTheme="minorHAnsi"/>
        </w:rPr>
        <w:t>. spełniły wszystkie pozostałe kryteria formalne</w:t>
      </w:r>
      <w:r>
        <w:rPr>
          <w:rFonts w:asciiTheme="minorHAnsi" w:hAnsiTheme="minorHAnsi"/>
        </w:rPr>
        <w:t>)</w:t>
      </w:r>
      <w:r w:rsidRPr="00374E8A">
        <w:rPr>
          <w:rFonts w:asciiTheme="minorHAnsi" w:hAnsiTheme="minorHAnsi"/>
        </w:rPr>
        <w:t>.</w:t>
      </w:r>
    </w:p>
    <w:p w14:paraId="028ADCDC" w14:textId="77777777" w:rsidR="00F349F5" w:rsidRDefault="00F349F5" w:rsidP="00F349F5">
      <w:pPr>
        <w:rPr>
          <w:rFonts w:asciiTheme="minorHAnsi" w:hAnsiTheme="minorHAnsi"/>
        </w:rPr>
      </w:pPr>
      <w:r w:rsidRPr="00374E8A">
        <w:rPr>
          <w:rFonts w:asciiTheme="minorHAnsi" w:hAnsiTheme="minorHAnsi"/>
        </w:rPr>
        <w:lastRenderedPageBreak/>
        <w:t>W przypadku, gdy któryś z projektów wchodzących w skład zintegrowanego projektu nie spełni któregokolwiek z kryteriów formalnych, projekt zintegrowany (tj. projekty wchodzące w jego skład) uzyskuje ocenę negatywną.</w:t>
      </w:r>
    </w:p>
    <w:p w14:paraId="6A6B52D2" w14:textId="795665C3" w:rsidR="00A40E8C" w:rsidRPr="009902AF" w:rsidRDefault="00A40E8C" w:rsidP="00F349F5">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CC5F7B">
        <w:rPr>
          <w:rFonts w:asciiTheme="minorHAnsi" w:hAnsiTheme="minorHAnsi"/>
        </w:rPr>
        <w:t>naboru</w:t>
      </w:r>
      <w:r w:rsidRPr="009902AF">
        <w:rPr>
          <w:rFonts w:asciiTheme="minorHAnsi" w:hAnsiTheme="minorHAnsi"/>
        </w:rPr>
        <w:t xml:space="preserve"> - specyficzne (informacja znajduje się w opisie znaczenia kryteriów). Wnioskodawca uzupełnia lub poprawia wniosek wyłącznie na wezwanie ION 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3255226C" w14:textId="77777777" w:rsidR="00A40E8C" w:rsidRDefault="00A40E8C" w:rsidP="00A40E8C">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0125BE9B" w:rsidR="00491864" w:rsidRPr="00410127" w:rsidRDefault="00A40E8C" w:rsidP="00AC426C">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1F4813">
      <w:pPr>
        <w:pStyle w:val="Nagwek3"/>
        <w:ind w:left="788"/>
        <w:rPr>
          <w:rFonts w:asciiTheme="minorHAnsi" w:hAnsiTheme="minorHAnsi"/>
        </w:rPr>
      </w:pPr>
      <w:bookmarkStart w:id="228" w:name="_Toc138234623"/>
      <w:bookmarkStart w:id="229" w:name="_Toc195096463"/>
      <w:r w:rsidRPr="00410127">
        <w:rPr>
          <w:rFonts w:asciiTheme="minorHAnsi" w:hAnsiTheme="minorHAnsi"/>
        </w:rPr>
        <w:t>Etap oceny merytorycznej</w:t>
      </w:r>
      <w:bookmarkEnd w:id="228"/>
      <w:bookmarkEnd w:id="229"/>
    </w:p>
    <w:p w14:paraId="65B8A476" w14:textId="77777777" w:rsidR="00A40E8C" w:rsidRPr="00410127" w:rsidRDefault="00A40E8C" w:rsidP="00A40E8C">
      <w:pPr>
        <w:contextualSpacing/>
        <w:rPr>
          <w:rFonts w:asciiTheme="minorHAnsi" w:hAnsiTheme="minorHAnsi"/>
        </w:rPr>
      </w:pPr>
      <w:r w:rsidRPr="00410127">
        <w:rPr>
          <w:rFonts w:asciiTheme="minorHAnsi" w:hAnsiTheme="minorHAnsi"/>
        </w:rPr>
        <w:t>Na etapie oceny merytorycznej projekt oceniany jest w ramach:</w:t>
      </w:r>
    </w:p>
    <w:p w14:paraId="778A2193" w14:textId="77777777" w:rsidR="00A40E8C" w:rsidRPr="00410127" w:rsidRDefault="00A40E8C" w:rsidP="00A40E8C">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0936F506" w14:textId="77777777" w:rsidR="00A40E8C" w:rsidRPr="008E6FB0" w:rsidRDefault="00A40E8C" w:rsidP="00A40E8C">
      <w:pPr>
        <w:pStyle w:val="Akapitzlist"/>
        <w:numPr>
          <w:ilvl w:val="0"/>
          <w:numId w:val="3"/>
        </w:numPr>
        <w:spacing w:after="120"/>
        <w:ind w:left="567" w:hanging="357"/>
        <w:rPr>
          <w:rFonts w:asciiTheme="minorHAnsi" w:hAnsiTheme="minorHAnsi"/>
        </w:rPr>
      </w:pPr>
      <w:bookmarkStart w:id="230" w:name="_Hlk137208829"/>
      <w:r w:rsidRPr="008E6FB0">
        <w:rPr>
          <w:rFonts w:asciiTheme="minorHAnsi" w:hAnsiTheme="minorHAnsi"/>
        </w:rPr>
        <w:t>kryteriów strategicznych – Obszar A: zgodności z logiką interwencji Programu, Obszar B: oddziaływania projektu</w:t>
      </w:r>
      <w:r>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30"/>
    <w:p w14:paraId="1C629AF5" w14:textId="269F92D4" w:rsidR="00A40E8C" w:rsidRPr="00B27241" w:rsidRDefault="00A40E8C" w:rsidP="00A40E8C">
      <w:pPr>
        <w:spacing w:before="0"/>
        <w:rPr>
          <w:rFonts w:asciiTheme="minorHAnsi" w:hAnsiTheme="minorHAnsi"/>
        </w:rPr>
      </w:pPr>
      <w:r w:rsidRPr="00B27241">
        <w:rPr>
          <w:rFonts w:asciiTheme="minorHAnsi" w:hAnsiTheme="minorHAnsi"/>
        </w:rPr>
        <w:t>Ad 1.</w:t>
      </w:r>
    </w:p>
    <w:p w14:paraId="0DDF7030" w14:textId="77777777" w:rsidR="00A40E8C" w:rsidRPr="00B27241" w:rsidRDefault="00A40E8C" w:rsidP="00A40E8C">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FDFAA58" w14:textId="52D084E3" w:rsidR="00A40E8C" w:rsidRPr="00B27241" w:rsidRDefault="00A40E8C" w:rsidP="00A40E8C">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Pr="00B04495">
        <w:rPr>
          <w:rFonts w:asciiTheme="minorHAnsi" w:hAnsiTheme="minorHAnsi"/>
        </w:rPr>
        <w:t>uzupełnienia</w:t>
      </w:r>
      <w:r>
        <w:rPr>
          <w:rFonts w:asciiTheme="minorHAnsi" w:hAnsiTheme="minorHAnsi"/>
        </w:rPr>
        <w:t>/poprawy</w:t>
      </w:r>
      <w:r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5296C1B1" w14:textId="77777777" w:rsidR="00A40E8C" w:rsidRPr="00B27241" w:rsidRDefault="00A40E8C" w:rsidP="00A40E8C">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7C918754" w14:textId="66898BF4" w:rsidR="00A40E8C" w:rsidRDefault="00A40E8C" w:rsidP="00A40E8C">
      <w:pPr>
        <w:keepNext/>
        <w:spacing w:before="0"/>
        <w:contextualSpacing/>
        <w:rPr>
          <w:rFonts w:asciiTheme="minorHAnsi" w:hAnsiTheme="minorHAnsi"/>
        </w:rPr>
      </w:pPr>
      <w:r w:rsidRPr="00B27241">
        <w:rPr>
          <w:rFonts w:asciiTheme="minorHAnsi" w:hAnsiTheme="minorHAnsi"/>
        </w:rPr>
        <w:t>Ad 2.</w:t>
      </w:r>
    </w:p>
    <w:p w14:paraId="76018E29" w14:textId="50D47A54" w:rsidR="00A40E8C" w:rsidRPr="0091758A" w:rsidRDefault="00A40E8C" w:rsidP="0053236D">
      <w:pPr>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 dofinansowanie projektu w ramach oceny wszystkich kryteriów strategicznych wynosi</w:t>
      </w:r>
      <w:r w:rsidR="00F349F5">
        <w:rPr>
          <w:rFonts w:asciiTheme="minorHAnsi" w:hAnsiTheme="minorHAnsi"/>
        </w:rPr>
        <w:t xml:space="preserve"> </w:t>
      </w:r>
      <w:r w:rsidR="00F349F5">
        <w:rPr>
          <w:rFonts w:asciiTheme="minorHAnsi" w:hAnsiTheme="minorHAnsi"/>
          <w:b/>
        </w:rPr>
        <w:t>150</w:t>
      </w:r>
      <w:r w:rsidRPr="00A40E8C">
        <w:rPr>
          <w:rFonts w:asciiTheme="minorHAnsi" w:hAnsiTheme="minorHAnsi"/>
          <w:b/>
        </w:rPr>
        <w:t> punktów</w:t>
      </w:r>
      <w:r>
        <w:rPr>
          <w:rFonts w:asciiTheme="minorHAnsi" w:hAnsiTheme="minorHAnsi"/>
        </w:rPr>
        <w:t>,</w:t>
      </w:r>
      <w:r w:rsidRPr="0091758A">
        <w:rPr>
          <w:rFonts w:asciiTheme="minorHAnsi" w:hAnsiTheme="minorHAnsi"/>
        </w:rPr>
        <w:t xml:space="preserve"> w tym:</w:t>
      </w:r>
    </w:p>
    <w:p w14:paraId="34B7A36C" w14:textId="77777777" w:rsidR="00A40E8C" w:rsidRPr="009B0B41" w:rsidRDefault="00A40E8C" w:rsidP="00E71409">
      <w:pPr>
        <w:pStyle w:val="Akapitzlist"/>
        <w:keepNext/>
        <w:numPr>
          <w:ilvl w:val="6"/>
          <w:numId w:val="44"/>
        </w:numPr>
        <w:ind w:left="425" w:hanging="357"/>
        <w:rPr>
          <w:rFonts w:asciiTheme="minorHAnsi" w:hAnsiTheme="minorHAnsi"/>
        </w:rPr>
      </w:pPr>
      <w:r w:rsidRPr="009B0B41">
        <w:rPr>
          <w:rFonts w:asciiTheme="minorHAnsi" w:hAnsiTheme="minorHAnsi"/>
        </w:rPr>
        <w:t xml:space="preserve">100 punktów łącznie za ocenę Obszaru A i B; </w:t>
      </w:r>
    </w:p>
    <w:p w14:paraId="040528B3" w14:textId="279F89A7" w:rsidR="00A40E8C" w:rsidRPr="00A40E8C" w:rsidRDefault="00F349F5" w:rsidP="00E71409">
      <w:pPr>
        <w:pStyle w:val="Akapitzlist"/>
        <w:numPr>
          <w:ilvl w:val="6"/>
          <w:numId w:val="44"/>
        </w:numPr>
        <w:ind w:left="426"/>
        <w:rPr>
          <w:rFonts w:asciiTheme="minorHAnsi" w:hAnsiTheme="minorHAnsi"/>
        </w:rPr>
      </w:pPr>
      <w:r>
        <w:rPr>
          <w:rFonts w:asciiTheme="minorHAnsi" w:hAnsiTheme="minorHAnsi"/>
        </w:rPr>
        <w:t>50</w:t>
      </w:r>
      <w:r w:rsidR="00A40E8C" w:rsidRPr="009B0B41">
        <w:rPr>
          <w:rFonts w:asciiTheme="minorHAnsi" w:hAnsiTheme="minorHAnsi"/>
        </w:rPr>
        <w:t xml:space="preserve"> punktów</w:t>
      </w:r>
      <w:r w:rsidR="00A40E8C" w:rsidRPr="00A40E8C">
        <w:rPr>
          <w:rFonts w:asciiTheme="minorHAnsi" w:hAnsiTheme="minorHAnsi"/>
        </w:rPr>
        <w:t xml:space="preserve"> za ocenę Obszaru C i D.</w:t>
      </w:r>
    </w:p>
    <w:p w14:paraId="54F712EC" w14:textId="0F1DECB8" w:rsidR="00A40E8C" w:rsidRPr="00B27241" w:rsidRDefault="00A40E8C" w:rsidP="00A40E8C">
      <w:pPr>
        <w:rPr>
          <w:rFonts w:asciiTheme="minorHAnsi" w:hAnsiTheme="minorHAnsi"/>
        </w:rPr>
      </w:pPr>
      <w:r w:rsidRPr="0082259F">
        <w:rPr>
          <w:rFonts w:asciiTheme="minorHAnsi" w:hAnsiTheme="minorHAnsi"/>
        </w:rPr>
        <w:lastRenderedPageBreak/>
        <w:t xml:space="preserve">Ocenę pozytywną </w:t>
      </w:r>
      <w:r>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66D3E26B" w14:textId="77777777" w:rsidR="00F349F5" w:rsidRDefault="00F349F5" w:rsidP="00F349F5">
      <w:pPr>
        <w:rPr>
          <w:rFonts w:asciiTheme="minorHAnsi" w:hAnsiTheme="minorHAnsi"/>
        </w:rPr>
      </w:pPr>
      <w:r w:rsidRPr="00374E8A">
        <w:rPr>
          <w:rFonts w:asciiTheme="minorHAnsi" w:hAnsiTheme="minorHAnsi"/>
        </w:rPr>
        <w:t>Weryfikacja statusu projektu zintegrowanego II ma charakter zero-jedynkowy (z przypisanymi wartościami logicznymi TAK/NIE) i polega na sprawdzeniu, czy projekt składający się na projekt zintegrowany, złożony w naborze dla Działania 6.</w:t>
      </w:r>
      <w:r>
        <w:rPr>
          <w:rFonts w:asciiTheme="minorHAnsi" w:hAnsiTheme="minorHAnsi"/>
        </w:rPr>
        <w:t>3</w:t>
      </w:r>
      <w:r w:rsidRPr="00374E8A">
        <w:rPr>
          <w:rFonts w:asciiTheme="minorHAnsi" w:hAnsiTheme="minorHAnsi"/>
        </w:rPr>
        <w:t>., spełnił wszystkie kryteria merytoryczne, uzyskał minimum punktowe w trakcie oceny strategicznej oraz został wybrany do dofinansowania.</w:t>
      </w:r>
    </w:p>
    <w:p w14:paraId="69A21642" w14:textId="3256803A" w:rsidR="00F349F5" w:rsidRPr="00B27241" w:rsidRDefault="00F349F5" w:rsidP="00F349F5">
      <w:pPr>
        <w:rPr>
          <w:rFonts w:asciiTheme="minorHAnsi" w:hAnsiTheme="minorHAnsi"/>
        </w:rPr>
      </w:pPr>
      <w:r w:rsidRPr="00073C80">
        <w:rPr>
          <w:rFonts w:asciiTheme="minorHAnsi" w:hAnsiTheme="minorHAnsi"/>
        </w:rPr>
        <w:t>W przypadku, gdy projekt składający się na projekt zintegrowany, złożony w naborze dla Działania 6.</w:t>
      </w:r>
      <w:r>
        <w:rPr>
          <w:rFonts w:asciiTheme="minorHAnsi" w:hAnsiTheme="minorHAnsi"/>
        </w:rPr>
        <w:t>3</w:t>
      </w:r>
      <w:r w:rsidRPr="00073C80">
        <w:rPr>
          <w:rFonts w:asciiTheme="minorHAnsi" w:hAnsiTheme="minorHAnsi"/>
        </w:rPr>
        <w:t>., nie spełni któregokolwiek z kryteriów merytorycznych, nie uzyska minimum punktowego w</w:t>
      </w:r>
      <w:r w:rsidR="003D5464">
        <w:rPr>
          <w:rFonts w:asciiTheme="minorHAnsi" w:hAnsiTheme="minorHAnsi"/>
        </w:rPr>
        <w:t> </w:t>
      </w:r>
      <w:r w:rsidRPr="00073C80">
        <w:rPr>
          <w:rFonts w:asciiTheme="minorHAnsi" w:hAnsiTheme="minorHAnsi"/>
        </w:rPr>
        <w:t>trakcie oceny strategicznej lub nie zostanie wybrany do dofinansowania, projekt złożony w</w:t>
      </w:r>
      <w:r w:rsidR="003D5464">
        <w:rPr>
          <w:rFonts w:asciiTheme="minorHAnsi" w:hAnsiTheme="minorHAnsi"/>
        </w:rPr>
        <w:t> </w:t>
      </w:r>
      <w:r w:rsidRPr="00073C80">
        <w:rPr>
          <w:rFonts w:asciiTheme="minorHAnsi" w:hAnsiTheme="minorHAnsi"/>
        </w:rPr>
        <w:t>naborze dla Działania 5.</w:t>
      </w:r>
      <w:r>
        <w:rPr>
          <w:rFonts w:asciiTheme="minorHAnsi" w:hAnsiTheme="minorHAnsi"/>
        </w:rPr>
        <w:t>1</w:t>
      </w:r>
      <w:r w:rsidRPr="00073C80">
        <w:rPr>
          <w:rFonts w:asciiTheme="minorHAnsi" w:hAnsiTheme="minorHAnsi"/>
        </w:rPr>
        <w:t>7. uzyska ocenę negatywną.</w:t>
      </w:r>
    </w:p>
    <w:p w14:paraId="259DD4E8" w14:textId="77777777" w:rsidR="00A40E8C" w:rsidRDefault="00A40E8C" w:rsidP="00A40E8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2FD94B6" w14:textId="0A0EFA75" w:rsidR="00A40E8C" w:rsidRPr="007911F7" w:rsidRDefault="00A40E8C" w:rsidP="00A40E8C">
      <w:pPr>
        <w:rPr>
          <w:rFonts w:asciiTheme="minorHAnsi" w:hAnsiTheme="minorHAnsi"/>
        </w:rPr>
      </w:pPr>
      <w:r w:rsidRPr="007911F7">
        <w:rPr>
          <w:rFonts w:asciiTheme="minorHAnsi" w:hAnsiTheme="minorHAnsi"/>
        </w:rPr>
        <w:t>Po zakończeniu oceny merytorycznej projekt, który:</w:t>
      </w:r>
    </w:p>
    <w:p w14:paraId="453EC815" w14:textId="65D8CCFE" w:rsidR="00A40E8C" w:rsidRPr="007911F7" w:rsidRDefault="00A40E8C" w:rsidP="00BD0C7F">
      <w:pPr>
        <w:pStyle w:val="Akapitzlist"/>
        <w:numPr>
          <w:ilvl w:val="0"/>
          <w:numId w:val="67"/>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Pr>
          <w:rFonts w:asciiTheme="minorHAnsi" w:hAnsiTheme="minorHAnsi"/>
        </w:rPr>
        <w:t> </w:t>
      </w:r>
      <w:r w:rsidRPr="007911F7">
        <w:rPr>
          <w:rFonts w:asciiTheme="minorHAnsi" w:hAnsiTheme="minorHAnsi"/>
        </w:rPr>
        <w:t>uzupełnienia</w:t>
      </w:r>
      <w:r>
        <w:rPr>
          <w:rFonts w:asciiTheme="minorHAnsi" w:hAnsiTheme="minorHAnsi"/>
        </w:rPr>
        <w:t>/poprawy</w:t>
      </w:r>
      <w:r w:rsidRPr="007911F7">
        <w:rPr>
          <w:rFonts w:asciiTheme="minorHAnsi" w:hAnsiTheme="minorHAnsi"/>
        </w:rPr>
        <w:t xml:space="preserve"> wniosku</w:t>
      </w:r>
      <w:r w:rsidR="00F349F5">
        <w:rPr>
          <w:rFonts w:asciiTheme="minorHAnsi" w:hAnsiTheme="minorHAnsi"/>
        </w:rPr>
        <w:t xml:space="preserve">, </w:t>
      </w:r>
      <w:r w:rsidR="00F349F5" w:rsidRPr="00E845AF">
        <w:rPr>
          <w:rFonts w:asciiTheme="minorHAnsi" w:hAnsiTheme="minorHAnsi"/>
        </w:rPr>
        <w:t>kryterium statusu projektu zintegrowanego</w:t>
      </w:r>
      <w:r w:rsidR="00F349F5">
        <w:rPr>
          <w:rFonts w:asciiTheme="minorHAnsi" w:hAnsiTheme="minorHAnsi"/>
        </w:rPr>
        <w:t xml:space="preserve"> II</w:t>
      </w:r>
      <w:r w:rsidR="00F349F5" w:rsidRPr="00E845AF">
        <w:rPr>
          <w:rFonts w:asciiTheme="minorHAnsi" w:hAnsiTheme="minorHAnsi"/>
        </w:rPr>
        <w:t xml:space="preserve"> </w:t>
      </w:r>
      <w:r w:rsidRPr="007911F7">
        <w:rPr>
          <w:rFonts w:asciiTheme="minorHAnsi" w:hAnsiTheme="minorHAnsi"/>
        </w:rPr>
        <w:t>oraz osiągnął minimum punktowe - uzyskuje ocenę pozytywną i zostaje zakwalifikowany do etapu negocjacji, oczekując na jego zakończenie</w:t>
      </w:r>
      <w:r w:rsidRPr="007911F7">
        <w:rPr>
          <w:rFonts w:asciiTheme="minorHAnsi" w:hAnsiTheme="minorHAnsi" w:cstheme="minorHAnsi"/>
        </w:rPr>
        <w:t>;</w:t>
      </w:r>
    </w:p>
    <w:p w14:paraId="148EAFCA" w14:textId="0676637E" w:rsidR="00A40E8C" w:rsidRDefault="00A40E8C" w:rsidP="00BD0C7F">
      <w:pPr>
        <w:pStyle w:val="Akapitzlist"/>
        <w:numPr>
          <w:ilvl w:val="0"/>
          <w:numId w:val="67"/>
        </w:numPr>
        <w:ind w:left="284" w:hanging="284"/>
        <w:rPr>
          <w:rFonts w:asciiTheme="minorHAnsi" w:hAnsiTheme="minorHAnsi"/>
        </w:rPr>
      </w:pPr>
      <w:r w:rsidRPr="007911F7">
        <w:rPr>
          <w:rFonts w:asciiTheme="minorHAnsi" w:hAnsiTheme="minorHAnsi"/>
        </w:rPr>
        <w:t>kierowany jest do uzupełni</w:t>
      </w:r>
      <w:r>
        <w:rPr>
          <w:rFonts w:asciiTheme="minorHAnsi" w:hAnsiTheme="minorHAnsi"/>
        </w:rPr>
        <w:t>e</w:t>
      </w:r>
      <w:r w:rsidRPr="007911F7">
        <w:rPr>
          <w:rFonts w:asciiTheme="minorHAnsi" w:hAnsiTheme="minorHAnsi"/>
        </w:rPr>
        <w:t>nia</w:t>
      </w:r>
      <w:r>
        <w:rPr>
          <w:rFonts w:asciiTheme="minorHAnsi" w:hAnsiTheme="minorHAnsi"/>
        </w:rPr>
        <w:t>/poprawy</w:t>
      </w:r>
      <w:r w:rsidRPr="007911F7">
        <w:rPr>
          <w:rFonts w:asciiTheme="minorHAnsi" w:hAnsiTheme="minorHAnsi"/>
        </w:rPr>
        <w:t xml:space="preserve"> wniosku w ramach kryteriów wykonalności i/lub zgodności z zasadami horyzontalnymi oraz </w:t>
      </w:r>
      <w:r w:rsidR="00F349F5" w:rsidRPr="00F349F5">
        <w:rPr>
          <w:rFonts w:asciiTheme="minorHAnsi" w:hAnsiTheme="minorHAnsi"/>
        </w:rPr>
        <w:t>spełnił kryterium statusu projektu zintegrowanego II</w:t>
      </w:r>
      <w:r w:rsidR="00AA61FF">
        <w:rPr>
          <w:rFonts w:asciiTheme="minorHAnsi" w:hAnsiTheme="minorHAnsi"/>
        </w:rPr>
        <w:t> </w:t>
      </w:r>
      <w:r w:rsidR="00F349F5">
        <w:rPr>
          <w:rFonts w:asciiTheme="minorHAnsi" w:hAnsiTheme="minorHAnsi"/>
        </w:rPr>
        <w:t>i</w:t>
      </w:r>
      <w:r w:rsidR="00AA61FF">
        <w:rPr>
          <w:rFonts w:asciiTheme="minorHAnsi" w:hAnsiTheme="minorHAnsi"/>
        </w:rPr>
        <w:t> </w:t>
      </w:r>
      <w:r w:rsidRPr="007911F7">
        <w:rPr>
          <w:rFonts w:asciiTheme="minorHAnsi" w:hAnsiTheme="minorHAnsi"/>
        </w:rPr>
        <w:t>osiągnął minimum punktowe – może zostać skierowany do negocjacji w ramach wysokości alokacji na dany nabór (pozostałe projekty oczekują na możliwość skierowania do negocjacji do czasu rozstrzygnięcia postępowania);</w:t>
      </w:r>
    </w:p>
    <w:p w14:paraId="358222C0" w14:textId="06D39731" w:rsidR="00491864" w:rsidRPr="00DB6391" w:rsidRDefault="00A40E8C" w:rsidP="00BD0C7F">
      <w:pPr>
        <w:pStyle w:val="Akapitzlist"/>
        <w:numPr>
          <w:ilvl w:val="0"/>
          <w:numId w:val="67"/>
        </w:numPr>
        <w:ind w:left="284" w:hanging="284"/>
        <w:rPr>
          <w:rFonts w:asciiTheme="minorHAnsi" w:hAnsiTheme="minorHAnsi"/>
        </w:rPr>
      </w:pPr>
      <w:r w:rsidRPr="00DB6391">
        <w:rPr>
          <w:rFonts w:asciiTheme="minorHAnsi" w:hAnsiTheme="minorHAnsi"/>
        </w:rPr>
        <w:t>nie spełnia któregokolwiek z ww. kryteriów oraz nie osiągnął minimum punktowego - uzyskuje ocenę negatywną</w:t>
      </w:r>
      <w:r w:rsidR="001C0D98">
        <w:rPr>
          <w:rFonts w:asciiTheme="minorHAnsi" w:hAnsiTheme="minorHAnsi"/>
        </w:rPr>
        <w:t>.</w:t>
      </w:r>
    </w:p>
    <w:p w14:paraId="15763D52" w14:textId="6700DAFD" w:rsidR="002D45BB" w:rsidRPr="002D45BB" w:rsidRDefault="00DD4ED3" w:rsidP="001F4813">
      <w:pPr>
        <w:pStyle w:val="Nagwek3"/>
        <w:ind w:left="788"/>
        <w:rPr>
          <w:rFonts w:asciiTheme="minorHAnsi" w:hAnsiTheme="minorHAnsi"/>
        </w:rPr>
      </w:pPr>
      <w:bookmarkStart w:id="231" w:name="_Toc138234624"/>
      <w:bookmarkStart w:id="232" w:name="_Hlk159409583"/>
      <w:bookmarkStart w:id="233" w:name="_Toc195096464"/>
      <w:r w:rsidRPr="00410127">
        <w:rPr>
          <w:rFonts w:asciiTheme="minorHAnsi" w:hAnsiTheme="minorHAnsi"/>
        </w:rPr>
        <w:t>Etap negocjacji</w:t>
      </w:r>
      <w:bookmarkStart w:id="234" w:name="_Hlk159408760"/>
      <w:bookmarkEnd w:id="231"/>
      <w:bookmarkEnd w:id="232"/>
      <w:bookmarkEnd w:id="233"/>
    </w:p>
    <w:p w14:paraId="42B9C7B2" w14:textId="6DF3A5E0" w:rsidR="002D45BB" w:rsidRPr="002D45BB" w:rsidRDefault="002D45BB" w:rsidP="002D45BB">
      <w:pPr>
        <w:shd w:val="clear" w:color="auto" w:fill="FFFFFF"/>
        <w:autoSpaceDE w:val="0"/>
        <w:autoSpaceDN w:val="0"/>
        <w:adjustRightInd w:val="0"/>
        <w:rPr>
          <w:rFonts w:asciiTheme="minorHAnsi" w:hAnsi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6C2EBE78" w14:textId="0C1EC2AC" w:rsidR="002D45BB"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w:t>
      </w:r>
      <w:r w:rsidR="004A1466">
        <w:rPr>
          <w:rFonts w:asciiTheme="minorHAnsi" w:hAnsiTheme="minorHAnsi" w:cstheme="minorHAnsi"/>
        </w:rPr>
        <w:t>cie</w:t>
      </w:r>
      <w:r w:rsidRPr="008A610E">
        <w:rPr>
          <w:rFonts w:asciiTheme="minorHAnsi" w:hAnsiTheme="minorHAnsi" w:cstheme="minorHAnsi"/>
        </w:rPr>
        <w:t xml:space="preserve"> oceny projektu oraz są przeprowadzane w formie pisemnej lub w uzasadnionych przypadkach w formie ustnej – spotkanie obu stron.</w:t>
      </w:r>
    </w:p>
    <w:p w14:paraId="584DF462"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1A537EE"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7A5F879D" w14:textId="131F001A" w:rsidR="002D45BB" w:rsidRPr="008A610E" w:rsidRDefault="002D45BB" w:rsidP="002D45BB">
      <w:pPr>
        <w:rPr>
          <w:rFonts w:asciiTheme="minorHAnsi" w:hAnsiTheme="minorHAnsi" w:cstheme="minorHAnsi"/>
        </w:rPr>
      </w:pPr>
      <w:r w:rsidRPr="008A610E">
        <w:rPr>
          <w:rFonts w:asciiTheme="minorHAnsi" w:hAnsiTheme="minorHAnsi" w:cstheme="minorHAnsi"/>
        </w:rPr>
        <w:t xml:space="preserve">W przypadku pozytywnego </w:t>
      </w:r>
      <w:r>
        <w:rPr>
          <w:rFonts w:asciiTheme="minorHAnsi" w:hAnsiTheme="minorHAnsi" w:cstheme="minorHAnsi"/>
        </w:rPr>
        <w:t xml:space="preserve">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DE2904A" w14:textId="15E0D34A" w:rsidR="002D45BB" w:rsidRPr="008A610E" w:rsidRDefault="002D45BB" w:rsidP="002D45BB">
      <w:pPr>
        <w:autoSpaceDE w:val="0"/>
        <w:autoSpaceDN w:val="0"/>
        <w:adjustRightInd w:val="0"/>
        <w:rPr>
          <w:rFonts w:asciiTheme="minorHAnsi" w:hAnsiTheme="minorHAnsi" w:cstheme="minorHAnsi"/>
        </w:rPr>
      </w:pPr>
      <w:r w:rsidRPr="008A610E">
        <w:rPr>
          <w:rFonts w:asciiTheme="minorHAnsi" w:hAnsiTheme="minorHAnsi" w:cstheme="minorHAnsi"/>
        </w:rPr>
        <w:lastRenderedPageBreak/>
        <w:t>Etap negocjacji kończy się wynikiem negatywnym z powodu niespełnienia warunków postawionych przez oceniających, jeżeli w efekcie negocjacji</w:t>
      </w:r>
      <w:r>
        <w:rPr>
          <w:rFonts w:asciiTheme="minorHAnsi" w:hAnsiTheme="minorHAnsi" w:cstheme="minorHAnsi"/>
        </w:rPr>
        <w:t xml:space="preserve"> </w:t>
      </w:r>
      <w:r>
        <w:rPr>
          <w:rFonts w:asciiTheme="minorHAnsi" w:hAnsiTheme="minorHAnsi"/>
        </w:rPr>
        <w:t>w przesłanym</w:t>
      </w:r>
      <w:r w:rsidR="004A1466">
        <w:rPr>
          <w:rFonts w:asciiTheme="minorHAnsi" w:hAnsiTheme="minorHAnsi"/>
        </w:rPr>
        <w:t>,</w:t>
      </w:r>
      <w:r>
        <w:rPr>
          <w:rFonts w:asciiTheme="minorHAnsi" w:hAnsiTheme="minorHAnsi"/>
        </w:rPr>
        <w:t xml:space="preserve"> poprawionym wniosku</w:t>
      </w:r>
      <w:r w:rsidRPr="008A610E">
        <w:rPr>
          <w:rFonts w:asciiTheme="minorHAnsi" w:hAnsiTheme="minorHAnsi" w:cstheme="minorHAnsi"/>
        </w:rPr>
        <w:t>:</w:t>
      </w:r>
    </w:p>
    <w:p w14:paraId="37C64345"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4C0F867B"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AA7036A"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443AAE1C" w14:textId="77777777" w:rsidR="002D45BB" w:rsidRPr="008A610E"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1A362F48" w14:textId="4347AD72" w:rsidR="002D45BB"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2FD5BDC4" w14:textId="1883DC38" w:rsidR="00F2218A" w:rsidRPr="00F2218A" w:rsidRDefault="00F2218A" w:rsidP="00F2218A">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21238481" w14:textId="77777777" w:rsidR="002D45BB" w:rsidRPr="00410127" w:rsidRDefault="002D45BB" w:rsidP="001F4813">
      <w:pPr>
        <w:pStyle w:val="Nagwek3"/>
        <w:ind w:left="493" w:hanging="425"/>
        <w:rPr>
          <w:rFonts w:asciiTheme="minorHAnsi" w:hAnsiTheme="minorHAnsi"/>
        </w:rPr>
      </w:pPr>
      <w:bookmarkStart w:id="235" w:name="_Toc138234625"/>
      <w:bookmarkStart w:id="236" w:name="_Toc184116017"/>
      <w:bookmarkStart w:id="237" w:name="_Toc195096465"/>
      <w:r w:rsidRPr="00410127">
        <w:rPr>
          <w:rFonts w:asciiTheme="minorHAnsi" w:hAnsiTheme="minorHAnsi"/>
        </w:rPr>
        <w:t>Etap oceny projektu w przypadku uwzględnienia protestu w wyniku przeprowadzenia procedury odwoławczej</w:t>
      </w:r>
      <w:bookmarkEnd w:id="235"/>
      <w:bookmarkEnd w:id="236"/>
      <w:bookmarkEnd w:id="237"/>
    </w:p>
    <w:p w14:paraId="6A9F125E" w14:textId="77777777" w:rsidR="002D45BB" w:rsidRPr="00410127" w:rsidRDefault="002D45BB" w:rsidP="002D45BB">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3908141"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Pr>
          <w:rFonts w:asciiTheme="minorHAnsi" w:eastAsia="Calibri" w:hAnsiTheme="minorHAnsi"/>
        </w:rPr>
        <w:t xml:space="preserve"> </w:t>
      </w:r>
      <w:r w:rsidRPr="002325A6">
        <w:rPr>
          <w:rFonts w:asciiTheme="minorHAnsi" w:eastAsia="Calibri" w:hAnsiTheme="minorHAnsi"/>
        </w:rPr>
        <w:t>w przypadku gdy jego ocena nie wpłynie na datę zakończenia postępowania określoną w podrozdziale 1.7 niniejszego regulaminu;</w:t>
      </w:r>
    </w:p>
    <w:p w14:paraId="09BB840B"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p>
    <w:p w14:paraId="2A88C3B3" w14:textId="1EC18915" w:rsidR="002D45BB" w:rsidRPr="002D45BB" w:rsidRDefault="002D45BB" w:rsidP="002D45BB">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Pr>
          <w:rFonts w:asciiTheme="minorHAnsi" w:eastAsia="Calibri" w:hAnsiTheme="minorHAnsi"/>
        </w:rPr>
        <w:t> </w:t>
      </w:r>
      <w:r w:rsidRPr="00410127">
        <w:rPr>
          <w:rFonts w:asciiTheme="minorHAnsi" w:eastAsia="Calibri" w:hAnsiTheme="minorHAnsi"/>
        </w:rPr>
        <w:t>uwzględnieniu protestu z danego etapu oceny w naborze.</w:t>
      </w:r>
    </w:p>
    <w:p w14:paraId="6C19AD9B" w14:textId="3C99B355" w:rsidR="00DD4ED3" w:rsidRPr="00410127" w:rsidRDefault="00DD4ED3" w:rsidP="001F4813">
      <w:pPr>
        <w:pStyle w:val="Nagwek3"/>
        <w:ind w:left="788"/>
        <w:rPr>
          <w:rFonts w:asciiTheme="minorHAnsi" w:hAnsiTheme="minorHAnsi"/>
        </w:rPr>
      </w:pPr>
      <w:bookmarkStart w:id="238" w:name="_Toc138234626"/>
      <w:bookmarkStart w:id="239" w:name="_Toc195096466"/>
      <w:bookmarkEnd w:id="234"/>
      <w:r w:rsidRPr="00410127">
        <w:rPr>
          <w:rFonts w:asciiTheme="minorHAnsi" w:hAnsiTheme="minorHAnsi"/>
        </w:rPr>
        <w:t>Zatwierdzenie wyników oceny oraz informacja o wynikach naboru</w:t>
      </w:r>
      <w:bookmarkEnd w:id="238"/>
      <w:bookmarkEnd w:id="239"/>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0F752F4D" w14:textId="24321290" w:rsidR="002D45BB" w:rsidRPr="00410127" w:rsidRDefault="002D45BB" w:rsidP="002D45BB">
      <w:pPr>
        <w:rPr>
          <w:rFonts w:asciiTheme="minorHAnsi" w:hAnsiTheme="minorHAnsi"/>
        </w:rPr>
      </w:pPr>
      <w:r w:rsidRPr="00410127">
        <w:rPr>
          <w:rFonts w:asciiTheme="minorHAnsi" w:hAnsiTheme="minorHAnsi"/>
        </w:rPr>
        <w:t>Po zatwierdzeniu wyników oceny przez ZWP, lista z wynikami oceny jest publikowana na stronie</w:t>
      </w:r>
      <w:r>
        <w:rPr>
          <w:rFonts w:asciiTheme="minorHAnsi" w:hAnsiTheme="minorHAnsi"/>
        </w:rPr>
        <w:br/>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0" w:history="1">
        <w:r>
          <w:rPr>
            <w:rStyle w:val="Hipercze"/>
            <w:rFonts w:asciiTheme="minorHAnsi" w:hAnsiTheme="minorHAnsi"/>
          </w:rPr>
          <w:t>Portal Funduszy Europejskich</w:t>
        </w:r>
      </w:hyperlink>
      <w:r w:rsidRPr="00410127">
        <w:rPr>
          <w:rFonts w:asciiTheme="minorHAnsi" w:hAnsiTheme="minorHAnsi"/>
        </w:rPr>
        <w:t>.</w:t>
      </w:r>
    </w:p>
    <w:p w14:paraId="57F17C59" w14:textId="12A3B855"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4A1466">
        <w:rPr>
          <w:rFonts w:asciiTheme="minorHAnsi" w:hAnsiTheme="minorHAnsi"/>
        </w:rPr>
        <w:t>cie</w:t>
      </w:r>
      <w:r w:rsidRPr="00410127">
        <w:rPr>
          <w:rFonts w:asciiTheme="minorHAnsi" w:hAnsiTheme="minorHAnsi"/>
        </w:rPr>
        <w:t xml:space="preserve"> wybrany</w:t>
      </w:r>
      <w:r w:rsidR="004A1466">
        <w:rPr>
          <w:rFonts w:asciiTheme="minorHAnsi" w:hAnsiTheme="minorHAnsi"/>
        </w:rPr>
        <w:t>m</w:t>
      </w:r>
      <w:r w:rsidRPr="00410127">
        <w:rPr>
          <w:rFonts w:asciiTheme="minorHAnsi" w:hAnsiTheme="minorHAnsi"/>
        </w:rPr>
        <w:t xml:space="preserve"> do dofinansowania oraz o projektach ocenionych negatywnie. </w:t>
      </w:r>
    </w:p>
    <w:p w14:paraId="663C3DD1" w14:textId="2752996B"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35C3F64D" w:rsidR="000B234A" w:rsidRPr="000F5F8F" w:rsidRDefault="000B234A" w:rsidP="00BD0C7F">
      <w:pPr>
        <w:pStyle w:val="Akapitzlist"/>
        <w:keepLines w:val="0"/>
        <w:numPr>
          <w:ilvl w:val="6"/>
          <w:numId w:val="68"/>
        </w:numPr>
        <w:ind w:left="56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w:t>
      </w:r>
      <w:r w:rsidR="00F349F5" w:rsidRPr="00E845AF">
        <w:rPr>
          <w:rFonts w:asciiTheme="minorHAnsi" w:hAnsiTheme="minorHAnsi"/>
        </w:rPr>
        <w:t>statusu projektu zintegrowanego II</w:t>
      </w:r>
      <w:r w:rsidR="00A45814">
        <w:rPr>
          <w:rFonts w:asciiTheme="minorHAnsi" w:hAnsiTheme="minorHAnsi"/>
        </w:rPr>
        <w:t>,</w:t>
      </w:r>
      <w:r w:rsidR="00F349F5" w:rsidRPr="007911F7">
        <w:rPr>
          <w:rFonts w:asciiTheme="minorHAnsi" w:hAnsiTheme="minorHAnsi"/>
        </w:rPr>
        <w:t xml:space="preserve"> </w:t>
      </w:r>
      <w:r w:rsidRPr="000F5F8F">
        <w:rPr>
          <w:rFonts w:asciiTheme="minorHAnsi" w:hAnsiTheme="minorHAnsi" w:cstheme="minorHAnsi"/>
        </w:rPr>
        <w:t xml:space="preserve">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2DE34D9A" w:rsidR="000B234A" w:rsidRPr="000F5F8F" w:rsidRDefault="000B234A" w:rsidP="00E71409">
      <w:pPr>
        <w:pStyle w:val="Akapitzlist"/>
        <w:keepLines w:val="0"/>
        <w:numPr>
          <w:ilvl w:val="7"/>
          <w:numId w:val="47"/>
        </w:numPr>
        <w:ind w:left="1134"/>
        <w:contextualSpacing w:val="0"/>
        <w:rPr>
          <w:rFonts w:asciiTheme="minorHAnsi" w:hAnsiTheme="minorHAnsi" w:cstheme="minorHAnsi"/>
        </w:rPr>
      </w:pPr>
      <w:r w:rsidRPr="000F5F8F">
        <w:rPr>
          <w:rFonts w:asciiTheme="minorHAnsi" w:hAnsiTheme="minorHAnsi" w:cstheme="minorHAnsi"/>
        </w:rPr>
        <w:lastRenderedPageBreak/>
        <w:t>wybrany do dofinansowania</w:t>
      </w:r>
      <w:r w:rsidR="00446873">
        <w:rPr>
          <w:rFonts w:asciiTheme="minorHAnsi" w:hAnsiTheme="minorHAnsi" w:cstheme="minorHAnsi"/>
        </w:rPr>
        <w:t>;</w:t>
      </w:r>
    </w:p>
    <w:p w14:paraId="552FACEB" w14:textId="1A7AA8FE" w:rsidR="000B234A" w:rsidRPr="000F5F8F" w:rsidRDefault="000B234A" w:rsidP="00E71409">
      <w:pPr>
        <w:pStyle w:val="Akapitzlist"/>
        <w:keepLines w:val="0"/>
        <w:numPr>
          <w:ilvl w:val="7"/>
          <w:numId w:val="47"/>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EA235D">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E71409">
      <w:pPr>
        <w:pStyle w:val="Akapitzlist"/>
        <w:keepLines w:val="0"/>
        <w:numPr>
          <w:ilvl w:val="6"/>
          <w:numId w:val="42"/>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0E51190C"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merytorycznych (wykonalności, zgodności z zasadami horyzontalnymi, </w:t>
      </w:r>
      <w:r w:rsidR="00F349F5" w:rsidRPr="00F349F5">
        <w:rPr>
          <w:rFonts w:asciiTheme="minorHAnsi" w:hAnsiTheme="minorHAnsi" w:cstheme="minorHAnsi"/>
        </w:rPr>
        <w:t>spełnił kryterium statusu projektu zintegrowanego II</w:t>
      </w:r>
      <w:r w:rsidR="00F349F5">
        <w:rPr>
          <w:rFonts w:asciiTheme="minorHAnsi" w:hAnsiTheme="minorHAnsi" w:cstheme="minorHAnsi"/>
        </w:rPr>
        <w:t xml:space="preserve">,  </w:t>
      </w:r>
      <w:r w:rsidRPr="000F5F8F">
        <w:rPr>
          <w:rFonts w:asciiTheme="minorHAnsi" w:hAnsiTheme="minorHAnsi" w:cstheme="minorHAnsi"/>
        </w:rPr>
        <w:t>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40" w:name="_Hlk140827264"/>
      <w:r>
        <w:rPr>
          <w:rFonts w:asciiTheme="minorHAnsi" w:hAnsiTheme="minorHAnsi" w:cstheme="minorHAnsi"/>
        </w:rPr>
        <w:t>–</w:t>
      </w:r>
      <w:r w:rsidRPr="000F5F8F">
        <w:rPr>
          <w:rFonts w:asciiTheme="minorHAnsi" w:hAnsiTheme="minorHAnsi" w:cstheme="minorHAnsi"/>
        </w:rPr>
        <w:t xml:space="preserve"> </w:t>
      </w:r>
      <w:bookmarkStart w:id="241"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40"/>
      <w:bookmarkEnd w:id="241"/>
      <w:r w:rsidR="00446873">
        <w:rPr>
          <w:rFonts w:asciiTheme="minorHAnsi" w:hAnsiTheme="minorHAnsi" w:cstheme="minorHAnsi"/>
        </w:rPr>
        <w:t>;</w:t>
      </w:r>
    </w:p>
    <w:p w14:paraId="7F3D2BF0" w14:textId="7E5BF209"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w:t>
      </w:r>
      <w:r w:rsidR="00F349F5">
        <w:rPr>
          <w:rFonts w:asciiTheme="minorHAnsi" w:hAnsiTheme="minorHAnsi" w:cstheme="minorHAnsi"/>
        </w:rPr>
        <w:t xml:space="preserve"> i/lub </w:t>
      </w:r>
      <w:r w:rsidR="00F349F5" w:rsidRPr="00F349F5">
        <w:rPr>
          <w:rFonts w:asciiTheme="minorHAnsi" w:hAnsiTheme="minorHAnsi" w:cstheme="minorHAnsi"/>
        </w:rPr>
        <w:t>spełnił kryterium statusu projektu zintegrowanego II</w:t>
      </w:r>
      <w:r w:rsidRPr="000F5F8F">
        <w:rPr>
          <w:rFonts w:asciiTheme="minorHAnsi" w:hAnsiTheme="minorHAnsi" w:cstheme="minorHAnsi"/>
        </w:rPr>
        <w:t xml:space="preserve">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w:t>
      </w:r>
      <w:r w:rsidR="00ED185D">
        <w:rPr>
          <w:rFonts w:asciiTheme="minorHAnsi" w:hAnsiTheme="minorHAnsi" w:cstheme="minorHAnsi"/>
        </w:rPr>
        <w:t> </w:t>
      </w:r>
      <w:r w:rsidRPr="000F5F8F">
        <w:rPr>
          <w:rFonts w:asciiTheme="minorHAnsi" w:hAnsiTheme="minorHAnsi" w:cstheme="minorHAnsi"/>
        </w:rPr>
        <w:t>liczbą 0 punktów</w:t>
      </w:r>
      <w:r w:rsidR="00446873">
        <w:rPr>
          <w:rFonts w:asciiTheme="minorHAnsi" w:hAnsiTheme="minorHAnsi" w:cstheme="minorHAnsi"/>
        </w:rPr>
        <w:t>;</w:t>
      </w:r>
    </w:p>
    <w:p w14:paraId="68CB8D52" w14:textId="77777777"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bookmarkStart w:id="242"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42"/>
      <w:r w:rsidRPr="000F5F8F">
        <w:rPr>
          <w:rFonts w:asciiTheme="minorHAnsi" w:hAnsiTheme="minorHAnsi" w:cstheme="minorHAnsi"/>
        </w:rPr>
        <w:t>;</w:t>
      </w:r>
    </w:p>
    <w:p w14:paraId="63F97BCC" w14:textId="3DA9EA6D" w:rsidR="000B234A" w:rsidRPr="00F65104" w:rsidRDefault="0065698D" w:rsidP="00BD0C7F">
      <w:pPr>
        <w:pStyle w:val="Akapitzlist"/>
        <w:keepLines w:val="0"/>
        <w:numPr>
          <w:ilvl w:val="7"/>
          <w:numId w:val="69"/>
        </w:numPr>
        <w:ind w:left="1134"/>
        <w:contextualSpacing w:val="0"/>
        <w:rPr>
          <w:rFonts w:asciiTheme="minorHAnsi" w:hAnsiTheme="minorHAnsi" w:cstheme="minorHAnsi"/>
        </w:rPr>
      </w:pPr>
      <w:r w:rsidRPr="00F65104">
        <w:rPr>
          <w:rFonts w:asciiTheme="minorHAnsi" w:hAnsiTheme="minorHAnsi" w:cstheme="minorHAnsi"/>
        </w:rPr>
        <w:t>nieskierowania</w:t>
      </w:r>
      <w:r w:rsidR="000B234A" w:rsidRPr="00F65104">
        <w:rPr>
          <w:rFonts w:asciiTheme="minorHAnsi" w:hAnsiTheme="minorHAnsi" w:cstheme="minorHAnsi"/>
        </w:rPr>
        <w:t xml:space="preserve"> projektu do negocjacji z powodu braku alokacji pomimo uzyskania pozytywnej oceny kryteriów formalnych i merytorycznych –</w:t>
      </w:r>
      <w:r w:rsidR="00D43C32" w:rsidRPr="00F65104">
        <w:rPr>
          <w:rFonts w:asciiTheme="minorHAnsi" w:hAnsiTheme="minorHAnsi" w:cstheme="minorHAnsi"/>
        </w:rPr>
        <w:t xml:space="preserve"> </w:t>
      </w:r>
      <w:r w:rsidR="001144F8" w:rsidRPr="00F65104">
        <w:rPr>
          <w:rFonts w:asciiTheme="minorHAnsi" w:hAnsiTheme="minorHAnsi" w:cstheme="minorHAnsi"/>
        </w:rPr>
        <w:t>z liczbą uzyskanych punktów;</w:t>
      </w:r>
      <w:r w:rsidR="001144F8" w:rsidRPr="00F65104" w:rsidDel="001144F8">
        <w:rPr>
          <w:rFonts w:asciiTheme="minorHAnsi" w:hAnsiTheme="minorHAnsi" w:cstheme="minorHAnsi"/>
        </w:rPr>
        <w:t xml:space="preserve"> </w:t>
      </w:r>
    </w:p>
    <w:p w14:paraId="750F285C" w14:textId="1A03AB93" w:rsidR="000B234A" w:rsidRPr="00F65104" w:rsidRDefault="0065698D" w:rsidP="00BD0C7F">
      <w:pPr>
        <w:pStyle w:val="Akapitzlist"/>
        <w:keepLines w:val="0"/>
        <w:numPr>
          <w:ilvl w:val="7"/>
          <w:numId w:val="69"/>
        </w:numPr>
        <w:ind w:left="1134"/>
        <w:contextualSpacing w:val="0"/>
        <w:rPr>
          <w:rFonts w:asciiTheme="minorHAnsi" w:hAnsiTheme="minorHAnsi" w:cstheme="minorHAnsi"/>
        </w:rPr>
      </w:pPr>
      <w:r w:rsidRPr="00F65104">
        <w:rPr>
          <w:rFonts w:asciiTheme="minorHAnsi" w:hAnsiTheme="minorHAnsi" w:cstheme="minorHAnsi"/>
        </w:rPr>
        <w:t>niespełnienia</w:t>
      </w:r>
      <w:r w:rsidR="000B234A" w:rsidRPr="00F65104">
        <w:rPr>
          <w:rFonts w:asciiTheme="minorHAnsi" w:hAnsiTheme="minorHAnsi" w:cstheme="minorHAnsi"/>
        </w:rPr>
        <w:t xml:space="preserve"> kryteriów formalnych – </w:t>
      </w:r>
      <w:r w:rsidR="00F65104" w:rsidRPr="00F65104">
        <w:rPr>
          <w:rFonts w:asciiTheme="minorHAnsi" w:hAnsiTheme="minorHAnsi" w:cstheme="minorHAnsi"/>
        </w:rPr>
        <w:t>bez</w:t>
      </w:r>
      <w:r w:rsidR="00D43C32" w:rsidRPr="00F65104">
        <w:rPr>
          <w:rFonts w:asciiTheme="minorHAnsi" w:hAnsiTheme="minorHAnsi" w:cstheme="minorHAnsi"/>
        </w:rPr>
        <w:t xml:space="preserve"> liczb</w:t>
      </w:r>
      <w:r w:rsidR="00F65104" w:rsidRPr="00F65104">
        <w:rPr>
          <w:rFonts w:asciiTheme="minorHAnsi" w:hAnsiTheme="minorHAnsi" w:cstheme="minorHAnsi"/>
        </w:rPr>
        <w:t>y</w:t>
      </w:r>
      <w:r w:rsidR="00D43C32" w:rsidRPr="00F65104">
        <w:rPr>
          <w:rFonts w:asciiTheme="minorHAnsi" w:hAnsiTheme="minorHAnsi" w:cstheme="minorHAnsi"/>
        </w:rPr>
        <w:t xml:space="preserve"> </w:t>
      </w:r>
      <w:r w:rsidR="000B234A" w:rsidRPr="00F65104">
        <w:rPr>
          <w:rFonts w:asciiTheme="minorHAnsi" w:hAnsiTheme="minorHAnsi" w:cstheme="minorHAnsi"/>
        </w:rPr>
        <w:t xml:space="preserve"> punktów;</w:t>
      </w:r>
    </w:p>
    <w:p w14:paraId="6AF99213" w14:textId="6B71D7B9" w:rsidR="00491864" w:rsidRPr="004C12D4" w:rsidRDefault="000B234A" w:rsidP="00E71409">
      <w:pPr>
        <w:pStyle w:val="Akapitzlist"/>
        <w:keepLines w:val="0"/>
        <w:numPr>
          <w:ilvl w:val="6"/>
          <w:numId w:val="42"/>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651CBCF4" w14:textId="6276AD9C" w:rsidR="009A3DDA"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1C63F9">
        <w:rPr>
          <w:rFonts w:asciiTheme="minorHAnsi" w:hAnsiTheme="minorHAnsi"/>
        </w:rPr>
        <w:t xml:space="preserve">załączniku nr </w:t>
      </w:r>
      <w:r w:rsidR="008429D3" w:rsidRPr="001C63F9">
        <w:rPr>
          <w:rFonts w:asciiTheme="minorHAnsi" w:hAnsiTheme="minorHAnsi"/>
        </w:rPr>
        <w:t>1</w:t>
      </w:r>
      <w:r w:rsidR="00C90D42" w:rsidRPr="001C63F9">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p>
    <w:p w14:paraId="507969E2" w14:textId="5770DEC3" w:rsidR="00F349F5" w:rsidRPr="00D43C32" w:rsidRDefault="00F349F5" w:rsidP="00F349F5">
      <w:pPr>
        <w:spacing w:after="120"/>
        <w:rPr>
          <w:rFonts w:asciiTheme="minorHAnsi" w:hAnsiTheme="minorHAnsi"/>
        </w:rPr>
      </w:pPr>
      <w:r w:rsidRPr="00D43C32">
        <w:rPr>
          <w:rFonts w:asciiTheme="minorHAnsi" w:hAnsiTheme="minorHAnsi"/>
        </w:rPr>
        <w:t>W przypadku uzyskania tej samej liczby punktów w danych kryteriach rozstrzygających, o kolejności projektów decydować będzie wielkość planowanych do osiągniecia wskaźników:</w:t>
      </w:r>
    </w:p>
    <w:p w14:paraId="5CDFE927" w14:textId="549D0885" w:rsidR="00F349F5" w:rsidRPr="004B4AD1" w:rsidRDefault="00B83C35" w:rsidP="00B83C35">
      <w:pPr>
        <w:pStyle w:val="Akapitzlist"/>
        <w:numPr>
          <w:ilvl w:val="6"/>
          <w:numId w:val="49"/>
        </w:numPr>
        <w:ind w:left="567"/>
      </w:pPr>
      <w:r w:rsidRPr="004B4AD1">
        <w:t xml:space="preserve">PLKLCO02 - Liczba osób objętych usługami świadczonymi w społeczności lokalnej w programie (osoby); </w:t>
      </w:r>
    </w:p>
    <w:p w14:paraId="15006625" w14:textId="1DEB5F8C" w:rsidR="00F349F5" w:rsidRPr="004B4AD1" w:rsidRDefault="00B83C35" w:rsidP="00F349F5">
      <w:pPr>
        <w:pStyle w:val="Akapitzlist"/>
        <w:numPr>
          <w:ilvl w:val="6"/>
          <w:numId w:val="49"/>
        </w:numPr>
        <w:ind w:left="567"/>
        <w:rPr>
          <w:rFonts w:asciiTheme="minorHAnsi" w:hAnsiTheme="minorHAnsi"/>
        </w:rPr>
      </w:pPr>
      <w:r w:rsidRPr="004B4AD1">
        <w:rPr>
          <w:color w:val="000000"/>
        </w:rPr>
        <w:t>PLKLCR02 - Liczba utworzonych miejsc świadczenia usług w społeczności lokalnej (sztuki).</w:t>
      </w:r>
    </w:p>
    <w:p w14:paraId="4B5B5F46" w14:textId="77777777" w:rsidR="00F349F5" w:rsidRDefault="00F349F5" w:rsidP="00F349F5">
      <w:pPr>
        <w:rPr>
          <w:rFonts w:asciiTheme="minorHAnsi" w:hAnsiTheme="minorHAnsi"/>
        </w:rPr>
      </w:pPr>
      <w:r w:rsidRPr="00A630A4">
        <w:rPr>
          <w:rFonts w:asciiTheme="minorHAnsi" w:hAnsiTheme="minorHAnsi"/>
        </w:rPr>
        <w:t>Wybór do dofinansowania projektów składających się na projekty zintegrowane odbędzie się sukcesywnie - w pierwszej kolejności Zarząd Województwa Pomorskiego dokona wyboru do dofinansowania projektów złożonych w naborze o charakterze wiodącym dla danej interwencji, czyli projektów złożonych do naboru w ramach Działania 6.</w:t>
      </w:r>
      <w:r>
        <w:rPr>
          <w:rFonts w:asciiTheme="minorHAnsi" w:hAnsiTheme="minorHAnsi"/>
        </w:rPr>
        <w:t>3</w:t>
      </w:r>
      <w:r w:rsidRPr="00A630A4">
        <w:rPr>
          <w:rFonts w:asciiTheme="minorHAnsi" w:hAnsiTheme="minorHAnsi"/>
        </w:rPr>
        <w:t xml:space="preserve">. Infrastruktura </w:t>
      </w:r>
      <w:r>
        <w:rPr>
          <w:rFonts w:asciiTheme="minorHAnsi" w:hAnsiTheme="minorHAnsi"/>
        </w:rPr>
        <w:t xml:space="preserve">społeczna </w:t>
      </w:r>
      <w:r w:rsidRPr="00A630A4">
        <w:rPr>
          <w:rFonts w:asciiTheme="minorHAnsi" w:hAnsiTheme="minorHAnsi"/>
        </w:rPr>
        <w:t>[I].</w:t>
      </w:r>
    </w:p>
    <w:p w14:paraId="0B62E55D" w14:textId="77777777" w:rsidR="00F349F5" w:rsidRPr="00410127" w:rsidRDefault="00F349F5" w:rsidP="00F349F5">
      <w:pPr>
        <w:rPr>
          <w:rFonts w:asciiTheme="minorHAnsi" w:hAnsiTheme="minorHAnsi"/>
        </w:rPr>
      </w:pPr>
      <w:r w:rsidRPr="00410127">
        <w:rPr>
          <w:rFonts w:asciiTheme="minorHAnsi" w:hAnsiTheme="minorHAnsi"/>
        </w:rPr>
        <w:t>Dofinansowanie otrzym</w:t>
      </w:r>
      <w:r>
        <w:rPr>
          <w:rFonts w:asciiTheme="minorHAnsi" w:hAnsiTheme="minorHAnsi"/>
        </w:rPr>
        <w:t>ają</w:t>
      </w:r>
      <w:r w:rsidRPr="00410127">
        <w:rPr>
          <w:rFonts w:asciiTheme="minorHAnsi" w:hAnsiTheme="minorHAnsi"/>
        </w:rPr>
        <w:t xml:space="preserve"> wyłącznie pozytywnie ocenion</w:t>
      </w:r>
      <w:r>
        <w:rPr>
          <w:rFonts w:asciiTheme="minorHAnsi" w:hAnsiTheme="minorHAnsi"/>
        </w:rPr>
        <w:t>e zintegrowane</w:t>
      </w:r>
      <w:r w:rsidRPr="00410127">
        <w:rPr>
          <w:rFonts w:asciiTheme="minorHAnsi" w:hAnsiTheme="minorHAnsi"/>
        </w:rPr>
        <w:t xml:space="preserve"> wnios</w:t>
      </w:r>
      <w:r>
        <w:rPr>
          <w:rFonts w:asciiTheme="minorHAnsi" w:hAnsiTheme="minorHAnsi"/>
        </w:rPr>
        <w:t>ki</w:t>
      </w:r>
      <w:r w:rsidRPr="00410127">
        <w:rPr>
          <w:rFonts w:asciiTheme="minorHAnsi" w:hAnsiTheme="minorHAnsi"/>
        </w:rPr>
        <w:t>, któr</w:t>
      </w:r>
      <w:r>
        <w:rPr>
          <w:rFonts w:asciiTheme="minorHAnsi" w:hAnsiTheme="minorHAnsi"/>
        </w:rPr>
        <w:t>ych</w:t>
      </w:r>
      <w:r w:rsidRPr="00410127">
        <w:rPr>
          <w:rFonts w:asciiTheme="minorHAnsi" w:hAnsiTheme="minorHAnsi"/>
        </w:rPr>
        <w:t xml:space="preserve"> wartość, według listy zawierającej wyniki oceny, mieści się w wydzielonym limicie alokacji środków EFS+.</w:t>
      </w:r>
    </w:p>
    <w:p w14:paraId="6336574B" w14:textId="2E6EC7C9" w:rsidR="00491864" w:rsidRPr="007A65FD" w:rsidRDefault="00491864" w:rsidP="007A65FD">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7A65FD">
        <w:rPr>
          <w:rFonts w:asciiTheme="minorHAnsi" w:hAnsiTheme="minorHAnsi"/>
        </w:rPr>
        <w:t xml:space="preserve">, np. </w:t>
      </w:r>
      <w:r w:rsidRPr="007A65FD">
        <w:rPr>
          <w:rFonts w:asciiTheme="minorHAnsi" w:hAnsiTheme="minorHAnsi"/>
        </w:rPr>
        <w:t>ujawnienie podania przez wnioskodawcę nieprawdziwych informacji we wniosku o dofinansowanie projektu</w:t>
      </w:r>
      <w:r w:rsidR="00C9343B">
        <w:rPr>
          <w:rFonts w:asciiTheme="minorHAnsi" w:hAnsiTheme="minorHAnsi"/>
        </w:rPr>
        <w:t>.</w:t>
      </w:r>
    </w:p>
    <w:p w14:paraId="75CEC8C1" w14:textId="44EC94B0" w:rsidR="00491864" w:rsidRPr="00410127" w:rsidRDefault="00491864" w:rsidP="00AC426C">
      <w:pPr>
        <w:rPr>
          <w:rFonts w:asciiTheme="minorHAnsi" w:hAnsiTheme="minorHAnsi"/>
          <w:sz w:val="24"/>
        </w:rPr>
      </w:pPr>
      <w:r w:rsidRPr="00410127">
        <w:rPr>
          <w:rFonts w:asciiTheme="minorHAnsi" w:hAnsiTheme="minorHAnsi"/>
        </w:rPr>
        <w:lastRenderedPageBreak/>
        <w:t>Wnioski, które uzyskały wymaganą liczbę punktów</w:t>
      </w:r>
      <w:r w:rsidR="00C90D42">
        <w:rPr>
          <w:rFonts w:asciiTheme="minorHAnsi" w:hAnsiTheme="minorHAnsi"/>
        </w:rPr>
        <w:t xml:space="preserve"> </w:t>
      </w:r>
      <w:r w:rsidR="00C90D42" w:rsidRPr="00C90D42">
        <w:rPr>
          <w:rFonts w:asciiTheme="minorHAnsi" w:hAnsiTheme="minorHAnsi"/>
        </w:rPr>
        <w:t>(minimum za ocenę kryteriów z Obszaru A i B)</w:t>
      </w:r>
      <w:r w:rsidR="00913040">
        <w:rPr>
          <w:rFonts w:asciiTheme="minorHAnsi" w:hAnsiTheme="minorHAnsi"/>
        </w:rPr>
        <w:t>,</w:t>
      </w:r>
      <w:r w:rsidR="00C90D42" w:rsidRPr="00C90D42">
        <w:rPr>
          <w:rFonts w:asciiTheme="minorHAnsi" w:hAnsiTheme="minorHAnsi"/>
        </w:rPr>
        <w:t xml:space="preserve"> </w:t>
      </w:r>
      <w:r w:rsidR="0065698D" w:rsidRPr="00410127">
        <w:rPr>
          <w:rFonts w:asciiTheme="minorHAnsi" w:hAnsiTheme="minorHAnsi"/>
        </w:rPr>
        <w:t>spełniły</w:t>
      </w:r>
      <w:r w:rsidRPr="00410127">
        <w:rPr>
          <w:rFonts w:asciiTheme="minorHAnsi" w:hAnsiTheme="minorHAnsi"/>
        </w:rPr>
        <w:t xml:space="preserve"> kryteria wyboru projektów</w:t>
      </w:r>
      <w:r w:rsidR="00913040">
        <w:rPr>
          <w:rFonts w:asciiTheme="minorHAnsi" w:hAnsiTheme="minorHAnsi"/>
        </w:rPr>
        <w:t xml:space="preserve"> i zakończyły etap negocjacji z wynikiem pozytywnym</w:t>
      </w:r>
      <w:r w:rsidRPr="00410127">
        <w:rPr>
          <w:rFonts w:asciiTheme="minorHAnsi" w:hAnsiTheme="minorHAnsi"/>
        </w:rPr>
        <w:t>, ale nie</w:t>
      </w:r>
      <w:r w:rsidR="00DA6C0C" w:rsidRPr="00410127">
        <w:rPr>
          <w:rFonts w:asciiTheme="minorHAnsi" w:hAnsiTheme="minorHAnsi" w:cstheme="minorHAnsi"/>
          <w:szCs w:val="22"/>
        </w:rPr>
        <w:t> </w:t>
      </w:r>
      <w:r w:rsidRPr="00410127">
        <w:rPr>
          <w:rFonts w:asciiTheme="minorHAnsi" w:hAnsiTheme="minorHAnsi"/>
        </w:rPr>
        <w:t>uzyskały dofinansowania</w:t>
      </w:r>
      <w:r w:rsidR="00913040">
        <w:rPr>
          <w:rFonts w:asciiTheme="minorHAnsi" w:hAnsiTheme="minorHAnsi"/>
        </w:rPr>
        <w:t>,</w:t>
      </w:r>
      <w:r w:rsidRPr="00410127">
        <w:rPr>
          <w:rFonts w:asciiTheme="minorHAnsi" w:hAnsiTheme="minorHAnsi"/>
        </w:rPr>
        <w:t xml:space="preserve"> mogą w późniejszym terminie zostać dofinansowane w ramach przeznaczonej alokacji na nabór, w szczególności w wyniku zaistnienia następujących okoliczności:</w:t>
      </w:r>
    </w:p>
    <w:p w14:paraId="18F87A05"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1F4813">
      <w:pPr>
        <w:pStyle w:val="Nagwek3"/>
        <w:ind w:left="788"/>
        <w:rPr>
          <w:rFonts w:asciiTheme="minorHAnsi" w:hAnsiTheme="minorHAnsi"/>
        </w:rPr>
      </w:pPr>
      <w:bookmarkStart w:id="243" w:name="_Toc138234627"/>
      <w:bookmarkStart w:id="244" w:name="_Toc195096467"/>
      <w:r w:rsidRPr="00410127">
        <w:rPr>
          <w:rFonts w:asciiTheme="minorHAnsi" w:hAnsiTheme="minorHAnsi"/>
        </w:rPr>
        <w:t>Ponowna ocena projektu</w:t>
      </w:r>
      <w:bookmarkEnd w:id="243"/>
      <w:bookmarkEnd w:id="244"/>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1F4813">
      <w:pPr>
        <w:pStyle w:val="Nagwek3"/>
        <w:ind w:left="788"/>
        <w:rPr>
          <w:rFonts w:asciiTheme="minorHAnsi" w:hAnsiTheme="minorHAnsi"/>
        </w:rPr>
      </w:pPr>
      <w:bookmarkStart w:id="245" w:name="_Toc138234628"/>
      <w:bookmarkStart w:id="246" w:name="_Toc195096468"/>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5"/>
      <w:bookmarkEnd w:id="246"/>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6A306682" w:rsidR="003A1E03" w:rsidRPr="00410127" w:rsidRDefault="003A1E03" w:rsidP="001F4813">
      <w:pPr>
        <w:pStyle w:val="Nagwek3"/>
        <w:ind w:left="788"/>
        <w:rPr>
          <w:rFonts w:asciiTheme="minorHAnsi" w:hAnsiTheme="minorHAnsi"/>
        </w:rPr>
      </w:pPr>
      <w:bookmarkStart w:id="247" w:name="_Toc138234629"/>
      <w:bookmarkStart w:id="248" w:name="_Toc195096469"/>
      <w:r w:rsidRPr="00410127">
        <w:rPr>
          <w:rFonts w:asciiTheme="minorHAnsi" w:hAnsiTheme="minorHAnsi"/>
        </w:rPr>
        <w:t>Procedura odwoławcza</w:t>
      </w:r>
      <w:bookmarkEnd w:id="247"/>
      <w:bookmarkEnd w:id="248"/>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E71409">
      <w:pPr>
        <w:pStyle w:val="Akapitzlist"/>
        <w:numPr>
          <w:ilvl w:val="0"/>
          <w:numId w:val="31"/>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E71409">
      <w:pPr>
        <w:pStyle w:val="Akapitzlist"/>
        <w:numPr>
          <w:ilvl w:val="0"/>
          <w:numId w:val="31"/>
        </w:numPr>
        <w:ind w:left="641" w:hanging="357"/>
        <w:rPr>
          <w:rFonts w:asciiTheme="minorHAnsi" w:hAnsiTheme="minorHAnsi"/>
        </w:rPr>
      </w:pPr>
      <w:r w:rsidRPr="00410127">
        <w:rPr>
          <w:rFonts w:asciiTheme="minorHAnsi" w:hAnsiTheme="minorHAnsi"/>
        </w:rPr>
        <w:lastRenderedPageBreak/>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1"/>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3D60B4F1"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3C386D56" w:rsidR="000149A2" w:rsidRPr="00A2541B" w:rsidRDefault="000149A2" w:rsidP="00A2541B">
      <w:pPr>
        <w:pStyle w:val="Akapitzlist"/>
        <w:numPr>
          <w:ilvl w:val="0"/>
          <w:numId w:val="7"/>
        </w:numPr>
        <w:spacing w:before="0" w:after="120"/>
        <w:ind w:left="568" w:hanging="284"/>
        <w:contextualSpacing w:val="0"/>
        <w:rPr>
          <w:rFonts w:asciiTheme="minorHAnsi" w:hAnsiTheme="minorHAnsi" w:cs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AD187B">
        <w:rPr>
          <w:rFonts w:asciiTheme="minorHAnsi" w:hAnsiTheme="minorHAnsi"/>
        </w:rPr>
        <w:t xml:space="preserve"> </w:t>
      </w:r>
      <w:r w:rsidR="00AD187B" w:rsidRPr="00BD074E">
        <w:rPr>
          <w:rFonts w:asciiTheme="minorHAnsi" w:hAnsiTheme="minorHAnsi" w:cs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lastRenderedPageBreak/>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2"/>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9"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50" w:name="_Toc422301680"/>
      <w:bookmarkStart w:id="251" w:name="_Toc440885225"/>
      <w:bookmarkStart w:id="252" w:name="_Toc447262918"/>
      <w:bookmarkStart w:id="253" w:name="_Toc136253565"/>
      <w:bookmarkStart w:id="254" w:name="_Toc138234630"/>
      <w:bookmarkStart w:id="255" w:name="_Toc195096470"/>
      <w:bookmarkEnd w:id="249"/>
      <w:r w:rsidRPr="00410127">
        <w:rPr>
          <w:rFonts w:asciiTheme="minorHAnsi" w:hAnsiTheme="minorHAnsi"/>
        </w:rPr>
        <w:lastRenderedPageBreak/>
        <w:t>Ogólne warunki zawarcia umowy o dofinansowanie projekt</w:t>
      </w:r>
      <w:bookmarkEnd w:id="250"/>
      <w:bookmarkEnd w:id="251"/>
      <w:bookmarkEnd w:id="252"/>
      <w:bookmarkEnd w:id="253"/>
      <w:r w:rsidRPr="00410127">
        <w:rPr>
          <w:rFonts w:asciiTheme="minorHAnsi" w:hAnsiTheme="minorHAnsi"/>
        </w:rPr>
        <w:t>u</w:t>
      </w:r>
      <w:bookmarkEnd w:id="254"/>
      <w:bookmarkEnd w:id="255"/>
    </w:p>
    <w:p w14:paraId="516B9AD7" w14:textId="7E6E0EBB" w:rsidR="00E23E5C" w:rsidRPr="00410127" w:rsidRDefault="00E23E5C" w:rsidP="001F4813">
      <w:pPr>
        <w:pStyle w:val="Nagwek3"/>
        <w:ind w:left="788"/>
        <w:rPr>
          <w:rFonts w:asciiTheme="minorHAnsi" w:hAnsiTheme="minorHAnsi"/>
        </w:rPr>
      </w:pPr>
      <w:bookmarkStart w:id="256" w:name="_Toc138234631"/>
      <w:bookmarkStart w:id="257" w:name="_Toc195096471"/>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6"/>
      <w:bookmarkEnd w:id="257"/>
    </w:p>
    <w:p w14:paraId="3DBB1CF1" w14:textId="02C6FA0E"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B8298E">
        <w:rPr>
          <w:rFonts w:asciiTheme="minorHAnsi" w:hAnsiTheme="minorHAnsi"/>
        </w:rPr>
        <w:t>e</w:t>
      </w:r>
      <w:r w:rsidRPr="00410127">
        <w:rPr>
          <w:rFonts w:asciiTheme="minorHAnsi" w:hAnsiTheme="minorHAnsi"/>
        </w:rPr>
        <w:t>m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1F4813">
      <w:pPr>
        <w:pStyle w:val="Nagwek3"/>
        <w:ind w:left="788"/>
        <w:rPr>
          <w:rFonts w:asciiTheme="minorHAnsi" w:hAnsiTheme="minorHAnsi"/>
        </w:rPr>
      </w:pPr>
      <w:bookmarkStart w:id="258" w:name="_Toc138234632"/>
      <w:bookmarkStart w:id="259" w:name="_Toc195096472"/>
      <w:r w:rsidRPr="00410127">
        <w:rPr>
          <w:rFonts w:asciiTheme="minorHAnsi" w:hAnsiTheme="minorHAnsi"/>
        </w:rPr>
        <w:t>Podpisanie umowy o dofinansowanie projektu</w:t>
      </w:r>
      <w:bookmarkEnd w:id="258"/>
      <w:bookmarkEnd w:id="259"/>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15FD569F" w:rsidR="00D21733"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B82F4E">
        <w:rPr>
          <w:rFonts w:asciiTheme="minorHAnsi" w:hAnsiTheme="minorHAnsi"/>
        </w:rPr>
        <w:t xml:space="preserve">stanowi </w:t>
      </w:r>
      <w:r w:rsidRPr="001C63F9">
        <w:rPr>
          <w:rFonts w:asciiTheme="minorHAnsi" w:hAnsiTheme="minorHAnsi"/>
        </w:rPr>
        <w:t>załącznik nr</w:t>
      </w:r>
      <w:r w:rsidR="00235277" w:rsidRPr="001C63F9">
        <w:rPr>
          <w:rFonts w:asciiTheme="minorHAnsi" w:hAnsiTheme="minorHAnsi"/>
        </w:rPr>
        <w:t xml:space="preserve"> </w:t>
      </w:r>
      <w:r w:rsidR="00BB73A4" w:rsidRPr="001C63F9">
        <w:rPr>
          <w:rFonts w:asciiTheme="minorHAnsi" w:hAnsiTheme="minorHAnsi"/>
        </w:rPr>
        <w:t>9</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3"/>
      </w:r>
      <w:r w:rsidRPr="00410127">
        <w:rPr>
          <w:rFonts w:asciiTheme="minorHAnsi" w:hAnsiTheme="minorHAnsi"/>
        </w:rPr>
        <w:t>;</w:t>
      </w:r>
    </w:p>
    <w:p w14:paraId="6C9F4341" w14:textId="31353BCF" w:rsidR="005559D9"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34"/>
      </w:r>
      <w:r w:rsidRPr="00410127">
        <w:rPr>
          <w:rFonts w:asciiTheme="minorHAnsi" w:hAnsiTheme="minorHAnsi"/>
        </w:rPr>
        <w:t>;</w:t>
      </w:r>
    </w:p>
    <w:p w14:paraId="45FAAAB9" w14:textId="77777777" w:rsidR="00E82D2F" w:rsidRPr="00410127" w:rsidRDefault="00E82D2F" w:rsidP="00E71409">
      <w:pPr>
        <w:pStyle w:val="Akapitzlist"/>
        <w:numPr>
          <w:ilvl w:val="0"/>
          <w:numId w:val="32"/>
        </w:numPr>
        <w:ind w:left="567" w:hanging="357"/>
        <w:rPr>
          <w:rFonts w:asciiTheme="minorHAnsi" w:hAnsiTheme="minorHAnsi"/>
        </w:rPr>
      </w:pPr>
      <w:r w:rsidRPr="00410127">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1728AA83" w:rsidR="00E82D2F" w:rsidRPr="00410127" w:rsidRDefault="00E82D2F" w:rsidP="00386B73">
      <w:pPr>
        <w:pStyle w:val="Akapitzlist"/>
        <w:ind w:left="567"/>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w:t>
      </w:r>
      <w:r w:rsidR="00AB18CD">
        <w:rPr>
          <w:rFonts w:asciiTheme="minorHAnsi" w:hAnsiTheme="minorHAnsi"/>
        </w:rPr>
        <w:t> </w:t>
      </w:r>
      <w:r w:rsidRPr="00410127">
        <w:rPr>
          <w:rFonts w:asciiTheme="minorHAnsi" w:hAnsiTheme="minorHAnsi"/>
        </w:rPr>
        <w:t>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386B73">
      <w:pPr>
        <w:pStyle w:val="Akapitzlist"/>
        <w:ind w:left="567"/>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32F0DD11"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5"/>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6"/>
      </w:r>
      <w:r w:rsidRPr="00410127">
        <w:rPr>
          <w:rFonts w:asciiTheme="minorHAnsi" w:hAnsiTheme="minorHAnsi"/>
        </w:rPr>
        <w:t xml:space="preserve">, którego wzór </w:t>
      </w:r>
      <w:r w:rsidRPr="001C63F9">
        <w:rPr>
          <w:rFonts w:asciiTheme="minorHAnsi" w:hAnsiTheme="minorHAnsi"/>
        </w:rPr>
        <w:t>stanowi załącznik nr</w:t>
      </w:r>
      <w:r w:rsidR="00235277" w:rsidRPr="001C63F9">
        <w:rPr>
          <w:rFonts w:asciiTheme="minorHAnsi" w:hAnsiTheme="minorHAnsi"/>
        </w:rPr>
        <w:t xml:space="preserve"> </w:t>
      </w:r>
      <w:r w:rsidR="001C6A31" w:rsidRPr="001C63F9">
        <w:rPr>
          <w:rFonts w:asciiTheme="minorHAnsi" w:hAnsiTheme="minorHAnsi"/>
        </w:rPr>
        <w:t>1</w:t>
      </w:r>
      <w:r w:rsidR="00BB73A4" w:rsidRPr="001C63F9">
        <w:rPr>
          <w:rFonts w:asciiTheme="minorHAnsi" w:hAnsiTheme="minorHAnsi"/>
        </w:rPr>
        <w:t>6</w:t>
      </w:r>
      <w:r w:rsidRPr="001C63F9">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7"/>
      </w:r>
      <w:r w:rsidRPr="00410127">
        <w:rPr>
          <w:rFonts w:asciiTheme="minorHAnsi" w:hAnsiTheme="minorHAnsi"/>
        </w:rPr>
        <w:t>;</w:t>
      </w:r>
    </w:p>
    <w:p w14:paraId="3B9DCA31" w14:textId="5DB0EEA6"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8"/>
      </w:r>
      <w:r w:rsidRPr="00410127">
        <w:rPr>
          <w:rFonts w:asciiTheme="minorHAnsi" w:hAnsiTheme="minorHAnsi"/>
        </w:rPr>
        <w:t>;</w:t>
      </w:r>
    </w:p>
    <w:p w14:paraId="2F629ECE" w14:textId="30828173"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9"/>
      </w:r>
      <w:r w:rsidRPr="00410127">
        <w:rPr>
          <w:rFonts w:asciiTheme="minorHAnsi" w:hAnsiTheme="minorHAnsi"/>
        </w:rPr>
        <w:t>;</w:t>
      </w:r>
    </w:p>
    <w:p w14:paraId="783E10F5" w14:textId="5D5D9DB4" w:rsidR="00094139"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lastRenderedPageBreak/>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1C63F9">
        <w:rPr>
          <w:rFonts w:asciiTheme="minorHAnsi" w:hAnsiTheme="minorHAnsi"/>
        </w:rPr>
        <w:t xml:space="preserve">załącznik </w:t>
      </w:r>
      <w:r w:rsidR="009D23BA" w:rsidRPr="001C63F9">
        <w:rPr>
          <w:rFonts w:asciiTheme="minorHAnsi" w:hAnsiTheme="minorHAnsi"/>
        </w:rPr>
        <w:t xml:space="preserve">nr </w:t>
      </w:r>
      <w:r w:rsidR="001C6A31" w:rsidRPr="001C63F9">
        <w:rPr>
          <w:rFonts w:asciiTheme="minorHAnsi" w:hAnsiTheme="minorHAnsi"/>
        </w:rPr>
        <w:t>1</w:t>
      </w:r>
      <w:r w:rsidR="00BB73A4" w:rsidRPr="001C63F9">
        <w:rPr>
          <w:rFonts w:asciiTheme="minorHAnsi" w:hAnsiTheme="minorHAnsi"/>
        </w:rPr>
        <w:t>7</w:t>
      </w:r>
      <w:r w:rsidR="00235277" w:rsidRPr="001C63F9">
        <w:rPr>
          <w:rFonts w:asciiTheme="minorHAnsi" w:hAnsiTheme="minorHAnsi"/>
        </w:rPr>
        <w:t xml:space="preserve"> </w:t>
      </w:r>
      <w:r w:rsidRPr="001C63F9">
        <w:rPr>
          <w:rFonts w:asciiTheme="minorHAnsi" w:hAnsiTheme="minorHAnsi"/>
        </w:rPr>
        <w:t>do niniejszego</w:t>
      </w:r>
      <w:r w:rsidRPr="00410127">
        <w:rPr>
          <w:rFonts w:asciiTheme="minorHAnsi" w:hAnsiTheme="minorHAnsi"/>
        </w:rPr>
        <w:t xml:space="preserve"> </w:t>
      </w:r>
      <w:r w:rsidR="00DD4C0B">
        <w:rPr>
          <w:rFonts w:asciiTheme="minorHAnsi" w:hAnsiTheme="minorHAnsi"/>
        </w:rPr>
        <w:t>r</w:t>
      </w:r>
      <w:r w:rsidRPr="00410127">
        <w:rPr>
          <w:rFonts w:asciiTheme="minorHAnsi" w:hAnsiTheme="minorHAnsi"/>
        </w:rPr>
        <w:t>egulaminu</w:t>
      </w:r>
      <w:r w:rsidR="005857A0" w:rsidRPr="00410127">
        <w:rPr>
          <w:rStyle w:val="Odwoanieprzypisudolnego"/>
          <w:rFonts w:asciiTheme="minorHAnsi" w:hAnsiTheme="minorHAnsi"/>
        </w:rPr>
        <w:footnoteReference w:id="40"/>
      </w:r>
      <w:r w:rsidR="00094139">
        <w:rPr>
          <w:rFonts w:asciiTheme="minorHAnsi" w:hAnsiTheme="minorHAnsi"/>
        </w:rPr>
        <w:t>;</w:t>
      </w:r>
    </w:p>
    <w:p w14:paraId="5B922E59" w14:textId="6B77FBFF" w:rsidR="00E23E5C" w:rsidRDefault="00094139" w:rsidP="00E71409">
      <w:pPr>
        <w:pStyle w:val="Akapitzlist"/>
        <w:numPr>
          <w:ilvl w:val="0"/>
          <w:numId w:val="32"/>
        </w:numPr>
        <w:ind w:left="56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1C63F9">
        <w:rPr>
          <w:rFonts w:asciiTheme="minorHAnsi" w:hAnsiTheme="minorHAnsi"/>
        </w:rPr>
        <w:t xml:space="preserve">załącznik nr </w:t>
      </w:r>
      <w:r w:rsidR="00202BC2" w:rsidRPr="001C63F9">
        <w:rPr>
          <w:rFonts w:asciiTheme="minorHAnsi" w:hAnsiTheme="minorHAnsi"/>
        </w:rPr>
        <w:t>1</w:t>
      </w:r>
      <w:r w:rsidR="00BB73A4" w:rsidRPr="001C63F9">
        <w:rPr>
          <w:rFonts w:asciiTheme="minorHAnsi" w:hAnsiTheme="minorHAnsi"/>
        </w:rPr>
        <w:t>5</w:t>
      </w:r>
      <w:r w:rsidRPr="001C63F9">
        <w:rPr>
          <w:rFonts w:asciiTheme="minorHAnsi" w:hAnsiTheme="minorHAnsi"/>
        </w:rPr>
        <w:t xml:space="preserve"> do</w:t>
      </w:r>
      <w:r w:rsidRPr="00094139">
        <w:rPr>
          <w:rFonts w:asciiTheme="minorHAnsi" w:hAnsiTheme="minorHAnsi"/>
        </w:rPr>
        <w:t xml:space="preserve"> niniejszego </w:t>
      </w:r>
      <w:r w:rsidR="00DD4C0B">
        <w:rPr>
          <w:rFonts w:asciiTheme="minorHAnsi" w:hAnsiTheme="minorHAnsi"/>
        </w:rPr>
        <w:t>r</w:t>
      </w:r>
      <w:r w:rsidRPr="00094139">
        <w:rPr>
          <w:rFonts w:asciiTheme="minorHAnsi" w:hAnsiTheme="minorHAnsi"/>
        </w:rPr>
        <w:t>egulaminu</w:t>
      </w:r>
      <w:r w:rsidR="00641516">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01EAD853" w:rsidR="00E23E5C" w:rsidRPr="00410127" w:rsidRDefault="00E23E5C" w:rsidP="00AC426C">
      <w:pPr>
        <w:rPr>
          <w:rFonts w:asciiTheme="minorHAnsi" w:hAnsiTheme="minorHAnsi"/>
        </w:rPr>
      </w:pPr>
      <w:r w:rsidRPr="00410127">
        <w:rPr>
          <w:rFonts w:asciiTheme="minorHAnsi" w:hAnsiTheme="minorHAnsi"/>
        </w:rPr>
        <w:t>IZ FEP</w:t>
      </w:r>
      <w:r w:rsidR="008367B5">
        <w:rPr>
          <w:rFonts w:asciiTheme="minorHAnsi" w:hAnsiTheme="minorHAnsi"/>
        </w:rPr>
        <w:t xml:space="preserve"> </w:t>
      </w:r>
      <w:r w:rsidR="008367B5" w:rsidRPr="008367B5">
        <w:rPr>
          <w:rFonts w:asciiTheme="minorHAnsi" w:hAnsiTheme="minorHAnsi"/>
        </w:rPr>
        <w:t>w terminie 30 dni roboczych od dnia wpływu wszystkich wymaganych załączników</w:t>
      </w:r>
      <w:r w:rsidRPr="00410127">
        <w:rPr>
          <w:rFonts w:asciiTheme="minorHAnsi" w:hAnsiTheme="minorHAnsi"/>
        </w:rPr>
        <w:t xml:space="preserve"> dokonuje </w:t>
      </w:r>
      <w:r w:rsidR="008367B5">
        <w:rPr>
          <w:rFonts w:asciiTheme="minorHAnsi" w:hAnsiTheme="minorHAnsi"/>
        </w:rPr>
        <w:t xml:space="preserve">ich </w:t>
      </w:r>
      <w:r w:rsidRPr="00410127">
        <w:rPr>
          <w:rFonts w:asciiTheme="minorHAnsi" w:hAnsiTheme="minorHAnsi"/>
        </w:rPr>
        <w:t xml:space="preserve">weryfikacji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750B5E45"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w:t>
      </w:r>
      <w:r w:rsidRPr="001C63F9">
        <w:rPr>
          <w:rFonts w:asciiTheme="minorHAnsi" w:hAnsiTheme="minorHAnsi"/>
        </w:rPr>
        <w:t xml:space="preserve">gdy projekt realizowany jest w partnerstwie). </w:t>
      </w:r>
      <w:r w:rsidR="0065698D" w:rsidRPr="001C63F9">
        <w:rPr>
          <w:rFonts w:asciiTheme="minorHAnsi" w:hAnsiTheme="minorHAnsi"/>
        </w:rPr>
        <w:t>Wz</w:t>
      </w:r>
      <w:r w:rsidR="00773DD4" w:rsidRPr="001C63F9">
        <w:rPr>
          <w:rFonts w:asciiTheme="minorHAnsi" w:hAnsiTheme="minorHAnsi"/>
        </w:rPr>
        <w:t>ó</w:t>
      </w:r>
      <w:r w:rsidR="0065698D" w:rsidRPr="001C63F9">
        <w:rPr>
          <w:rFonts w:asciiTheme="minorHAnsi" w:hAnsiTheme="minorHAnsi"/>
        </w:rPr>
        <w:t>r</w:t>
      </w:r>
      <w:r w:rsidRPr="001C63F9">
        <w:rPr>
          <w:rFonts w:asciiTheme="minorHAnsi" w:hAnsiTheme="minorHAnsi"/>
        </w:rPr>
        <w:t xml:space="preserve"> umowy o dofinansowanie projektu stanowi załącznik nr </w:t>
      </w:r>
      <w:r w:rsidR="00BB73A4" w:rsidRPr="001C63F9">
        <w:rPr>
          <w:rFonts w:asciiTheme="minorHAnsi" w:hAnsiTheme="minorHAnsi"/>
        </w:rPr>
        <w:t>6</w:t>
      </w:r>
      <w:r w:rsidRPr="001C63F9">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297993FD"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w:t>
      </w:r>
      <w:r w:rsidR="008367B5">
        <w:rPr>
          <w:rFonts w:asciiTheme="minorHAnsi" w:hAnsiTheme="minorHAnsi"/>
        </w:rPr>
        <w:t>,</w:t>
      </w:r>
      <w:r w:rsidRPr="00410127">
        <w:rPr>
          <w:rFonts w:asciiTheme="minorHAnsi" w:hAnsiTheme="minorHAnsi"/>
        </w:rPr>
        <w:t xml:space="preserve"> IZ FEP</w:t>
      </w:r>
      <w:r w:rsidR="008367B5">
        <w:rPr>
          <w:rFonts w:asciiTheme="minorHAnsi" w:hAnsiTheme="minorHAnsi"/>
        </w:rPr>
        <w:t xml:space="preserve"> </w:t>
      </w:r>
      <w:r w:rsidR="008367B5" w:rsidRPr="008367B5">
        <w:rPr>
          <w:rFonts w:asciiTheme="minorHAnsi" w:hAnsiTheme="minorHAnsi"/>
        </w:rPr>
        <w:t>w terminie 15 dni roboczych od dnia stwierdzenia</w:t>
      </w:r>
      <w:r w:rsidRPr="00410127">
        <w:rPr>
          <w:rFonts w:asciiTheme="minorHAnsi" w:hAnsiTheme="minorHAnsi"/>
        </w:rPr>
        <w:t xml:space="preserve">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lastRenderedPageBreak/>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0AA11FD9" w:rsidR="00E23E5C"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198C29F9" w14:textId="77777777" w:rsidR="003B7B39" w:rsidRPr="000A0C56" w:rsidRDefault="003B7B39" w:rsidP="003B7B39">
      <w:pPr>
        <w:shd w:val="clear" w:color="auto" w:fill="F2F2F2" w:themeFill="background1" w:themeFillShade="F2"/>
        <w:rPr>
          <w:b/>
        </w:rPr>
      </w:pPr>
      <w:r w:rsidRPr="000A0C56">
        <w:rPr>
          <w:b/>
        </w:rPr>
        <w:t>Uwaga!</w:t>
      </w:r>
    </w:p>
    <w:p w14:paraId="3132E497" w14:textId="16150B1C" w:rsidR="003B7B39" w:rsidRDefault="003B7B39" w:rsidP="003B7B39">
      <w:pPr>
        <w:shd w:val="clear" w:color="auto" w:fill="F2F2F2" w:themeFill="background1" w:themeFillShade="F2"/>
        <w:spacing w:after="120"/>
        <w:rPr>
          <w:b/>
        </w:rPr>
      </w:pPr>
      <w:r w:rsidRPr="000A0C56">
        <w:rPr>
          <w:b/>
        </w:rPr>
        <w:t>W związku z realizacją projektu w formule projektu zintegrowanego, warunkiem zawarcia umowy o dofinansowanie projektu w niniejszym naborze jest zawarcie umowy o dofinansowanie projektu złożonego w naborze dla Działania 6.3.</w:t>
      </w:r>
    </w:p>
    <w:p w14:paraId="2F4CA991" w14:textId="680F9EF9" w:rsidR="006E5B6F" w:rsidRPr="00410127" w:rsidRDefault="00621A55" w:rsidP="00DD4C0B">
      <w:pPr>
        <w:pStyle w:val="Nagwek3"/>
        <w:ind w:left="788"/>
        <w:rPr>
          <w:rFonts w:asciiTheme="minorHAnsi" w:hAnsiTheme="minorHAnsi"/>
        </w:rPr>
      </w:pPr>
      <w:bookmarkStart w:id="260" w:name="_Toc138234633"/>
      <w:bookmarkStart w:id="261" w:name="_Toc195096473"/>
      <w:r w:rsidRPr="00410127">
        <w:rPr>
          <w:rFonts w:asciiTheme="minorHAnsi" w:hAnsiTheme="minorHAnsi"/>
        </w:rPr>
        <w:t>Odmowa podpisania umowy o dofinansowanie projektu</w:t>
      </w:r>
      <w:bookmarkEnd w:id="260"/>
      <w:bookmarkEnd w:id="261"/>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62" w:name="_Toc436213508"/>
      <w:bookmarkStart w:id="263"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62"/>
      <w:bookmarkEnd w:id="263"/>
    </w:p>
    <w:p w14:paraId="0375ED52" w14:textId="5F5DC948" w:rsidR="00D21733" w:rsidRPr="00410127" w:rsidRDefault="00D21733" w:rsidP="00DD4C0B">
      <w:pPr>
        <w:pStyle w:val="Nagwek3"/>
        <w:ind w:left="788"/>
        <w:rPr>
          <w:rFonts w:asciiTheme="minorHAnsi" w:hAnsiTheme="minorHAnsi"/>
        </w:rPr>
      </w:pPr>
      <w:bookmarkStart w:id="264" w:name="_Toc138234634"/>
      <w:bookmarkStart w:id="265" w:name="_Toc195096474"/>
      <w:r w:rsidRPr="00410127">
        <w:rPr>
          <w:rFonts w:asciiTheme="minorHAnsi" w:hAnsiTheme="minorHAnsi"/>
        </w:rPr>
        <w:lastRenderedPageBreak/>
        <w:t>Złożenie zabezpieczenia prawidłowej realizacji umowy o dofinansowanie projektu</w:t>
      </w:r>
      <w:bookmarkEnd w:id="264"/>
      <w:bookmarkEnd w:id="265"/>
    </w:p>
    <w:p w14:paraId="04A41E0C" w14:textId="74B0784D"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F52269">
      <w:pPr>
        <w:pStyle w:val="Akapitzlist"/>
        <w:keepNext/>
        <w:numPr>
          <w:ilvl w:val="0"/>
          <w:numId w:val="6"/>
        </w:numPr>
        <w:ind w:left="567" w:hanging="357"/>
        <w:rPr>
          <w:rFonts w:asciiTheme="minorHAnsi" w:hAnsiTheme="minorHAnsi"/>
        </w:rPr>
      </w:pPr>
      <w:r w:rsidRPr="00B1617D">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3273736" w:rsidR="00E23E5C" w:rsidRPr="00410127" w:rsidRDefault="00E23E5C" w:rsidP="00F52269">
      <w:pPr>
        <w:pStyle w:val="Akapitzlist"/>
        <w:keepLines w:val="0"/>
        <w:numPr>
          <w:ilvl w:val="0"/>
          <w:numId w:val="6"/>
        </w:numPr>
        <w:ind w:left="567" w:hanging="357"/>
        <w:rPr>
          <w:rFonts w:asciiTheme="minorHAnsi" w:hAnsiTheme="minorHAnsi"/>
        </w:rPr>
      </w:pPr>
      <w:r w:rsidRPr="00B1617D">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1617D">
        <w:rPr>
          <w:rFonts w:asciiTheme="minorHAnsi" w:hAnsiTheme="minorHAnsi"/>
          <w:b/>
        </w:rPr>
        <w:t>przekracza 10 mln PLN</w:t>
      </w:r>
      <w:r w:rsidRPr="00410127">
        <w:rPr>
          <w:rFonts w:asciiTheme="minorHAnsi" w:hAnsiTheme="minorHAnsi"/>
        </w:rPr>
        <w:t xml:space="preserve">, bądź gdy podpisanie umowy o dofinansowanie projektu </w:t>
      </w:r>
      <w:r w:rsidRPr="00B1617D">
        <w:rPr>
          <w:rFonts w:asciiTheme="minorHAnsi" w:hAnsiTheme="minorHAnsi"/>
          <w:b/>
        </w:rPr>
        <w:t>powoduje przekroczenie limitu 10 mln PLN</w:t>
      </w:r>
      <w:r w:rsidRPr="00410127">
        <w:rPr>
          <w:rFonts w:asciiTheme="minorHAnsi" w:hAnsiTheme="minorHAnsi"/>
        </w:rPr>
        <w:t xml:space="preserve">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6A660640" w:rsidR="00AF6DF6" w:rsidRPr="00410127" w:rsidRDefault="00E23E5C" w:rsidP="00AC426C">
      <w:pPr>
        <w:rPr>
          <w:rFonts w:asciiTheme="minorHAnsi" w:hAnsiTheme="minorHAnsi"/>
        </w:rPr>
      </w:pPr>
      <w:r w:rsidRPr="00410127">
        <w:rPr>
          <w:rFonts w:asciiTheme="minorHAnsi" w:hAnsiTheme="minorHAnsi"/>
        </w:rPr>
        <w:lastRenderedPageBreak/>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BB73A4">
        <w:rPr>
          <w:rFonts w:asciiTheme="minorHAnsi" w:hAnsiTheme="minorHAnsi"/>
        </w:rPr>
        <w:t>1</w:t>
      </w:r>
      <w:r w:rsidR="00A44597" w:rsidRPr="00F0488B">
        <w:rPr>
          <w:rFonts w:asciiTheme="minorHAnsi" w:hAnsiTheme="minorHAnsi"/>
        </w:rPr>
        <w:t>,</w:t>
      </w:r>
      <w:r w:rsidRPr="00F0488B">
        <w:rPr>
          <w:rFonts w:asciiTheme="minorHAnsi" w:hAnsiTheme="minorHAnsi"/>
        </w:rPr>
        <w:t xml:space="preserve"> a wzory deklaracji wekslowych – </w:t>
      </w:r>
      <w:r w:rsidRPr="007E4E5F">
        <w:rPr>
          <w:rFonts w:asciiTheme="minorHAnsi" w:hAnsiTheme="minorHAnsi"/>
        </w:rPr>
        <w:t>załączniki nr</w:t>
      </w:r>
      <w:r w:rsidR="00235277" w:rsidRPr="007E4E5F">
        <w:rPr>
          <w:rFonts w:asciiTheme="minorHAnsi" w:hAnsiTheme="minorHAnsi"/>
        </w:rPr>
        <w:t xml:space="preserve"> 1</w:t>
      </w:r>
      <w:r w:rsidR="00BB73A4">
        <w:rPr>
          <w:rFonts w:asciiTheme="minorHAnsi" w:hAnsiTheme="minorHAnsi"/>
        </w:rPr>
        <w:t>2</w:t>
      </w:r>
      <w:r w:rsidR="00B33E16" w:rsidRPr="007E4E5F">
        <w:rPr>
          <w:rFonts w:asciiTheme="minorHAnsi" w:hAnsiTheme="minorHAnsi"/>
        </w:rPr>
        <w:t>,</w:t>
      </w:r>
      <w:r w:rsidR="005002DF" w:rsidRPr="007E4E5F">
        <w:rPr>
          <w:rFonts w:asciiTheme="minorHAnsi" w:hAnsiTheme="minorHAnsi"/>
        </w:rPr>
        <w:t xml:space="preserve"> </w:t>
      </w:r>
      <w:r w:rsidR="00235277" w:rsidRPr="007E4E5F">
        <w:rPr>
          <w:rFonts w:asciiTheme="minorHAnsi" w:hAnsiTheme="minorHAnsi"/>
        </w:rPr>
        <w:t>1</w:t>
      </w:r>
      <w:r w:rsidR="00BB73A4">
        <w:rPr>
          <w:rFonts w:asciiTheme="minorHAnsi" w:hAnsiTheme="minorHAnsi"/>
        </w:rPr>
        <w:t>3</w:t>
      </w:r>
      <w:r w:rsidR="00B33E16" w:rsidRPr="007E4E5F">
        <w:rPr>
          <w:rFonts w:asciiTheme="minorHAnsi" w:hAnsiTheme="minorHAnsi"/>
        </w:rPr>
        <w:t xml:space="preserve"> i 1</w:t>
      </w:r>
      <w:r w:rsidR="00BB73A4">
        <w:rPr>
          <w:rFonts w:asciiTheme="minorHAnsi" w:hAnsiTheme="minorHAnsi"/>
        </w:rPr>
        <w:t>4</w:t>
      </w:r>
      <w:r w:rsidRPr="0047651B">
        <w:rPr>
          <w:rFonts w:asciiTheme="minorHAnsi" w:hAnsiTheme="minorHAnsi"/>
        </w:rPr>
        <w:t xml:space="preserve"> do niniejszego regulaminu.</w:t>
      </w:r>
    </w:p>
    <w:p w14:paraId="366C0823" w14:textId="2154EA0E" w:rsidR="006A734C" w:rsidRPr="00410127" w:rsidRDefault="00AF6DF6" w:rsidP="00DD4C0B">
      <w:pPr>
        <w:pStyle w:val="Nagwek2"/>
        <w:ind w:left="578" w:hanging="578"/>
        <w:rPr>
          <w:rFonts w:asciiTheme="minorHAnsi" w:hAnsiTheme="minorHAnsi"/>
        </w:rPr>
      </w:pPr>
      <w:bookmarkStart w:id="266" w:name="_Toc448399242"/>
      <w:bookmarkStart w:id="267" w:name="_Toc422301684"/>
      <w:bookmarkStart w:id="268" w:name="_Toc440885235"/>
      <w:bookmarkStart w:id="269" w:name="_Toc447262919"/>
      <w:bookmarkStart w:id="270" w:name="_Toc136253566"/>
      <w:bookmarkStart w:id="271" w:name="_Toc138234635"/>
      <w:bookmarkStart w:id="272" w:name="_Toc195096475"/>
      <w:r w:rsidRPr="00410127">
        <w:rPr>
          <w:rFonts w:asciiTheme="minorHAnsi" w:hAnsiTheme="minorHAnsi"/>
        </w:rPr>
        <w:t>Postanowienia końcowe</w:t>
      </w:r>
      <w:bookmarkEnd w:id="266"/>
      <w:bookmarkEnd w:id="267"/>
      <w:bookmarkEnd w:id="268"/>
      <w:bookmarkEnd w:id="269"/>
      <w:bookmarkEnd w:id="270"/>
      <w:bookmarkEnd w:id="271"/>
      <w:bookmarkEnd w:id="272"/>
    </w:p>
    <w:p w14:paraId="6E39C4A5" w14:textId="72B25462" w:rsidR="00DC4DE9" w:rsidRPr="00410127" w:rsidRDefault="00DC4DE9" w:rsidP="00DD4C0B">
      <w:pPr>
        <w:pStyle w:val="Nagwek3"/>
        <w:ind w:left="788"/>
        <w:rPr>
          <w:rFonts w:asciiTheme="minorHAnsi" w:hAnsiTheme="minorHAnsi"/>
        </w:rPr>
      </w:pPr>
      <w:bookmarkStart w:id="273" w:name="_Toc136253567"/>
      <w:bookmarkStart w:id="274" w:name="_Toc138234636"/>
      <w:bookmarkStart w:id="275" w:name="_Toc195096476"/>
      <w:r w:rsidRPr="00410127">
        <w:rPr>
          <w:rFonts w:asciiTheme="minorHAnsi" w:hAnsiTheme="minorHAnsi"/>
        </w:rPr>
        <w:t>Zmiana regulaminu wyboru projektów</w:t>
      </w:r>
      <w:bookmarkEnd w:id="273"/>
      <w:bookmarkEnd w:id="274"/>
      <w:bookmarkEnd w:id="275"/>
    </w:p>
    <w:p w14:paraId="405C0C6F" w14:textId="77777777" w:rsidR="00457EA1" w:rsidRPr="00410127" w:rsidRDefault="00457EA1" w:rsidP="00E71409">
      <w:pPr>
        <w:pStyle w:val="Akapitzlist"/>
        <w:keepLines w:val="0"/>
        <w:numPr>
          <w:ilvl w:val="0"/>
          <w:numId w:val="34"/>
        </w:numPr>
        <w:autoSpaceDE w:val="0"/>
        <w:autoSpaceDN w:val="0"/>
        <w:adjustRightInd w:val="0"/>
        <w:ind w:left="567" w:hanging="357"/>
        <w:rPr>
          <w:rFonts w:asciiTheme="minorHAnsi" w:hAnsiTheme="minorHAnsi" w:cstheme="minorHAnsi"/>
          <w:color w:val="000000"/>
          <w:szCs w:val="22"/>
        </w:rPr>
      </w:pPr>
      <w:bookmarkStart w:id="276" w:name="_Toc130209587"/>
      <w:bookmarkStart w:id="277" w:name="_Toc136253569"/>
      <w:bookmarkStart w:id="278"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0D442438"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FA4908">
        <w:rPr>
          <w:rFonts w:asciiTheme="minorHAnsi" w:hAnsiTheme="minorHAnsi" w:cstheme="minorHAnsi"/>
          <w:color w:val="000000"/>
          <w:szCs w:val="22"/>
        </w:rPr>
        <w:t>.</w:t>
      </w:r>
    </w:p>
    <w:p w14:paraId="47A5C5AB" w14:textId="77777777" w:rsidR="00457EA1" w:rsidRPr="00410127" w:rsidRDefault="00457EA1" w:rsidP="00E71409">
      <w:pPr>
        <w:pStyle w:val="Akapitzlist"/>
        <w:keepLines w:val="0"/>
        <w:numPr>
          <w:ilvl w:val="1"/>
          <w:numId w:val="35"/>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14C79506" w14:textId="3A5E3F5D" w:rsidR="00E96133" w:rsidRPr="00E96133" w:rsidRDefault="00E96133" w:rsidP="00E71409">
      <w:pPr>
        <w:pStyle w:val="Akapitzlist"/>
        <w:numPr>
          <w:ilvl w:val="0"/>
          <w:numId w:val="34"/>
        </w:numPr>
        <w:spacing w:before="0" w:after="120"/>
        <w:ind w:left="567" w:hanging="357"/>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1"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2"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5B42C2D9"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E71409">
      <w:pPr>
        <w:pStyle w:val="Default"/>
        <w:numPr>
          <w:ilvl w:val="1"/>
          <w:numId w:val="36"/>
        </w:numPr>
        <w:spacing w:line="276" w:lineRule="auto"/>
        <w:ind w:left="1134"/>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E71409">
      <w:pPr>
        <w:pStyle w:val="Akapitzlist"/>
        <w:keepLines w:val="0"/>
        <w:numPr>
          <w:ilvl w:val="0"/>
          <w:numId w:val="34"/>
        </w:numPr>
        <w:autoSpaceDE w:val="0"/>
        <w:autoSpaceDN w:val="0"/>
        <w:adjustRightInd w:val="0"/>
        <w:spacing w:before="0"/>
        <w:ind w:left="567"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FA4908">
      <w:pPr>
        <w:pStyle w:val="Nagwek3"/>
        <w:ind w:left="788"/>
        <w:rPr>
          <w:rFonts w:asciiTheme="minorHAnsi" w:hAnsiTheme="minorHAnsi" w:cstheme="minorHAnsi"/>
          <w:color w:val="000000"/>
          <w:szCs w:val="22"/>
        </w:rPr>
      </w:pPr>
      <w:bookmarkStart w:id="279" w:name="_Toc195096477"/>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9"/>
    </w:p>
    <w:p w14:paraId="394FDA24" w14:textId="7D1800EB" w:rsidR="00500F00" w:rsidRPr="005002DF" w:rsidRDefault="00500F00" w:rsidP="00E71409">
      <w:pPr>
        <w:pStyle w:val="Akapitzlist"/>
        <w:keepNext/>
        <w:keepLines w:val="0"/>
        <w:numPr>
          <w:ilvl w:val="0"/>
          <w:numId w:val="48"/>
        </w:numPr>
        <w:autoSpaceDE w:val="0"/>
        <w:autoSpaceDN w:val="0"/>
        <w:adjustRightInd w:val="0"/>
        <w:ind w:left="567"/>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E71409">
      <w:pPr>
        <w:pStyle w:val="Default"/>
        <w:keepNext/>
        <w:numPr>
          <w:ilvl w:val="1"/>
          <w:numId w:val="46"/>
        </w:numPr>
        <w:spacing w:line="276" w:lineRule="auto"/>
        <w:ind w:left="1134"/>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E71409">
      <w:pPr>
        <w:pStyle w:val="Default"/>
        <w:keepNex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E71409">
      <w:pPr>
        <w:pStyle w:val="Defaul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71409">
      <w:pPr>
        <w:pStyle w:val="Default"/>
        <w:numPr>
          <w:ilvl w:val="0"/>
          <w:numId w:val="48"/>
        </w:numPr>
        <w:spacing w:line="276" w:lineRule="auto"/>
        <w:ind w:left="567"/>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479E7EBA" w:rsidR="00500F00" w:rsidRPr="005002DF" w:rsidRDefault="00500F00" w:rsidP="00E71409">
      <w:pPr>
        <w:pStyle w:val="Default"/>
        <w:numPr>
          <w:ilvl w:val="1"/>
          <w:numId w:val="45"/>
        </w:numPr>
        <w:spacing w:line="276" w:lineRule="auto"/>
        <w:ind w:left="1134"/>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681CA6">
        <w:rPr>
          <w:rFonts w:ascii="Calibri" w:hAnsi="Calibri" w:cs="Calibri"/>
          <w:sz w:val="22"/>
          <w:szCs w:val="22"/>
        </w:rPr>
        <w:t> </w:t>
      </w:r>
      <w:r w:rsidRPr="005002DF">
        <w:rPr>
          <w:rFonts w:ascii="Calibri" w:hAnsi="Calibri" w:cs="Calibri"/>
          <w:sz w:val="22"/>
          <w:szCs w:val="22"/>
        </w:rPr>
        <w:t>pkt</w:t>
      </w:r>
      <w:r w:rsidR="00681CA6">
        <w:rPr>
          <w:rFonts w:ascii="Calibri" w:hAnsi="Calibri" w:cs="Calibri"/>
          <w:sz w:val="22"/>
          <w:szCs w:val="22"/>
        </w:rPr>
        <w:t> </w:t>
      </w:r>
      <w:r w:rsidRPr="005002DF">
        <w:rPr>
          <w:rFonts w:ascii="Calibri" w:hAnsi="Calibri" w:cs="Calibri"/>
          <w:sz w:val="22"/>
          <w:szCs w:val="22"/>
        </w:rPr>
        <w:t xml:space="preserve">1; </w:t>
      </w:r>
    </w:p>
    <w:p w14:paraId="6E90D709" w14:textId="4E13AE57" w:rsidR="00500F00" w:rsidRDefault="00500F00" w:rsidP="00E71409">
      <w:pPr>
        <w:pStyle w:val="Default"/>
        <w:numPr>
          <w:ilvl w:val="1"/>
          <w:numId w:val="45"/>
        </w:numPr>
        <w:spacing w:line="276" w:lineRule="auto"/>
        <w:ind w:left="1134"/>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0CFA37A0" w14:textId="728DE25D" w:rsid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Calibri" w:hAnsi="Calibri" w:cs="Calibri"/>
          <w:sz w:val="22"/>
          <w:szCs w:val="22"/>
        </w:rPr>
        <w:t xml:space="preserve">ION zamieszcza informację o unieważnieniu postępowania oraz jego przyczynach, na stronie internetowej </w:t>
      </w:r>
      <w:hyperlink r:id="rId43"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4"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 xml:space="preserve">, w terminie 7 dni od dnia unieważnienia postępowania. </w:t>
      </w:r>
    </w:p>
    <w:p w14:paraId="7634B915" w14:textId="76312F81" w:rsid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Calibri" w:hAnsi="Calibri" w:cs="Calibri"/>
          <w:sz w:val="22"/>
          <w:szCs w:val="22"/>
        </w:rPr>
        <w:t xml:space="preserve">W przypadku wycofania przez wnioskodawców wszystkich wniosków o dofinansowanie projektu, które wpłynęły w ramach naboru, ION anuluje postępowanie, informując o tym na stronie internetowej </w:t>
      </w:r>
      <w:hyperlink r:id="rId45"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6"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w:t>
      </w:r>
    </w:p>
    <w:p w14:paraId="5FAD512A" w14:textId="0E221E69" w:rsidR="00DD1885" w:rsidRP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Theme="minorHAnsi" w:hAnsiTheme="minorHAnsi" w:cstheme="minorHAnsi"/>
          <w:sz w:val="22"/>
          <w:szCs w:val="22"/>
        </w:rPr>
        <w:t>Informacja o unieważnieniu postępowania nie może być powodem złożenia przez wnioskodawcę protestu, o którym mowa w art. 63 ustawy wdrożeniowej. Wynika to z tego, że</w:t>
      </w:r>
      <w:r w:rsidR="00AB18CD">
        <w:rPr>
          <w:rFonts w:asciiTheme="minorHAnsi" w:hAnsiTheme="minorHAnsi" w:cstheme="minorHAnsi"/>
          <w:sz w:val="22"/>
          <w:szCs w:val="22"/>
        </w:rPr>
        <w:t> </w:t>
      </w:r>
      <w:r w:rsidRPr="00DD1885">
        <w:rPr>
          <w:rFonts w:asciiTheme="minorHAnsi" w:hAnsiTheme="minorHAnsi" w:cstheme="minorHAnsi"/>
          <w:sz w:val="22"/>
          <w:szCs w:val="22"/>
        </w:rPr>
        <w:t>unieważnienie postępowania nie jest tożsame z oceną negatywną, o której mowa w art. 56 ust. 5 i 6 ustawy.</w:t>
      </w:r>
    </w:p>
    <w:p w14:paraId="27C9EE3F" w14:textId="6F098DE4" w:rsidR="0082120A" w:rsidRPr="00410127" w:rsidRDefault="0082120A" w:rsidP="00DD4C0B">
      <w:pPr>
        <w:pStyle w:val="Nagwek2"/>
        <w:numPr>
          <w:ilvl w:val="0"/>
          <w:numId w:val="0"/>
        </w:numPr>
        <w:ind w:left="425" w:hanging="425"/>
        <w:rPr>
          <w:rFonts w:asciiTheme="minorHAnsi" w:hAnsiTheme="minorHAnsi"/>
        </w:rPr>
      </w:pPr>
      <w:bookmarkStart w:id="280" w:name="_Toc195096478"/>
      <w:r w:rsidRPr="00410127">
        <w:rPr>
          <w:rFonts w:asciiTheme="minorHAnsi" w:hAnsiTheme="minorHAnsi"/>
        </w:rPr>
        <w:t>Klauzula informacyjna</w:t>
      </w:r>
      <w:bookmarkEnd w:id="276"/>
      <w:bookmarkEnd w:id="277"/>
      <w:bookmarkEnd w:id="278"/>
      <w:bookmarkEnd w:id="280"/>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kontaktowe inspektora ochrony danych to e-mail: </w:t>
      </w:r>
      <w:hyperlink r:id="rId47"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5B43BF8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w:t>
      </w:r>
      <w:r w:rsidR="00AB18CD">
        <w:rPr>
          <w:rFonts w:asciiTheme="minorHAnsi" w:hAnsiTheme="minorHAnsi"/>
        </w:rPr>
        <w:t> </w:t>
      </w:r>
      <w:r w:rsidRPr="00410127">
        <w:rPr>
          <w:rFonts w:asciiTheme="minorHAnsi" w:hAnsiTheme="minorHAnsi"/>
        </w:rPr>
        <w:t>ramach FEP 2021-2027 oraz rejestrowania i przechowywania w formie elektronicznej za</w:t>
      </w:r>
      <w:r w:rsidR="00AB18CD">
        <w:rPr>
          <w:rFonts w:asciiTheme="minorHAnsi" w:hAnsiTheme="minorHAnsi"/>
        </w:rPr>
        <w:t> </w:t>
      </w:r>
      <w:r w:rsidRPr="00410127">
        <w:rPr>
          <w:rFonts w:asciiTheme="minorHAnsi" w:hAnsiTheme="minorHAnsi"/>
        </w:rPr>
        <w:t>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5116AACD"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lastRenderedPageBreak/>
        <w:t>Dane osobowe będą udostępniane podmiotom realizującym obsługę prawną i pozostałym administratorom wymienionym w art. 87 Ustawy o zasadach realizacji zadań finansowanych ze</w:t>
      </w:r>
      <w:r w:rsidR="00AB18CD">
        <w:rPr>
          <w:rFonts w:asciiTheme="minorHAnsi" w:hAnsiTheme="minorHAnsi"/>
        </w:rPr>
        <w:t> </w:t>
      </w:r>
      <w:r w:rsidRPr="00410127">
        <w:rPr>
          <w:rFonts w:asciiTheme="minorHAnsi" w:hAnsiTheme="minorHAnsi"/>
        </w:rPr>
        <w:t>środków europejskich w perspektywie finansowej 2021–2027.</w:t>
      </w:r>
    </w:p>
    <w:p w14:paraId="78883A0B" w14:textId="2A4BF83F"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766A16">
      <w:pPr>
        <w:pStyle w:val="Akapitzlist"/>
        <w:numPr>
          <w:ilvl w:val="0"/>
          <w:numId w:val="13"/>
        </w:numPr>
        <w:ind w:left="567" w:hanging="357"/>
        <w:rPr>
          <w:rFonts w:asciiTheme="minorHAnsi" w:hAnsiTheme="minorHAnsi"/>
        </w:rPr>
      </w:pPr>
      <w:bookmarkStart w:id="281"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81"/>
    </w:p>
    <w:p w14:paraId="4E8682E3" w14:textId="67E3656C"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DD4C0B">
      <w:pPr>
        <w:pStyle w:val="Nagwek2"/>
        <w:numPr>
          <w:ilvl w:val="0"/>
          <w:numId w:val="0"/>
        </w:numPr>
        <w:ind w:left="425" w:hanging="425"/>
        <w:rPr>
          <w:rFonts w:asciiTheme="minorHAnsi" w:hAnsiTheme="minorHAnsi"/>
        </w:rPr>
      </w:pPr>
      <w:bookmarkStart w:id="282" w:name="_Toc422301685"/>
      <w:bookmarkStart w:id="283" w:name="_Toc440885237"/>
      <w:bookmarkStart w:id="284" w:name="_Toc447262921"/>
      <w:bookmarkStart w:id="285" w:name="_Toc448399244"/>
      <w:bookmarkStart w:id="286" w:name="_Toc136253570"/>
      <w:bookmarkStart w:id="287" w:name="_Toc138234638"/>
      <w:bookmarkStart w:id="288" w:name="_Toc195096479"/>
      <w:r w:rsidRPr="00410127">
        <w:rPr>
          <w:rFonts w:asciiTheme="minorHAnsi" w:hAnsiTheme="minorHAnsi"/>
        </w:rPr>
        <w:lastRenderedPageBreak/>
        <w:t>Załączniki</w:t>
      </w:r>
      <w:bookmarkEnd w:id="282"/>
      <w:bookmarkEnd w:id="283"/>
      <w:bookmarkEnd w:id="284"/>
      <w:bookmarkEnd w:id="285"/>
      <w:bookmarkEnd w:id="286"/>
      <w:bookmarkEnd w:id="287"/>
      <w:bookmarkEnd w:id="288"/>
      <w:r w:rsidRPr="00410127">
        <w:rPr>
          <w:rFonts w:asciiTheme="minorHAnsi" w:hAnsiTheme="minorHAnsi"/>
        </w:rPr>
        <w:t xml:space="preserve"> </w:t>
      </w:r>
    </w:p>
    <w:p w14:paraId="46E99126" w14:textId="10E95039" w:rsidR="00834898" w:rsidRDefault="00F56F7C" w:rsidP="00E71409">
      <w:pPr>
        <w:pStyle w:val="Akapitzlist"/>
        <w:numPr>
          <w:ilvl w:val="0"/>
          <w:numId w:val="33"/>
        </w:numPr>
        <w:ind w:left="567" w:hanging="425"/>
        <w:rPr>
          <w:rFonts w:asciiTheme="minorHAnsi" w:hAnsiTheme="minorHAnsi"/>
        </w:rPr>
      </w:pPr>
      <w:r>
        <w:rPr>
          <w:rFonts w:asciiTheme="minorHAnsi" w:hAnsiTheme="minorHAnsi"/>
        </w:rPr>
        <w:t>Kryteria wyboru projektów</w:t>
      </w:r>
      <w:r w:rsidR="0082120A" w:rsidRPr="00410127">
        <w:rPr>
          <w:rFonts w:asciiTheme="minorHAnsi" w:hAnsiTheme="minorHAnsi"/>
        </w:rPr>
        <w:t>.</w:t>
      </w:r>
    </w:p>
    <w:p w14:paraId="0554B057" w14:textId="3B81AC79" w:rsidR="00834898" w:rsidRDefault="0082120A" w:rsidP="00E71409">
      <w:pPr>
        <w:pStyle w:val="Akapitzlist"/>
        <w:numPr>
          <w:ilvl w:val="0"/>
          <w:numId w:val="33"/>
        </w:numPr>
        <w:ind w:left="567" w:hanging="425"/>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51568A04" w14:textId="49F0C87F" w:rsidR="00636846" w:rsidRDefault="00636846" w:rsidP="00636846">
      <w:pPr>
        <w:pStyle w:val="Akapitzlist"/>
        <w:numPr>
          <w:ilvl w:val="0"/>
          <w:numId w:val="33"/>
        </w:numPr>
        <w:ind w:left="567" w:hanging="425"/>
        <w:rPr>
          <w:rFonts w:asciiTheme="minorHAnsi" w:hAnsiTheme="minorHAnsi"/>
        </w:rPr>
      </w:pPr>
      <w:r w:rsidRPr="00636846">
        <w:rPr>
          <w:rFonts w:asciiTheme="minorHAnsi" w:hAnsiTheme="minorHAnsi"/>
        </w:rPr>
        <w:t>Wykaz miast średnich tracących funkcje społeczno-gospodarcze i gmin zagrożonych trwałą marginalizacją w województwie pomorskim.</w:t>
      </w:r>
    </w:p>
    <w:p w14:paraId="09D32ABD" w14:textId="592253BE" w:rsidR="00287A12" w:rsidRPr="00636846" w:rsidRDefault="00636846" w:rsidP="00636846">
      <w:pPr>
        <w:pStyle w:val="Akapitzlist"/>
        <w:numPr>
          <w:ilvl w:val="0"/>
          <w:numId w:val="33"/>
        </w:numPr>
        <w:ind w:left="567" w:hanging="425"/>
        <w:rPr>
          <w:rFonts w:asciiTheme="minorHAnsi" w:hAnsiTheme="minorHAnsi"/>
        </w:rPr>
      </w:pPr>
      <w:r w:rsidRPr="00636846">
        <w:rPr>
          <w:rFonts w:asciiTheme="minorHAnsi" w:hAnsiTheme="minorHAnsi"/>
        </w:rPr>
        <w:t>Wykaz obszarów z ponadprzeciętnym poziomem wykluczenia społecznego w województwie pomorskim.</w:t>
      </w:r>
    </w:p>
    <w:p w14:paraId="767E0B74" w14:textId="6A082EE6" w:rsidR="00834898" w:rsidRDefault="00127592" w:rsidP="00636846">
      <w:pPr>
        <w:pStyle w:val="Akapitzlist"/>
        <w:numPr>
          <w:ilvl w:val="0"/>
          <w:numId w:val="33"/>
        </w:numPr>
        <w:ind w:left="567"/>
        <w:rPr>
          <w:rFonts w:asciiTheme="minorHAnsi" w:hAnsiTheme="minorHAnsi"/>
        </w:rPr>
      </w:pPr>
      <w:r w:rsidRPr="00834898">
        <w:rPr>
          <w:rFonts w:asciiTheme="minorHAnsi" w:hAnsiTheme="minorHAnsi"/>
        </w:rPr>
        <w:t>Instrukcja merytoryczna wypełniania formularza wniosku o dofinansowanie projektu z</w:t>
      </w:r>
      <w:r w:rsidR="0053236D">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636846">
      <w:pPr>
        <w:pStyle w:val="Akapitzlist"/>
        <w:numPr>
          <w:ilvl w:val="0"/>
          <w:numId w:val="33"/>
        </w:numPr>
        <w:ind w:left="567"/>
        <w:rPr>
          <w:rFonts w:asciiTheme="minorHAnsi" w:hAnsiTheme="minorHAnsi"/>
        </w:rPr>
      </w:pPr>
      <w:r w:rsidRPr="00834898">
        <w:rPr>
          <w:rFonts w:asciiTheme="minorHAnsi" w:hAnsiTheme="minorHAnsi"/>
        </w:rPr>
        <w:t>Wzór umowy o dofinansowanie projektu.</w:t>
      </w:r>
    </w:p>
    <w:p w14:paraId="23D13685" w14:textId="77777777" w:rsidR="00834898" w:rsidRDefault="0082120A" w:rsidP="00636846">
      <w:pPr>
        <w:pStyle w:val="Akapitzlist"/>
        <w:numPr>
          <w:ilvl w:val="0"/>
          <w:numId w:val="33"/>
        </w:numPr>
        <w:ind w:left="567"/>
        <w:rPr>
          <w:rFonts w:asciiTheme="minorHAnsi" w:hAnsiTheme="minorHAnsi"/>
        </w:rPr>
      </w:pPr>
      <w:r w:rsidRPr="00834898">
        <w:rPr>
          <w:rFonts w:asciiTheme="minorHAnsi" w:hAnsiTheme="minorHAnsi"/>
        </w:rPr>
        <w:t>Wzór umowy o partnerstwie.</w:t>
      </w:r>
    </w:p>
    <w:p w14:paraId="2E6E5FAF" w14:textId="77777777" w:rsidR="004F24A0" w:rsidRDefault="0082120A" w:rsidP="00636846">
      <w:pPr>
        <w:pStyle w:val="Akapitzlist"/>
        <w:numPr>
          <w:ilvl w:val="0"/>
          <w:numId w:val="33"/>
        </w:numPr>
        <w:ind w:left="567"/>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636846">
      <w:pPr>
        <w:pStyle w:val="Akapitzlist"/>
        <w:numPr>
          <w:ilvl w:val="0"/>
          <w:numId w:val="33"/>
        </w:numPr>
        <w:ind w:left="567"/>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636846">
      <w:pPr>
        <w:pStyle w:val="Akapitzlist"/>
        <w:numPr>
          <w:ilvl w:val="0"/>
          <w:numId w:val="33"/>
        </w:numPr>
        <w:ind w:left="567"/>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weksla in blanco.</w:t>
      </w:r>
    </w:p>
    <w:p w14:paraId="39A16150"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636846">
      <w:pPr>
        <w:pStyle w:val="Akapitzlist"/>
        <w:numPr>
          <w:ilvl w:val="0"/>
          <w:numId w:val="33"/>
        </w:numPr>
        <w:ind w:left="567"/>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56FC2956"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udzielenia licencji niewyłącznej (dokument ten stanowi załącznik do</w:t>
      </w:r>
      <w:r w:rsidR="0053236D">
        <w:rPr>
          <w:rFonts w:asciiTheme="minorHAnsi" w:hAnsiTheme="minorHAnsi"/>
        </w:rPr>
        <w:t> </w:t>
      </w:r>
      <w:r w:rsidRPr="005A5A70">
        <w:rPr>
          <w:rFonts w:asciiTheme="minorHAnsi" w:hAnsiTheme="minorHAnsi"/>
        </w:rPr>
        <w:t>umowy o dofinansowanie projektu).</w:t>
      </w:r>
    </w:p>
    <w:p w14:paraId="39970925"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37C087AB"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9" w:name="_Hlk141705841"/>
    </w:p>
    <w:p w14:paraId="70218735" w14:textId="78E99DE0" w:rsidR="00663EFA" w:rsidRDefault="00663EFA" w:rsidP="00636846">
      <w:pPr>
        <w:pStyle w:val="Akapitzlist"/>
        <w:numPr>
          <w:ilvl w:val="0"/>
          <w:numId w:val="33"/>
        </w:numPr>
        <w:ind w:left="567"/>
        <w:rPr>
          <w:rFonts w:asciiTheme="minorHAnsi" w:hAnsiTheme="minorHAnsi"/>
        </w:rPr>
      </w:pPr>
      <w:r>
        <w:rPr>
          <w:rFonts w:asciiTheme="minorHAnsi" w:hAnsiTheme="minorHAnsi"/>
        </w:rPr>
        <w:t>Taryfikator towarów i usług</w:t>
      </w:r>
      <w:r w:rsidR="00821367">
        <w:rPr>
          <w:rFonts w:asciiTheme="minorHAnsi" w:hAnsiTheme="minorHAnsi"/>
        </w:rPr>
        <w:t>.</w:t>
      </w:r>
    </w:p>
    <w:bookmarkEnd w:id="289"/>
    <w:p w14:paraId="27024970" w14:textId="25F652AF"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lastRenderedPageBreak/>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636846">
      <w:pPr>
        <w:pStyle w:val="Akapitzlist"/>
        <w:numPr>
          <w:ilvl w:val="0"/>
          <w:numId w:val="33"/>
        </w:numPr>
        <w:ind w:left="567"/>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A53D3E9" w14:textId="22CAA4C8" w:rsidR="00D8388E" w:rsidRPr="00E167BF" w:rsidRDefault="00D8388E" w:rsidP="00636846">
      <w:pPr>
        <w:pStyle w:val="Akapitzlist"/>
        <w:numPr>
          <w:ilvl w:val="0"/>
          <w:numId w:val="33"/>
        </w:numPr>
        <w:ind w:left="567"/>
        <w:rPr>
          <w:rFonts w:cs="Calibri"/>
        </w:rPr>
      </w:pPr>
      <w:r w:rsidRPr="00D20DA9">
        <w:rPr>
          <w:rFonts w:cs="Calibri"/>
        </w:rPr>
        <w:t>Oświadczenia Wnioskodawcy dot. kryteriów wyboru projektów</w:t>
      </w:r>
      <w:r w:rsidR="000302D7" w:rsidRPr="00182AC7">
        <w:rPr>
          <w:rFonts w:cs="Calibri"/>
        </w:rPr>
        <w:t xml:space="preserve"> </w:t>
      </w:r>
      <w:r w:rsidR="000302D7" w:rsidRPr="00A257A4">
        <w:rPr>
          <w:rFonts w:cs="Calibri"/>
        </w:rPr>
        <w:t>i zapoznania się z</w:t>
      </w:r>
      <w:r w:rsidR="007E4E5F">
        <w:rPr>
          <w:rFonts w:cs="Calibri"/>
        </w:rPr>
        <w:t> </w:t>
      </w:r>
      <w:r w:rsidR="000302D7" w:rsidRPr="00A257A4">
        <w:rPr>
          <w:rFonts w:cs="Calibri"/>
        </w:rPr>
        <w:t>Regulaminem wyboru projektów</w:t>
      </w:r>
      <w:r w:rsidRPr="00A257A4">
        <w:rPr>
          <w:rFonts w:cs="Calibri"/>
        </w:rPr>
        <w:t xml:space="preserve"> – podpisany przez osobę/osoby upoważnioną/e do</w:t>
      </w:r>
      <w:r w:rsidR="0053236D">
        <w:rPr>
          <w:rFonts w:cs="Calibri"/>
        </w:rPr>
        <w:t> </w:t>
      </w:r>
      <w:r w:rsidRPr="00A257A4">
        <w:rPr>
          <w:rFonts w:cs="Calibri"/>
        </w:rPr>
        <w:t>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 do wzoru wniosku o</w:t>
      </w:r>
      <w:r w:rsidR="007E4E5F">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sectPr w:rsidR="00D8388E" w:rsidRPr="00E167BF" w:rsidSect="000A3836">
      <w:headerReference w:type="default" r:id="rId48"/>
      <w:footerReference w:type="default" r:id="rId49"/>
      <w:headerReference w:type="first" r:id="rId50"/>
      <w:footerReference w:type="first" r:id="rId51"/>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E3FB" w14:textId="77777777" w:rsidR="00895AA4" w:rsidRDefault="00895AA4">
      <w:r>
        <w:separator/>
      </w:r>
    </w:p>
  </w:endnote>
  <w:endnote w:type="continuationSeparator" w:id="0">
    <w:p w14:paraId="531EAF59" w14:textId="77777777" w:rsidR="00895AA4" w:rsidRDefault="00895AA4">
      <w:r>
        <w:continuationSeparator/>
      </w:r>
    </w:p>
  </w:endnote>
  <w:endnote w:type="continuationNotice" w:id="1">
    <w:p w14:paraId="50EA78AA" w14:textId="77777777" w:rsidR="00895AA4" w:rsidRDefault="00895AA4"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895AA4" w:rsidRDefault="00895AA4">
        <w:pPr>
          <w:pStyle w:val="Stopka"/>
          <w:jc w:val="right"/>
        </w:pPr>
        <w:r>
          <w:fldChar w:fldCharType="begin"/>
        </w:r>
        <w:r>
          <w:instrText>PAGE   \* MERGEFORMAT</w:instrText>
        </w:r>
        <w:r>
          <w:fldChar w:fldCharType="separate"/>
        </w:r>
        <w:r>
          <w:t>2</w:t>
        </w:r>
        <w:r>
          <w:fldChar w:fldCharType="end"/>
        </w:r>
      </w:p>
    </w:sdtContent>
  </w:sdt>
  <w:p w14:paraId="18CDCC0E" w14:textId="77777777" w:rsidR="00895AA4" w:rsidRPr="00124D4A" w:rsidRDefault="00895AA4"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895AA4" w:rsidRPr="00B01F08" w:rsidRDefault="00895AA4"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0D3DF" w14:textId="77777777" w:rsidR="00895AA4" w:rsidRDefault="00895AA4">
      <w:r>
        <w:separator/>
      </w:r>
    </w:p>
  </w:footnote>
  <w:footnote w:type="continuationSeparator" w:id="0">
    <w:p w14:paraId="7DFBFE2D" w14:textId="77777777" w:rsidR="00895AA4" w:rsidRDefault="00895AA4">
      <w:r>
        <w:continuationSeparator/>
      </w:r>
    </w:p>
  </w:footnote>
  <w:footnote w:type="continuationNotice" w:id="1">
    <w:p w14:paraId="556F97BA" w14:textId="77777777" w:rsidR="00895AA4" w:rsidRDefault="00895AA4" w:rsidP="000632EE">
      <w:pPr>
        <w:spacing w:before="0" w:line="240" w:lineRule="auto"/>
      </w:pPr>
    </w:p>
  </w:footnote>
  <w:footnote w:id="2">
    <w:p w14:paraId="676FB257" w14:textId="77777777" w:rsidR="00895AA4" w:rsidRPr="00875B38" w:rsidRDefault="00895AA4" w:rsidP="00875B38">
      <w:pPr>
        <w:spacing w:beforeLines="60" w:before="144" w:afterLines="60" w:after="144"/>
        <w:ind w:left="142" w:hanging="142"/>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Wytyczne zostały zatwierdzone i opublikowane na stronie internetowej: </w:t>
      </w:r>
      <w:hyperlink r:id="rId1" w:anchor="/domyslne=1" w:history="1">
        <w:r w:rsidRPr="00875B38">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875B38">
        <w:rPr>
          <w:rFonts w:asciiTheme="minorHAnsi" w:hAnsiTheme="minorHAnsi" w:cstheme="minorHAnsi"/>
          <w:sz w:val="20"/>
          <w:szCs w:val="20"/>
        </w:rPr>
        <w:t>. W wyżej wymienionym miejscu publikowane będą również projekty aktualizacji wytycznych.</w:t>
      </w:r>
    </w:p>
  </w:footnote>
  <w:footnote w:id="3">
    <w:p w14:paraId="44F034E1" w14:textId="4FFAA8D3"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Kwota przeliczona wg kursu 1 EUR =  </w:t>
      </w:r>
      <w:r w:rsidRPr="00B24088">
        <w:rPr>
          <w:rFonts w:asciiTheme="minorHAnsi" w:hAnsiTheme="minorHAnsi" w:cstheme="minorHAnsi"/>
        </w:rPr>
        <w:t xml:space="preserve">4,1775 </w:t>
      </w:r>
      <w:r w:rsidRPr="00875B38">
        <w:rPr>
          <w:rFonts w:asciiTheme="minorHAnsi" w:hAnsiTheme="minorHAnsi" w:cstheme="minorHAnsi"/>
        </w:rPr>
        <w:t>PLN</w:t>
      </w:r>
    </w:p>
  </w:footnote>
  <w:footnote w:id="4">
    <w:p w14:paraId="483FA9F9" w14:textId="0F1925B8" w:rsidR="00895AA4" w:rsidRPr="00875B38" w:rsidRDefault="00895AA4" w:rsidP="00875B38">
      <w:pPr>
        <w:pStyle w:val="Default"/>
        <w:spacing w:beforeLines="60" w:before="144" w:afterLines="60" w:after="144" w:line="276" w:lineRule="auto"/>
        <w:rPr>
          <w:rFonts w:asciiTheme="minorHAnsi" w:eastAsiaTheme="minorHAnsi" w:hAnsiTheme="minorHAnsi" w:cstheme="minorHAnsi"/>
          <w:sz w:val="20"/>
          <w:szCs w:val="20"/>
          <w:lang w:eastAsia="en-US"/>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Jw.</w:t>
      </w:r>
    </w:p>
  </w:footnote>
  <w:footnote w:id="6">
    <w:p w14:paraId="1AAB3EB7" w14:textId="77777777" w:rsidR="00895AA4" w:rsidRPr="00875B38" w:rsidRDefault="00895AA4"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0F7298D5" w14:textId="77777777"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Dokumenty dot. pomocy publicznej/pomocy </w:t>
      </w:r>
      <w:r w:rsidRPr="00875B38">
        <w:rPr>
          <w:rFonts w:asciiTheme="minorHAnsi" w:hAnsiTheme="minorHAnsi" w:cstheme="minorHAnsi"/>
          <w:i/>
        </w:rPr>
        <w:t>de minimis</w:t>
      </w:r>
      <w:r w:rsidRPr="00875B38">
        <w:rPr>
          <w:rFonts w:asciiTheme="minorHAnsi" w:hAnsiTheme="minorHAnsi" w:cstheme="minorHAnsi"/>
        </w:rPr>
        <w:t xml:space="preserve"> można załączyć do wiadomości w module Korespondencja w aplikacji SOWA EFS.</w:t>
      </w:r>
    </w:p>
  </w:footnote>
  <w:footnote w:id="8">
    <w:p w14:paraId="739697F4" w14:textId="516A2BF0" w:rsidR="00895AA4" w:rsidRPr="00875B38" w:rsidRDefault="00895AA4"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Zgodnie z ustawą z dnia 18 listopada 2020 r. o doręczeniach elektronicznych.</w:t>
      </w:r>
    </w:p>
  </w:footnote>
  <w:footnote w:id="9">
    <w:p w14:paraId="60875E5E" w14:textId="1DDF086A" w:rsidR="00895AA4" w:rsidRPr="00663EFA" w:rsidRDefault="00895AA4">
      <w:pPr>
        <w:pStyle w:val="Tekstprzypisudolnego"/>
        <w:rPr>
          <w:rFonts w:asciiTheme="minorHAnsi" w:hAnsiTheme="minorHAnsi" w:cstheme="minorHAnsi"/>
        </w:rPr>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Przyjętym uchwałą nr 914/7/24 Zarządu Województwa Pomorskiego z dnia 16 lipca 2024 roku.</w:t>
      </w:r>
    </w:p>
  </w:footnote>
  <w:footnote w:id="10">
    <w:p w14:paraId="502A1C53" w14:textId="02B6120C" w:rsidR="00895AA4" w:rsidRDefault="00895AA4">
      <w:pPr>
        <w:pStyle w:val="Tekstprzypisudolnego"/>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Przyjętego uchwałą nr 1533/510/23 Zarządu Województwa Pomorskiego z dnia 28 grudnia 2023 r.</w:t>
      </w:r>
    </w:p>
  </w:footnote>
  <w:footnote w:id="11">
    <w:p w14:paraId="034B67E8" w14:textId="77777777" w:rsidR="00895AA4" w:rsidRPr="00663EFA" w:rsidRDefault="00895AA4" w:rsidP="008C4DB4">
      <w:pPr>
        <w:pStyle w:val="Tekstprzypisudolnego"/>
        <w:rPr>
          <w:rFonts w:asciiTheme="minorHAnsi" w:hAnsiTheme="minorHAnsi" w:cstheme="minorHAnsi"/>
        </w:rPr>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Przyjętym uchwałą nr 914/7/24 Zarządu Województwa Pomorskiego z dnia 16 lipca 2024 roku.</w:t>
      </w:r>
    </w:p>
  </w:footnote>
  <w:footnote w:id="12">
    <w:p w14:paraId="7EDDE0A8" w14:textId="77777777" w:rsidR="00895AA4" w:rsidRDefault="00895AA4" w:rsidP="008C4DB4">
      <w:pPr>
        <w:pStyle w:val="Tekstprzypisudolnego"/>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Przyjętego uchwałą nr 1533/510/23 Zarządu Województwa Pomorskiego z dnia 28 grudnia 2023 r.</w:t>
      </w:r>
    </w:p>
  </w:footnote>
  <w:footnote w:id="13">
    <w:p w14:paraId="08A6CC60" w14:textId="77777777" w:rsidR="00895AA4" w:rsidRPr="007821BE" w:rsidRDefault="00895AA4"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2" w:history="1">
        <w:r w:rsidRPr="007821BE">
          <w:rPr>
            <w:rStyle w:val="Hipercze"/>
            <w:rFonts w:asciiTheme="minorHAnsi" w:hAnsiTheme="minorHAnsi" w:cstheme="minorHAnsi"/>
          </w:rPr>
          <w:t>https://isap.sejm.gov.pl/isap.nsf/download.xsp/WMP20220000767/O/M20220767.pdf</w:t>
        </w:r>
      </w:hyperlink>
      <w:r w:rsidRPr="007821BE">
        <w:rPr>
          <w:rFonts w:asciiTheme="minorHAnsi" w:hAnsiTheme="minorHAnsi" w:cstheme="minorHAnsi"/>
          <w:color w:val="FF0000"/>
        </w:rPr>
        <w:t xml:space="preserve"> </w:t>
      </w:r>
    </w:p>
  </w:footnote>
  <w:footnote w:id="14">
    <w:p w14:paraId="01FB3EF1" w14:textId="77777777" w:rsidR="00895AA4" w:rsidRPr="007821BE" w:rsidRDefault="00895AA4"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3" w:history="1">
        <w:r w:rsidRPr="007821BE">
          <w:rPr>
            <w:rStyle w:val="Hipercze"/>
            <w:rFonts w:asciiTheme="minorHAnsi" w:hAnsiTheme="minorHAnsi" w:cstheme="minorHAnsi"/>
          </w:rPr>
          <w:t>https://isap.sejm.gov.pl/isap.nsf/download.xsp/WMP20210000843/O/M20210843.pdf</w:t>
        </w:r>
      </w:hyperlink>
      <w:r w:rsidRPr="007821BE">
        <w:rPr>
          <w:rFonts w:asciiTheme="minorHAnsi" w:hAnsiTheme="minorHAnsi" w:cstheme="minorHAnsi"/>
          <w:color w:val="FF0000"/>
        </w:rPr>
        <w:t xml:space="preserve"> </w:t>
      </w:r>
    </w:p>
  </w:footnote>
  <w:footnote w:id="15">
    <w:p w14:paraId="1EAA62A5" w14:textId="77777777" w:rsidR="00895AA4" w:rsidRPr="007821BE" w:rsidRDefault="00895AA4"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4" w:history="1">
        <w:r w:rsidRPr="007821BE">
          <w:rPr>
            <w:rStyle w:val="Hipercze"/>
            <w:rFonts w:asciiTheme="minorHAnsi" w:hAnsiTheme="minorHAnsi" w:cstheme="minorHAnsi"/>
          </w:rPr>
          <w:t>https://rops.pomorskie.eu/2023/08/23/regionalny-plan-rozwoju-i-deinstytucjonalizacji-uslug-spolecznych-i-zdrowotnych-przyjety/</w:t>
        </w:r>
      </w:hyperlink>
      <w:r w:rsidRPr="007821BE">
        <w:rPr>
          <w:rFonts w:asciiTheme="minorHAnsi" w:hAnsiTheme="minorHAnsi" w:cstheme="minorHAnsi"/>
          <w:color w:val="FF0000"/>
        </w:rPr>
        <w:t xml:space="preserve"> </w:t>
      </w:r>
    </w:p>
  </w:footnote>
  <w:footnote w:id="16">
    <w:p w14:paraId="190A4D3B" w14:textId="77777777" w:rsidR="00895AA4" w:rsidRDefault="00895AA4" w:rsidP="00986A1E">
      <w:pPr>
        <w:pStyle w:val="Tekstprzypisudolnego"/>
      </w:pPr>
      <w:r>
        <w:rPr>
          <w:rStyle w:val="Odwoanieprzypisudolnego"/>
        </w:rPr>
        <w:footnoteRef/>
      </w:r>
      <w:r>
        <w:t xml:space="preserve"> </w:t>
      </w:r>
      <w:r w:rsidRPr="003357AF">
        <w:rPr>
          <w:rFonts w:asciiTheme="minorHAnsi" w:hAnsiTheme="minorHAnsi" w:cstheme="minorHAnsi"/>
        </w:rPr>
        <w:t>Podmiot ekonomii społecznej, o którym mowa w art. 2 pkt 5 ustawy z dnia 5 sierpnia 2022 r. o ekonomii społecznej;</w:t>
      </w:r>
    </w:p>
  </w:footnote>
  <w:footnote w:id="17">
    <w:p w14:paraId="7BD6F5F9" w14:textId="77777777" w:rsidR="00895AA4" w:rsidRPr="009B11A1" w:rsidRDefault="00895AA4" w:rsidP="00E94D3B">
      <w:pPr>
        <w:pStyle w:val="Tekstprzypisudolnego"/>
      </w:pPr>
      <w:r w:rsidRPr="009B11A1">
        <w:rPr>
          <w:rStyle w:val="Odwoanieprzypisudolnego"/>
        </w:rPr>
        <w:footnoteRef/>
      </w:r>
      <w:r w:rsidRPr="009B11A1">
        <w:t xml:space="preserve"> </w:t>
      </w:r>
      <w:r w:rsidRPr="0004237C">
        <w:rPr>
          <w:rFonts w:asciiTheme="minorHAnsi" w:hAnsiTheme="minorHAnsi" w:cstheme="minorHAnsi"/>
          <w:lang w:eastAsia="pl-PL"/>
        </w:rPr>
        <w:t>Wskazanym jako obszar realizacji projektu we wniosku o dofinansowanie projektu.</w:t>
      </w:r>
    </w:p>
  </w:footnote>
  <w:footnote w:id="18">
    <w:p w14:paraId="00A73E55" w14:textId="77777777" w:rsidR="00895AA4" w:rsidRPr="00460ADC" w:rsidRDefault="00895AA4" w:rsidP="00E94D3B">
      <w:pPr>
        <w:pStyle w:val="Tekstprzypisudolnego"/>
        <w:rPr>
          <w:rFonts w:asciiTheme="minorHAnsi" w:hAnsiTheme="minorHAnsi" w:cstheme="minorHAnsi"/>
        </w:rPr>
      </w:pPr>
      <w:r w:rsidRPr="00460ADC">
        <w:rPr>
          <w:rStyle w:val="Odwoanieprzypisudolnego"/>
          <w:rFonts w:asciiTheme="minorHAnsi" w:hAnsiTheme="minorHAnsi" w:cstheme="minorHAnsi"/>
        </w:rPr>
        <w:footnoteRef/>
      </w:r>
      <w:r w:rsidRPr="00460ADC">
        <w:rPr>
          <w:rFonts w:asciiTheme="minorHAnsi" w:hAnsiTheme="minorHAnsi" w:cs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19">
    <w:p w14:paraId="11C1C0CA" w14:textId="77777777" w:rsidR="00895AA4" w:rsidRPr="00875B38" w:rsidRDefault="00895AA4" w:rsidP="00825DD7">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5" w:history="1">
        <w:r w:rsidRPr="00875B38">
          <w:rPr>
            <w:rStyle w:val="Hipercze"/>
            <w:rFonts w:asciiTheme="minorHAnsi" w:hAnsiTheme="minorHAnsi" w:cstheme="minorHAnsi"/>
          </w:rPr>
          <w:t>https://www.gov.pl/web/fundusze-regiony/wytyczne-na-lata-2021-2027</w:t>
        </w:r>
      </w:hyperlink>
    </w:p>
  </w:footnote>
  <w:footnote w:id="20">
    <w:p w14:paraId="510DD242" w14:textId="77777777" w:rsidR="00895AA4" w:rsidRPr="00875B38" w:rsidRDefault="00895AA4" w:rsidP="00825DD7">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6" w:history="1">
        <w:r w:rsidRPr="00875B38">
          <w:rPr>
            <w:rStyle w:val="Hipercze"/>
            <w:rFonts w:asciiTheme="minorHAnsi" w:hAnsiTheme="minorHAnsi" w:cstheme="minorHAnsi"/>
          </w:rPr>
          <w:t>https://www.ewaluacja.gov.pl/strony/monitorowanie/lista-wskaznikow-kluczowych/lista-wskaznikow-kluczowych-efs/</w:t>
        </w:r>
      </w:hyperlink>
      <w:r w:rsidRPr="00875B38">
        <w:rPr>
          <w:rFonts w:asciiTheme="minorHAnsi" w:hAnsiTheme="minorHAnsi" w:cstheme="minorHAnsi"/>
        </w:rPr>
        <w:t xml:space="preserve">  </w:t>
      </w:r>
    </w:p>
  </w:footnote>
  <w:footnote w:id="21">
    <w:p w14:paraId="45BFC823" w14:textId="77777777" w:rsidR="00895AA4" w:rsidRPr="00875B38" w:rsidRDefault="00895AA4"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7" w:history="1">
        <w:r w:rsidRPr="00875B38">
          <w:rPr>
            <w:rStyle w:val="Hipercze"/>
            <w:rFonts w:asciiTheme="minorHAnsi" w:hAnsiTheme="minorHAnsi" w:cstheme="minorHAnsi"/>
          </w:rPr>
          <w:t>https://www.gov.pl/web/rodzina/europejski-filar-praw-socjalnych-przyjety</w:t>
        </w:r>
      </w:hyperlink>
    </w:p>
  </w:footnote>
  <w:footnote w:id="22">
    <w:p w14:paraId="696DBEFB" w14:textId="77777777" w:rsidR="00895AA4" w:rsidRPr="00875B38" w:rsidRDefault="00895AA4"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8"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3">
    <w:p w14:paraId="1482E569" w14:textId="77777777" w:rsidR="00895AA4" w:rsidRPr="00875B38" w:rsidRDefault="00895AA4"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9"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4">
    <w:p w14:paraId="6CA7262F" w14:textId="2BA899F0"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5">
    <w:p w14:paraId="2B1F13F1" w14:textId="21BD70DF"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6">
    <w:p w14:paraId="2CEBE764" w14:textId="2318796D" w:rsidR="00895AA4" w:rsidRPr="00875B38" w:rsidRDefault="00895AA4" w:rsidP="00875B38">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7">
    <w:p w14:paraId="7118BCF8" w14:textId="77777777" w:rsidR="00895AA4" w:rsidRPr="00875B38" w:rsidRDefault="00895AA4" w:rsidP="00875B38">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0"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28">
    <w:p w14:paraId="78300E6F" w14:textId="77777777"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29">
    <w:p w14:paraId="74FDFB6B" w14:textId="77777777" w:rsidR="00895AA4" w:rsidRPr="00875B38" w:rsidRDefault="00895AA4" w:rsidP="00875B38">
      <w:pPr>
        <w:pStyle w:val="Tekstkomentarza"/>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SOWA EFS Partner nazywany jest realizatorem.</w:t>
      </w:r>
    </w:p>
    <w:p w14:paraId="4EA33BE5" w14:textId="77777777" w:rsidR="00895AA4" w:rsidRPr="00875B38" w:rsidRDefault="00895AA4" w:rsidP="00875B38">
      <w:pPr>
        <w:pStyle w:val="Tekstprzypisudolnego"/>
        <w:spacing w:beforeLines="60" w:before="144" w:afterLines="60" w:after="144"/>
        <w:rPr>
          <w:rFonts w:asciiTheme="minorHAnsi" w:hAnsiTheme="minorHAnsi" w:cstheme="minorHAnsi"/>
        </w:rPr>
      </w:pPr>
    </w:p>
  </w:footnote>
  <w:footnote w:id="30">
    <w:p w14:paraId="583870FB" w14:textId="6BF5ABF5"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1">
    <w:p w14:paraId="406107BF" w14:textId="5EDC6705" w:rsidR="00895AA4" w:rsidRPr="00875B38" w:rsidRDefault="00895AA4"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2">
    <w:p w14:paraId="65730546" w14:textId="7AF1CD20" w:rsidR="00895AA4" w:rsidRPr="00875B38" w:rsidRDefault="00895AA4" w:rsidP="00875B38">
      <w:pPr>
        <w:pStyle w:val="Tekstprzypisudolnego"/>
        <w:spacing w:beforeLines="60" w:before="144" w:afterLines="60" w:after="144" w:line="276" w:lineRule="auto"/>
        <w:ind w:left="142" w:hanging="142"/>
        <w:rPr>
          <w:rFonts w:asciiTheme="minorHAnsi" w:hAnsiTheme="minorHAnsi" w:cstheme="minorHAnsi"/>
        </w:rPr>
      </w:pPr>
      <w:r w:rsidRPr="00875B38">
        <w:rPr>
          <w:rFonts w:asciiTheme="minorHAnsi" w:hAnsiTheme="minorHAnsi" w:cstheme="minorHAnsi"/>
          <w:vertAlign w:val="superscript"/>
        </w:rPr>
        <w:footnoteRef/>
      </w:r>
      <w:r w:rsidRPr="00875B38">
        <w:rPr>
          <w:rFonts w:asciiTheme="minorHAnsi" w:hAnsiTheme="minorHAnsi" w:cstheme="minorHAnsi"/>
        </w:rPr>
        <w:t xml:space="preserve"> Na podstawie art. 16 ust. 1a ustawy z dnia 17 lutego 2005 r. o informatyzacji działalności podmiotów realizujących zadania publiczne.</w:t>
      </w:r>
    </w:p>
  </w:footnote>
  <w:footnote w:id="33">
    <w:p w14:paraId="502C82CD" w14:textId="6DD78323"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34">
    <w:p w14:paraId="47F5A6C5" w14:textId="40DF5382"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hAnsiTheme="minorHAnsi" w:cstheme="minorHAnsi"/>
          <w:color w:val="000000"/>
        </w:rPr>
        <w:t xml:space="preserve">Dokumenty określające status prawny wnioskodawcy nie są wymagane w stosunku do podmiotów, które podlegają wpisowi do rejestru albo ewidencji ogólnodostępnych </w:t>
      </w:r>
      <w:r w:rsidRPr="00875B38">
        <w:rPr>
          <w:rFonts w:asciiTheme="minorHAnsi" w:hAnsiTheme="minorHAnsi" w:cstheme="minorHAnsi"/>
        </w:rPr>
        <w:t>w sieciach</w:t>
      </w:r>
      <w:r w:rsidRPr="00875B38">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875B38">
        <w:rPr>
          <w:rFonts w:asciiTheme="minorHAnsi" w:hAnsiTheme="minorHAnsi" w:cstheme="minorHAnsi"/>
        </w:rPr>
        <w:t> </w:t>
      </w:r>
      <w:r w:rsidRPr="00875B38">
        <w:rPr>
          <w:rFonts w:asciiTheme="minorHAnsi" w:hAnsiTheme="minorHAnsi" w:cstheme="minorHAnsi"/>
          <w:color w:val="000000"/>
        </w:rPr>
        <w:t>osoba/osoby, która/e zostały wskazane we wniosku są osobami uprawnionymi do reprezentowania wnioskodawcy).</w:t>
      </w:r>
    </w:p>
  </w:footnote>
  <w:footnote w:id="35">
    <w:p w14:paraId="37781AE6" w14:textId="38A6A0ED" w:rsidR="00895AA4" w:rsidRPr="00875B38" w:rsidRDefault="00895AA4" w:rsidP="00FA490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Oświadczenie składają również partnerzy (jeżeli projekt realizowany jest w partnerstwie).</w:t>
      </w:r>
    </w:p>
  </w:footnote>
  <w:footnote w:id="36">
    <w:p w14:paraId="4C487DD7" w14:textId="6969B201"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7">
    <w:p w14:paraId="00771B66" w14:textId="0C55C2BF"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8">
    <w:p w14:paraId="0945A937" w14:textId="24F2A94D"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9">
    <w:p w14:paraId="19ACE189" w14:textId="08D7A3B7" w:rsidR="00895AA4" w:rsidRPr="00875B38" w:rsidRDefault="00895AA4" w:rsidP="00F03F71">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r w:rsidRPr="00F03F71">
        <w:rPr>
          <w:rFonts w:asciiTheme="minorHAnsi" w:hAnsiTheme="minorHAnsi" w:cstheme="minorHAnsi"/>
        </w:rPr>
        <w:t xml:space="preserve"> </w:t>
      </w:r>
    </w:p>
  </w:footnote>
  <w:footnote w:id="40">
    <w:p w14:paraId="011C7FAD" w14:textId="1330D486"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895AA4" w:rsidRDefault="00895AA4"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895AA4" w:rsidRDefault="00895AA4" w:rsidP="000174EA">
    <w:pPr>
      <w:pStyle w:val="Nagwek"/>
      <w:ind w:left="-1276"/>
    </w:pPr>
  </w:p>
  <w:p w14:paraId="523C726C" w14:textId="56BEE069" w:rsidR="00895AA4" w:rsidRDefault="00895AA4"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979E7"/>
    <w:multiLevelType w:val="hybridMultilevel"/>
    <w:tmpl w:val="2E58625E"/>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5A5F18"/>
    <w:multiLevelType w:val="hybridMultilevel"/>
    <w:tmpl w:val="D8EECAF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1"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812FD"/>
    <w:multiLevelType w:val="hybridMultilevel"/>
    <w:tmpl w:val="350689A6"/>
    <w:lvl w:ilvl="0" w:tplc="035E6C42">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B2591B"/>
    <w:multiLevelType w:val="hybridMultilevel"/>
    <w:tmpl w:val="75386F60"/>
    <w:lvl w:ilvl="0" w:tplc="530ECE7C">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23215E3F"/>
    <w:multiLevelType w:val="hybridMultilevel"/>
    <w:tmpl w:val="B1D0076C"/>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AF1D75"/>
    <w:multiLevelType w:val="hybridMultilevel"/>
    <w:tmpl w:val="8B8AC7B4"/>
    <w:lvl w:ilvl="0" w:tplc="F83E0CB0">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30" w15:restartNumberingAfterBreak="0">
    <w:nsid w:val="2410440F"/>
    <w:multiLevelType w:val="hybridMultilevel"/>
    <w:tmpl w:val="4D460B5A"/>
    <w:lvl w:ilvl="0" w:tplc="035E6C42">
      <w:start w:val="1"/>
      <w:numFmt w:val="lowerLetter"/>
      <w:lvlText w:val="%1)"/>
      <w:lvlJc w:val="left"/>
      <w:pPr>
        <w:ind w:left="1440" w:hanging="360"/>
      </w:pPr>
      <w:rPr>
        <w:rFonts w:hint="default"/>
      </w:r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4F326D7"/>
    <w:multiLevelType w:val="hybridMultilevel"/>
    <w:tmpl w:val="5C7EC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53A5647"/>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4A2290"/>
    <w:multiLevelType w:val="hybridMultilevel"/>
    <w:tmpl w:val="D54EC3D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B702202"/>
    <w:multiLevelType w:val="hybridMultilevel"/>
    <w:tmpl w:val="D7C68890"/>
    <w:lvl w:ilvl="0" w:tplc="8D30F0AE">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6F47AC"/>
    <w:multiLevelType w:val="multilevel"/>
    <w:tmpl w:val="4D067542"/>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DDD44C4"/>
    <w:multiLevelType w:val="hybridMultilevel"/>
    <w:tmpl w:val="B2F04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F60216B"/>
    <w:multiLevelType w:val="hybridMultilevel"/>
    <w:tmpl w:val="5E08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34015209"/>
    <w:multiLevelType w:val="hybridMultilevel"/>
    <w:tmpl w:val="F67EEBF0"/>
    <w:lvl w:ilvl="0" w:tplc="53020624">
      <w:start w:val="1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026010"/>
    <w:multiLevelType w:val="hybridMultilevel"/>
    <w:tmpl w:val="72A81626"/>
    <w:lvl w:ilvl="0" w:tplc="2CA2CED6">
      <w:start w:val="2"/>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BA23DC"/>
    <w:multiLevelType w:val="hybridMultilevel"/>
    <w:tmpl w:val="9CBECA18"/>
    <w:lvl w:ilvl="0" w:tplc="530ECE7C">
      <w:start w:val="1"/>
      <w:numFmt w:val="bullet"/>
      <w:lvlText w:val="‒"/>
      <w:lvlJc w:val="left"/>
      <w:pPr>
        <w:ind w:left="1080" w:hanging="360"/>
      </w:pPr>
      <w:rPr>
        <w:rFonts w:ascii="Calibri" w:hAnsi="Calibri"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229E2"/>
    <w:multiLevelType w:val="hybridMultilevel"/>
    <w:tmpl w:val="4D36A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8514EC"/>
    <w:multiLevelType w:val="hybridMultilevel"/>
    <w:tmpl w:val="9A901B8A"/>
    <w:lvl w:ilvl="0" w:tplc="422847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7263D89"/>
    <w:multiLevelType w:val="hybridMultilevel"/>
    <w:tmpl w:val="0BA03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B81BFB"/>
    <w:multiLevelType w:val="multilevel"/>
    <w:tmpl w:val="623C0E3A"/>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7F7094D"/>
    <w:multiLevelType w:val="hybridMultilevel"/>
    <w:tmpl w:val="EFD41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5B1CB0"/>
    <w:multiLevelType w:val="hybridMultilevel"/>
    <w:tmpl w:val="AFA01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FB0CF7"/>
    <w:multiLevelType w:val="hybridMultilevel"/>
    <w:tmpl w:val="C082BCEA"/>
    <w:lvl w:ilvl="0" w:tplc="F83E0CB0">
      <w:start w:val="1"/>
      <w:numFmt w:val="bullet"/>
      <w:lvlText w:val=""/>
      <w:lvlJc w:val="left"/>
      <w:pPr>
        <w:ind w:left="1440" w:hanging="72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F0F7E68"/>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956567"/>
    <w:multiLevelType w:val="hybridMultilevel"/>
    <w:tmpl w:val="3EB4F91C"/>
    <w:lvl w:ilvl="0" w:tplc="0415000F">
      <w:start w:val="1"/>
      <w:numFmt w:val="decimal"/>
      <w:lvlText w:val="%1."/>
      <w:lvlJc w:val="left"/>
      <w:pPr>
        <w:ind w:left="720" w:hanging="360"/>
      </w:pPr>
      <w:rPr>
        <w:b w:val="0"/>
        <w:i w:val="0"/>
        <w:caps w:val="0"/>
        <w:strike w:val="0"/>
        <w:dstrike w:val="0"/>
        <w:vanish w:val="0"/>
        <w:webHidden w:val="0"/>
        <w:sz w:val="22"/>
        <w:szCs w:val="20"/>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0" w15:restartNumberingAfterBreak="0">
    <w:nsid w:val="63CA10A9"/>
    <w:multiLevelType w:val="hybridMultilevel"/>
    <w:tmpl w:val="29E6B9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939722C"/>
    <w:multiLevelType w:val="hybridMultilevel"/>
    <w:tmpl w:val="3EB4F91C"/>
    <w:lvl w:ilvl="0" w:tplc="0415000F">
      <w:start w:val="1"/>
      <w:numFmt w:val="decimal"/>
      <w:lvlText w:val="%1."/>
      <w:lvlJc w:val="left"/>
      <w:pPr>
        <w:ind w:left="720" w:hanging="360"/>
      </w:pPr>
      <w:rPr>
        <w:b w:val="0"/>
        <w:i w:val="0"/>
        <w:caps w:val="0"/>
        <w:strike w:val="0"/>
        <w:dstrike w:val="0"/>
        <w:vanish w:val="0"/>
        <w:webHidden w:val="0"/>
        <w:sz w:val="22"/>
        <w:szCs w:val="20"/>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76"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CAC629A"/>
    <w:multiLevelType w:val="hybridMultilevel"/>
    <w:tmpl w:val="3F2CE4F0"/>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2C5244"/>
    <w:multiLevelType w:val="hybridMultilevel"/>
    <w:tmpl w:val="1FF8E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F862E6F"/>
    <w:multiLevelType w:val="hybridMultilevel"/>
    <w:tmpl w:val="46409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121EE5"/>
    <w:multiLevelType w:val="hybridMultilevel"/>
    <w:tmpl w:val="E2927AF6"/>
    <w:lvl w:ilvl="0" w:tplc="04150019">
      <w:start w:val="1"/>
      <w:numFmt w:val="lowerLetter"/>
      <w:lvlText w:val="%1."/>
      <w:lvlJc w:val="left"/>
      <w:pPr>
        <w:ind w:left="1440" w:hanging="360"/>
      </w:p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17E499D"/>
    <w:multiLevelType w:val="hybridMultilevel"/>
    <w:tmpl w:val="8DC67C3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926B6"/>
    <w:multiLevelType w:val="hybridMultilevel"/>
    <w:tmpl w:val="D956338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8"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76"/>
  </w:num>
  <w:num w:numId="3">
    <w:abstractNumId w:val="3"/>
  </w:num>
  <w:num w:numId="4">
    <w:abstractNumId w:val="90"/>
  </w:num>
  <w:num w:numId="5">
    <w:abstractNumId w:val="48"/>
  </w:num>
  <w:num w:numId="6">
    <w:abstractNumId w:val="17"/>
  </w:num>
  <w:num w:numId="7">
    <w:abstractNumId w:val="62"/>
  </w:num>
  <w:num w:numId="8">
    <w:abstractNumId w:val="7"/>
  </w:num>
  <w:num w:numId="9">
    <w:abstractNumId w:val="63"/>
  </w:num>
  <w:num w:numId="10">
    <w:abstractNumId w:val="82"/>
  </w:num>
  <w:num w:numId="11">
    <w:abstractNumId w:val="72"/>
  </w:num>
  <w:num w:numId="12">
    <w:abstractNumId w:val="35"/>
  </w:num>
  <w:num w:numId="13">
    <w:abstractNumId w:val="81"/>
  </w:num>
  <w:num w:numId="14">
    <w:abstractNumId w:val="1"/>
  </w:num>
  <w:num w:numId="15">
    <w:abstractNumId w:val="44"/>
  </w:num>
  <w:num w:numId="16">
    <w:abstractNumId w:val="18"/>
  </w:num>
  <w:num w:numId="17">
    <w:abstractNumId w:val="58"/>
  </w:num>
  <w:num w:numId="18">
    <w:abstractNumId w:val="66"/>
  </w:num>
  <w:num w:numId="19">
    <w:abstractNumId w:val="23"/>
  </w:num>
  <w:num w:numId="20">
    <w:abstractNumId w:val="0"/>
  </w:num>
  <w:num w:numId="21">
    <w:abstractNumId w:val="27"/>
  </w:num>
  <w:num w:numId="22">
    <w:abstractNumId w:val="56"/>
  </w:num>
  <w:num w:numId="23">
    <w:abstractNumId w:val="46"/>
  </w:num>
  <w:num w:numId="24">
    <w:abstractNumId w:val="57"/>
  </w:num>
  <w:num w:numId="25">
    <w:abstractNumId w:val="21"/>
  </w:num>
  <w:num w:numId="26">
    <w:abstractNumId w:val="13"/>
  </w:num>
  <w:num w:numId="27">
    <w:abstractNumId w:val="28"/>
  </w:num>
  <w:num w:numId="28">
    <w:abstractNumId w:val="42"/>
  </w:num>
  <w:num w:numId="29">
    <w:abstractNumId w:val="55"/>
  </w:num>
  <w:num w:numId="30">
    <w:abstractNumId w:val="84"/>
  </w:num>
  <w:num w:numId="31">
    <w:abstractNumId w:val="24"/>
  </w:num>
  <w:num w:numId="32">
    <w:abstractNumId w:val="20"/>
  </w:num>
  <w:num w:numId="33">
    <w:abstractNumId w:val="70"/>
  </w:num>
  <w:num w:numId="34">
    <w:abstractNumId w:val="92"/>
  </w:num>
  <w:num w:numId="35">
    <w:abstractNumId w:val="11"/>
  </w:num>
  <w:num w:numId="36">
    <w:abstractNumId w:val="6"/>
  </w:num>
  <w:num w:numId="37">
    <w:abstractNumId w:val="41"/>
  </w:num>
  <w:num w:numId="38">
    <w:abstractNumId w:val="7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num>
  <w:num w:numId="41">
    <w:abstractNumId w:val="67"/>
  </w:num>
  <w:num w:numId="42">
    <w:abstractNumId w:val="7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61"/>
  </w:num>
  <w:num w:numId="44">
    <w:abstractNumId w:val="91"/>
  </w:num>
  <w:num w:numId="45">
    <w:abstractNumId w:val="60"/>
  </w:num>
  <w:num w:numId="46">
    <w:abstractNumId w:val="79"/>
  </w:num>
  <w:num w:numId="47">
    <w:abstractNumId w:val="15"/>
  </w:num>
  <w:num w:numId="48">
    <w:abstractNumId w:val="93"/>
  </w:num>
  <w:num w:numId="49">
    <w:abstractNumId w:val="88"/>
  </w:num>
  <w:num w:numId="50">
    <w:abstractNumId w:val="39"/>
  </w:num>
  <w:num w:numId="51">
    <w:abstractNumId w:val="75"/>
  </w:num>
  <w:num w:numId="52">
    <w:abstractNumId w:val="73"/>
    <w:lvlOverride w:ilvl="2">
      <w:lvl w:ilvl="2">
        <w:start w:val="1"/>
        <w:numFmt w:val="decimal"/>
        <w:lvlText w:val="%2.%3"/>
        <w:lvlJc w:val="left"/>
        <w:pPr>
          <w:ind w:left="1134" w:hanging="425"/>
        </w:pPr>
        <w:rPr>
          <w:rFonts w:hint="default"/>
          <w:color w:val="FFFFFF" w:themeColor="background1"/>
        </w:rPr>
      </w:lvl>
    </w:lvlOverride>
  </w:num>
  <w:num w:numId="53">
    <w:abstractNumId w:val="77"/>
  </w:num>
  <w:num w:numId="54">
    <w:abstractNumId w:val="50"/>
  </w:num>
  <w:num w:numId="55">
    <w:abstractNumId w:val="36"/>
  </w:num>
  <w:num w:numId="56">
    <w:abstractNumId w:val="2"/>
  </w:num>
  <w:num w:numId="57">
    <w:abstractNumId w:val="33"/>
  </w:num>
  <w:num w:numId="58">
    <w:abstractNumId w:val="87"/>
  </w:num>
  <w:num w:numId="59">
    <w:abstractNumId w:val="38"/>
  </w:num>
  <w:num w:numId="60">
    <w:abstractNumId w:val="43"/>
  </w:num>
  <w:num w:numId="61">
    <w:abstractNumId w:val="25"/>
  </w:num>
  <w:num w:numId="62">
    <w:abstractNumId w:val="4"/>
  </w:num>
  <w:num w:numId="63">
    <w:abstractNumId w:val="45"/>
  </w:num>
  <w:num w:numId="64">
    <w:abstractNumId w:val="10"/>
  </w:num>
  <w:num w:numId="65">
    <w:abstractNumId w:val="22"/>
  </w:num>
  <w:num w:numId="66">
    <w:abstractNumId w:val="12"/>
  </w:num>
  <w:num w:numId="67">
    <w:abstractNumId w:val="8"/>
  </w:num>
  <w:num w:numId="68">
    <w:abstractNumId w:val="7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abstractNumId w:val="52"/>
  </w:num>
  <w:num w:numId="70">
    <w:abstractNumId w:val="9"/>
  </w:num>
  <w:num w:numId="71">
    <w:abstractNumId w:val="54"/>
  </w:num>
  <w:num w:numId="72">
    <w:abstractNumId w:val="89"/>
  </w:num>
  <w:num w:numId="73">
    <w:abstractNumId w:val="78"/>
  </w:num>
  <w:num w:numId="74">
    <w:abstractNumId w:val="64"/>
  </w:num>
  <w:num w:numId="75">
    <w:abstractNumId w:val="40"/>
  </w:num>
  <w:num w:numId="76">
    <w:abstractNumId w:val="19"/>
  </w:num>
  <w:num w:numId="77">
    <w:abstractNumId w:val="29"/>
  </w:num>
  <w:num w:numId="78">
    <w:abstractNumId w:val="30"/>
  </w:num>
  <w:num w:numId="79">
    <w:abstractNumId w:val="85"/>
  </w:num>
  <w:num w:numId="80">
    <w:abstractNumId w:val="31"/>
  </w:num>
  <w:num w:numId="81">
    <w:abstractNumId w:val="53"/>
  </w:num>
  <w:num w:numId="82">
    <w:abstractNumId w:val="37"/>
  </w:num>
  <w:num w:numId="83">
    <w:abstractNumId w:val="59"/>
  </w:num>
  <w:num w:numId="84">
    <w:abstractNumId w:val="83"/>
  </w:num>
  <w:num w:numId="85">
    <w:abstractNumId w:val="49"/>
  </w:num>
  <w:num w:numId="86">
    <w:abstractNumId w:val="26"/>
  </w:num>
  <w:num w:numId="87">
    <w:abstractNumId w:val="34"/>
  </w:num>
  <w:num w:numId="88">
    <w:abstractNumId w:val="47"/>
  </w:num>
  <w:num w:numId="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86"/>
  </w:num>
  <w:num w:numId="95">
    <w:abstractNumId w:val="16"/>
  </w:num>
  <w:num w:numId="96">
    <w:abstractNumId w:val="69"/>
  </w:num>
  <w:num w:numId="97">
    <w:abstractNumId w:val="80"/>
  </w:num>
  <w:num w:numId="98">
    <w:abstractNumId w:val="51"/>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0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00ACCC7-FEC6-4796-8B56-0DACCB1595D2}"/>
  </w:docVars>
  <w:rsids>
    <w:rsidRoot w:val="001A02A1"/>
    <w:rsid w:val="00000E60"/>
    <w:rsid w:val="0000159A"/>
    <w:rsid w:val="000016B8"/>
    <w:rsid w:val="00001E7C"/>
    <w:rsid w:val="00002883"/>
    <w:rsid w:val="00004971"/>
    <w:rsid w:val="000108A9"/>
    <w:rsid w:val="000114B9"/>
    <w:rsid w:val="00012369"/>
    <w:rsid w:val="00012B0D"/>
    <w:rsid w:val="00013094"/>
    <w:rsid w:val="00013494"/>
    <w:rsid w:val="000138E8"/>
    <w:rsid w:val="00013ED7"/>
    <w:rsid w:val="000149A2"/>
    <w:rsid w:val="00015C1E"/>
    <w:rsid w:val="00015D85"/>
    <w:rsid w:val="0001684A"/>
    <w:rsid w:val="00016C89"/>
    <w:rsid w:val="000171E6"/>
    <w:rsid w:val="000174EA"/>
    <w:rsid w:val="00021178"/>
    <w:rsid w:val="00022317"/>
    <w:rsid w:val="00022918"/>
    <w:rsid w:val="0002341F"/>
    <w:rsid w:val="00024873"/>
    <w:rsid w:val="00024A73"/>
    <w:rsid w:val="00024E52"/>
    <w:rsid w:val="000254A6"/>
    <w:rsid w:val="000264A1"/>
    <w:rsid w:val="000272DA"/>
    <w:rsid w:val="000302D7"/>
    <w:rsid w:val="000323A3"/>
    <w:rsid w:val="00032498"/>
    <w:rsid w:val="00032A40"/>
    <w:rsid w:val="00033649"/>
    <w:rsid w:val="00033EB3"/>
    <w:rsid w:val="00034714"/>
    <w:rsid w:val="00035D25"/>
    <w:rsid w:val="000364DF"/>
    <w:rsid w:val="00036676"/>
    <w:rsid w:val="0003711E"/>
    <w:rsid w:val="000379EF"/>
    <w:rsid w:val="00037D6A"/>
    <w:rsid w:val="000413F1"/>
    <w:rsid w:val="0004237C"/>
    <w:rsid w:val="00043DE5"/>
    <w:rsid w:val="0004434D"/>
    <w:rsid w:val="0004592E"/>
    <w:rsid w:val="00045CE4"/>
    <w:rsid w:val="000464D2"/>
    <w:rsid w:val="00047B62"/>
    <w:rsid w:val="00053DA2"/>
    <w:rsid w:val="00054EB2"/>
    <w:rsid w:val="000554B8"/>
    <w:rsid w:val="000565EA"/>
    <w:rsid w:val="00057202"/>
    <w:rsid w:val="00057740"/>
    <w:rsid w:val="00057CA0"/>
    <w:rsid w:val="00060481"/>
    <w:rsid w:val="0006060A"/>
    <w:rsid w:val="0006091A"/>
    <w:rsid w:val="000619A0"/>
    <w:rsid w:val="00061D9E"/>
    <w:rsid w:val="00061F20"/>
    <w:rsid w:val="000628AE"/>
    <w:rsid w:val="0006323B"/>
    <w:rsid w:val="000632EE"/>
    <w:rsid w:val="00064162"/>
    <w:rsid w:val="000647E5"/>
    <w:rsid w:val="00064DF1"/>
    <w:rsid w:val="00064FC3"/>
    <w:rsid w:val="00065F7C"/>
    <w:rsid w:val="000668CE"/>
    <w:rsid w:val="00066E50"/>
    <w:rsid w:val="00066FD7"/>
    <w:rsid w:val="00067C79"/>
    <w:rsid w:val="00070398"/>
    <w:rsid w:val="000708D8"/>
    <w:rsid w:val="00070919"/>
    <w:rsid w:val="0007124F"/>
    <w:rsid w:val="00071517"/>
    <w:rsid w:val="0007288F"/>
    <w:rsid w:val="000740EF"/>
    <w:rsid w:val="000747A7"/>
    <w:rsid w:val="0007592A"/>
    <w:rsid w:val="0007630E"/>
    <w:rsid w:val="0007639A"/>
    <w:rsid w:val="00076890"/>
    <w:rsid w:val="00080193"/>
    <w:rsid w:val="00080440"/>
    <w:rsid w:val="00080D83"/>
    <w:rsid w:val="000811B2"/>
    <w:rsid w:val="00082830"/>
    <w:rsid w:val="00082CF2"/>
    <w:rsid w:val="00082F24"/>
    <w:rsid w:val="000851C9"/>
    <w:rsid w:val="00085D10"/>
    <w:rsid w:val="00085F6F"/>
    <w:rsid w:val="000911B7"/>
    <w:rsid w:val="00091E2E"/>
    <w:rsid w:val="000923F1"/>
    <w:rsid w:val="00094139"/>
    <w:rsid w:val="00094E5C"/>
    <w:rsid w:val="00095500"/>
    <w:rsid w:val="00096DF3"/>
    <w:rsid w:val="000974A7"/>
    <w:rsid w:val="00097546"/>
    <w:rsid w:val="00097B11"/>
    <w:rsid w:val="00097D5D"/>
    <w:rsid w:val="000A0C56"/>
    <w:rsid w:val="000A0CA1"/>
    <w:rsid w:val="000A0E57"/>
    <w:rsid w:val="000A17F2"/>
    <w:rsid w:val="000A1AB5"/>
    <w:rsid w:val="000A2BA8"/>
    <w:rsid w:val="000A2D09"/>
    <w:rsid w:val="000A3836"/>
    <w:rsid w:val="000A45F0"/>
    <w:rsid w:val="000A45FC"/>
    <w:rsid w:val="000A46D8"/>
    <w:rsid w:val="000A59B7"/>
    <w:rsid w:val="000A61EE"/>
    <w:rsid w:val="000A6510"/>
    <w:rsid w:val="000A6E25"/>
    <w:rsid w:val="000A6F5E"/>
    <w:rsid w:val="000A71F0"/>
    <w:rsid w:val="000A722F"/>
    <w:rsid w:val="000A726D"/>
    <w:rsid w:val="000A731B"/>
    <w:rsid w:val="000B182E"/>
    <w:rsid w:val="000B1ADC"/>
    <w:rsid w:val="000B234A"/>
    <w:rsid w:val="000B36C8"/>
    <w:rsid w:val="000B38AF"/>
    <w:rsid w:val="000B5C14"/>
    <w:rsid w:val="000B789A"/>
    <w:rsid w:val="000B7BCB"/>
    <w:rsid w:val="000C0510"/>
    <w:rsid w:val="000C08AA"/>
    <w:rsid w:val="000C1C1E"/>
    <w:rsid w:val="000C3FCA"/>
    <w:rsid w:val="000C498B"/>
    <w:rsid w:val="000C5DD5"/>
    <w:rsid w:val="000C66E8"/>
    <w:rsid w:val="000C6F7F"/>
    <w:rsid w:val="000C730A"/>
    <w:rsid w:val="000C7566"/>
    <w:rsid w:val="000D283E"/>
    <w:rsid w:val="000D2989"/>
    <w:rsid w:val="000D2A26"/>
    <w:rsid w:val="000D2A95"/>
    <w:rsid w:val="000D2B30"/>
    <w:rsid w:val="000D41DC"/>
    <w:rsid w:val="000D5268"/>
    <w:rsid w:val="000D54C9"/>
    <w:rsid w:val="000D5E15"/>
    <w:rsid w:val="000D5E99"/>
    <w:rsid w:val="000D6848"/>
    <w:rsid w:val="000E09F8"/>
    <w:rsid w:val="000E11DA"/>
    <w:rsid w:val="000E1330"/>
    <w:rsid w:val="000E1A9D"/>
    <w:rsid w:val="000E1B29"/>
    <w:rsid w:val="000E209D"/>
    <w:rsid w:val="000E2C7E"/>
    <w:rsid w:val="000E5509"/>
    <w:rsid w:val="000E6325"/>
    <w:rsid w:val="000E63AF"/>
    <w:rsid w:val="000E6725"/>
    <w:rsid w:val="000E67E5"/>
    <w:rsid w:val="000E6D53"/>
    <w:rsid w:val="000E6F9D"/>
    <w:rsid w:val="000E74F2"/>
    <w:rsid w:val="000E79AA"/>
    <w:rsid w:val="000E7A9E"/>
    <w:rsid w:val="000F17D3"/>
    <w:rsid w:val="000F1DB2"/>
    <w:rsid w:val="000F22A6"/>
    <w:rsid w:val="000F2D6C"/>
    <w:rsid w:val="000F3039"/>
    <w:rsid w:val="000F4068"/>
    <w:rsid w:val="000F44F4"/>
    <w:rsid w:val="000F48F5"/>
    <w:rsid w:val="000F51E5"/>
    <w:rsid w:val="000F5381"/>
    <w:rsid w:val="000F5FE5"/>
    <w:rsid w:val="000F661A"/>
    <w:rsid w:val="000F7904"/>
    <w:rsid w:val="00100454"/>
    <w:rsid w:val="00100D98"/>
    <w:rsid w:val="001018EB"/>
    <w:rsid w:val="001030DB"/>
    <w:rsid w:val="00103230"/>
    <w:rsid w:val="00103CB2"/>
    <w:rsid w:val="00104226"/>
    <w:rsid w:val="001057B5"/>
    <w:rsid w:val="00105DC1"/>
    <w:rsid w:val="001063FA"/>
    <w:rsid w:val="00106878"/>
    <w:rsid w:val="00106C86"/>
    <w:rsid w:val="00106E5C"/>
    <w:rsid w:val="00111532"/>
    <w:rsid w:val="001129F5"/>
    <w:rsid w:val="00113A72"/>
    <w:rsid w:val="0011442A"/>
    <w:rsid w:val="001144F8"/>
    <w:rsid w:val="00115363"/>
    <w:rsid w:val="00115AE4"/>
    <w:rsid w:val="00116350"/>
    <w:rsid w:val="001164C3"/>
    <w:rsid w:val="00116A19"/>
    <w:rsid w:val="00117D26"/>
    <w:rsid w:val="001200EB"/>
    <w:rsid w:val="00120BC8"/>
    <w:rsid w:val="00120E53"/>
    <w:rsid w:val="00121031"/>
    <w:rsid w:val="001215AC"/>
    <w:rsid w:val="00123FB1"/>
    <w:rsid w:val="001243B2"/>
    <w:rsid w:val="00124D4A"/>
    <w:rsid w:val="00124F44"/>
    <w:rsid w:val="00125701"/>
    <w:rsid w:val="00125B4A"/>
    <w:rsid w:val="00127592"/>
    <w:rsid w:val="00127FC9"/>
    <w:rsid w:val="0013011E"/>
    <w:rsid w:val="001304E7"/>
    <w:rsid w:val="00130B23"/>
    <w:rsid w:val="0013173E"/>
    <w:rsid w:val="00132367"/>
    <w:rsid w:val="00132A00"/>
    <w:rsid w:val="001334D7"/>
    <w:rsid w:val="00133C2D"/>
    <w:rsid w:val="00133F6C"/>
    <w:rsid w:val="00134B9F"/>
    <w:rsid w:val="00135149"/>
    <w:rsid w:val="00135A3E"/>
    <w:rsid w:val="00135C45"/>
    <w:rsid w:val="00135FF1"/>
    <w:rsid w:val="00136067"/>
    <w:rsid w:val="0013724B"/>
    <w:rsid w:val="001378C2"/>
    <w:rsid w:val="00137CD4"/>
    <w:rsid w:val="00140697"/>
    <w:rsid w:val="0014072E"/>
    <w:rsid w:val="00140A53"/>
    <w:rsid w:val="00140EE4"/>
    <w:rsid w:val="001414AC"/>
    <w:rsid w:val="001415FE"/>
    <w:rsid w:val="0014161D"/>
    <w:rsid w:val="001427A0"/>
    <w:rsid w:val="00143508"/>
    <w:rsid w:val="00143736"/>
    <w:rsid w:val="00144074"/>
    <w:rsid w:val="001443E8"/>
    <w:rsid w:val="00144CC4"/>
    <w:rsid w:val="00144D9C"/>
    <w:rsid w:val="0014512B"/>
    <w:rsid w:val="001459D8"/>
    <w:rsid w:val="00145B18"/>
    <w:rsid w:val="00146D17"/>
    <w:rsid w:val="0014785C"/>
    <w:rsid w:val="0015023C"/>
    <w:rsid w:val="00150E4A"/>
    <w:rsid w:val="00151255"/>
    <w:rsid w:val="00151D4B"/>
    <w:rsid w:val="001520FF"/>
    <w:rsid w:val="001523D0"/>
    <w:rsid w:val="001536B4"/>
    <w:rsid w:val="001547FC"/>
    <w:rsid w:val="00154BBC"/>
    <w:rsid w:val="00154C95"/>
    <w:rsid w:val="001558F9"/>
    <w:rsid w:val="00155FAE"/>
    <w:rsid w:val="0015635C"/>
    <w:rsid w:val="00156792"/>
    <w:rsid w:val="00156B0A"/>
    <w:rsid w:val="00157FA4"/>
    <w:rsid w:val="00160A94"/>
    <w:rsid w:val="00161545"/>
    <w:rsid w:val="001632F2"/>
    <w:rsid w:val="0016385B"/>
    <w:rsid w:val="001646C7"/>
    <w:rsid w:val="00164AA3"/>
    <w:rsid w:val="001661FF"/>
    <w:rsid w:val="0017088C"/>
    <w:rsid w:val="00171A41"/>
    <w:rsid w:val="001745E1"/>
    <w:rsid w:val="00175885"/>
    <w:rsid w:val="00176518"/>
    <w:rsid w:val="00176CBC"/>
    <w:rsid w:val="00180F29"/>
    <w:rsid w:val="0018169B"/>
    <w:rsid w:val="00181A58"/>
    <w:rsid w:val="00181F26"/>
    <w:rsid w:val="00182513"/>
    <w:rsid w:val="00182AC7"/>
    <w:rsid w:val="001834EC"/>
    <w:rsid w:val="00183C9D"/>
    <w:rsid w:val="0018453B"/>
    <w:rsid w:val="00184617"/>
    <w:rsid w:val="0018509C"/>
    <w:rsid w:val="001858B6"/>
    <w:rsid w:val="00185A2C"/>
    <w:rsid w:val="001862CD"/>
    <w:rsid w:val="001869B4"/>
    <w:rsid w:val="001900E7"/>
    <w:rsid w:val="001903FC"/>
    <w:rsid w:val="00190C9A"/>
    <w:rsid w:val="00190FF3"/>
    <w:rsid w:val="00191DB9"/>
    <w:rsid w:val="0019218A"/>
    <w:rsid w:val="00192B27"/>
    <w:rsid w:val="0019362B"/>
    <w:rsid w:val="00193E1E"/>
    <w:rsid w:val="00194092"/>
    <w:rsid w:val="00194950"/>
    <w:rsid w:val="001955C1"/>
    <w:rsid w:val="001959F3"/>
    <w:rsid w:val="00196598"/>
    <w:rsid w:val="001978BD"/>
    <w:rsid w:val="00197A5B"/>
    <w:rsid w:val="00197C46"/>
    <w:rsid w:val="001A02A1"/>
    <w:rsid w:val="001A03C5"/>
    <w:rsid w:val="001A1BF5"/>
    <w:rsid w:val="001A1F74"/>
    <w:rsid w:val="001A231E"/>
    <w:rsid w:val="001A244F"/>
    <w:rsid w:val="001A26DF"/>
    <w:rsid w:val="001A2904"/>
    <w:rsid w:val="001A29F5"/>
    <w:rsid w:val="001A375F"/>
    <w:rsid w:val="001A38F0"/>
    <w:rsid w:val="001A39E1"/>
    <w:rsid w:val="001A3D33"/>
    <w:rsid w:val="001A4CD7"/>
    <w:rsid w:val="001A5083"/>
    <w:rsid w:val="001A612A"/>
    <w:rsid w:val="001A66C7"/>
    <w:rsid w:val="001B210F"/>
    <w:rsid w:val="001B29BE"/>
    <w:rsid w:val="001B534D"/>
    <w:rsid w:val="001B5475"/>
    <w:rsid w:val="001B6584"/>
    <w:rsid w:val="001B669F"/>
    <w:rsid w:val="001B77E6"/>
    <w:rsid w:val="001B78B9"/>
    <w:rsid w:val="001B7A77"/>
    <w:rsid w:val="001C05F5"/>
    <w:rsid w:val="001C0810"/>
    <w:rsid w:val="001C0B1F"/>
    <w:rsid w:val="001C0D98"/>
    <w:rsid w:val="001C18D8"/>
    <w:rsid w:val="001C2C49"/>
    <w:rsid w:val="001C4674"/>
    <w:rsid w:val="001C63F9"/>
    <w:rsid w:val="001C6606"/>
    <w:rsid w:val="001C6A31"/>
    <w:rsid w:val="001C79D8"/>
    <w:rsid w:val="001D0328"/>
    <w:rsid w:val="001D059A"/>
    <w:rsid w:val="001D1BD8"/>
    <w:rsid w:val="001D427A"/>
    <w:rsid w:val="001D4B79"/>
    <w:rsid w:val="001D5435"/>
    <w:rsid w:val="001D58BB"/>
    <w:rsid w:val="001D5C11"/>
    <w:rsid w:val="001D7221"/>
    <w:rsid w:val="001D7910"/>
    <w:rsid w:val="001E0236"/>
    <w:rsid w:val="001E0B7D"/>
    <w:rsid w:val="001E1EAD"/>
    <w:rsid w:val="001E22A2"/>
    <w:rsid w:val="001E4BE6"/>
    <w:rsid w:val="001E4F8D"/>
    <w:rsid w:val="001E5320"/>
    <w:rsid w:val="001E5EEA"/>
    <w:rsid w:val="001E6C14"/>
    <w:rsid w:val="001E7522"/>
    <w:rsid w:val="001E7CE6"/>
    <w:rsid w:val="001F017D"/>
    <w:rsid w:val="001F06E3"/>
    <w:rsid w:val="001F1D43"/>
    <w:rsid w:val="001F1FBD"/>
    <w:rsid w:val="001F2032"/>
    <w:rsid w:val="001F3635"/>
    <w:rsid w:val="001F384F"/>
    <w:rsid w:val="001F3913"/>
    <w:rsid w:val="001F3F6A"/>
    <w:rsid w:val="001F413C"/>
    <w:rsid w:val="001F4813"/>
    <w:rsid w:val="001F4B74"/>
    <w:rsid w:val="001F4D50"/>
    <w:rsid w:val="001F52BA"/>
    <w:rsid w:val="001F6262"/>
    <w:rsid w:val="001F65DB"/>
    <w:rsid w:val="001F77ED"/>
    <w:rsid w:val="002003AA"/>
    <w:rsid w:val="00200CB9"/>
    <w:rsid w:val="00201776"/>
    <w:rsid w:val="00201D30"/>
    <w:rsid w:val="00201FC2"/>
    <w:rsid w:val="00202766"/>
    <w:rsid w:val="00202BC2"/>
    <w:rsid w:val="0020312B"/>
    <w:rsid w:val="0020360E"/>
    <w:rsid w:val="002037A7"/>
    <w:rsid w:val="00203828"/>
    <w:rsid w:val="00203A77"/>
    <w:rsid w:val="00203CE0"/>
    <w:rsid w:val="00204490"/>
    <w:rsid w:val="0020462C"/>
    <w:rsid w:val="0020516A"/>
    <w:rsid w:val="0020528A"/>
    <w:rsid w:val="002057B9"/>
    <w:rsid w:val="002068C1"/>
    <w:rsid w:val="00206915"/>
    <w:rsid w:val="00206CFF"/>
    <w:rsid w:val="00207BFC"/>
    <w:rsid w:val="00210290"/>
    <w:rsid w:val="00210784"/>
    <w:rsid w:val="00210D34"/>
    <w:rsid w:val="002117CA"/>
    <w:rsid w:val="002134E1"/>
    <w:rsid w:val="002139F2"/>
    <w:rsid w:val="00214594"/>
    <w:rsid w:val="00215825"/>
    <w:rsid w:val="00215B8C"/>
    <w:rsid w:val="00216647"/>
    <w:rsid w:val="00216AC3"/>
    <w:rsid w:val="002207FD"/>
    <w:rsid w:val="0022163C"/>
    <w:rsid w:val="00221799"/>
    <w:rsid w:val="002217BD"/>
    <w:rsid w:val="002227DE"/>
    <w:rsid w:val="00224054"/>
    <w:rsid w:val="002246EC"/>
    <w:rsid w:val="00225793"/>
    <w:rsid w:val="00226422"/>
    <w:rsid w:val="002269F8"/>
    <w:rsid w:val="00230882"/>
    <w:rsid w:val="00230D0B"/>
    <w:rsid w:val="002325A6"/>
    <w:rsid w:val="00232860"/>
    <w:rsid w:val="00232A7B"/>
    <w:rsid w:val="00234446"/>
    <w:rsid w:val="002349A9"/>
    <w:rsid w:val="002349EB"/>
    <w:rsid w:val="00234C2D"/>
    <w:rsid w:val="00235031"/>
    <w:rsid w:val="00235277"/>
    <w:rsid w:val="002370DF"/>
    <w:rsid w:val="00237F45"/>
    <w:rsid w:val="00240706"/>
    <w:rsid w:val="00240D6E"/>
    <w:rsid w:val="00240DA6"/>
    <w:rsid w:val="00241C1F"/>
    <w:rsid w:val="002423B2"/>
    <w:rsid w:val="002425AE"/>
    <w:rsid w:val="00242E2D"/>
    <w:rsid w:val="00243C48"/>
    <w:rsid w:val="0024453C"/>
    <w:rsid w:val="00244ECF"/>
    <w:rsid w:val="00245C56"/>
    <w:rsid w:val="002465AA"/>
    <w:rsid w:val="00246D18"/>
    <w:rsid w:val="00247FDB"/>
    <w:rsid w:val="0025174D"/>
    <w:rsid w:val="002518C7"/>
    <w:rsid w:val="002529E4"/>
    <w:rsid w:val="00252E66"/>
    <w:rsid w:val="00253D0D"/>
    <w:rsid w:val="00253FC3"/>
    <w:rsid w:val="00254DE3"/>
    <w:rsid w:val="0025527F"/>
    <w:rsid w:val="00255AB6"/>
    <w:rsid w:val="00255BBC"/>
    <w:rsid w:val="00255C73"/>
    <w:rsid w:val="00255E34"/>
    <w:rsid w:val="002563F5"/>
    <w:rsid w:val="00256817"/>
    <w:rsid w:val="00260151"/>
    <w:rsid w:val="00260F59"/>
    <w:rsid w:val="002619DF"/>
    <w:rsid w:val="00261AA9"/>
    <w:rsid w:val="002648C6"/>
    <w:rsid w:val="002658CE"/>
    <w:rsid w:val="00265B1D"/>
    <w:rsid w:val="002664CC"/>
    <w:rsid w:val="00266601"/>
    <w:rsid w:val="00266DD1"/>
    <w:rsid w:val="00267131"/>
    <w:rsid w:val="0026750E"/>
    <w:rsid w:val="002676CA"/>
    <w:rsid w:val="002677CE"/>
    <w:rsid w:val="00270630"/>
    <w:rsid w:val="002706AF"/>
    <w:rsid w:val="00270F2F"/>
    <w:rsid w:val="00271BC7"/>
    <w:rsid w:val="00273203"/>
    <w:rsid w:val="00273B29"/>
    <w:rsid w:val="0027423C"/>
    <w:rsid w:val="002749A4"/>
    <w:rsid w:val="002754D7"/>
    <w:rsid w:val="0027571A"/>
    <w:rsid w:val="00276B75"/>
    <w:rsid w:val="00276FB0"/>
    <w:rsid w:val="00280306"/>
    <w:rsid w:val="0028033F"/>
    <w:rsid w:val="00280648"/>
    <w:rsid w:val="002816F2"/>
    <w:rsid w:val="0028187A"/>
    <w:rsid w:val="00281AB8"/>
    <w:rsid w:val="0028200A"/>
    <w:rsid w:val="002832F0"/>
    <w:rsid w:val="00283A75"/>
    <w:rsid w:val="0028427F"/>
    <w:rsid w:val="002843DB"/>
    <w:rsid w:val="00284AA1"/>
    <w:rsid w:val="00284B07"/>
    <w:rsid w:val="00284C09"/>
    <w:rsid w:val="00285622"/>
    <w:rsid w:val="00285674"/>
    <w:rsid w:val="00285E85"/>
    <w:rsid w:val="00286002"/>
    <w:rsid w:val="00286075"/>
    <w:rsid w:val="002864D4"/>
    <w:rsid w:val="0028782C"/>
    <w:rsid w:val="00287A12"/>
    <w:rsid w:val="00287A13"/>
    <w:rsid w:val="00290178"/>
    <w:rsid w:val="002911EA"/>
    <w:rsid w:val="00291D1A"/>
    <w:rsid w:val="00291FC3"/>
    <w:rsid w:val="002929C8"/>
    <w:rsid w:val="00293F12"/>
    <w:rsid w:val="00296D62"/>
    <w:rsid w:val="002A0CA2"/>
    <w:rsid w:val="002A0E34"/>
    <w:rsid w:val="002A13A0"/>
    <w:rsid w:val="002A1934"/>
    <w:rsid w:val="002A3266"/>
    <w:rsid w:val="002A3AA6"/>
    <w:rsid w:val="002A4D1E"/>
    <w:rsid w:val="002A55E1"/>
    <w:rsid w:val="002A5938"/>
    <w:rsid w:val="002A6C57"/>
    <w:rsid w:val="002A7008"/>
    <w:rsid w:val="002B111F"/>
    <w:rsid w:val="002B2220"/>
    <w:rsid w:val="002B286E"/>
    <w:rsid w:val="002B356F"/>
    <w:rsid w:val="002B4B00"/>
    <w:rsid w:val="002B5644"/>
    <w:rsid w:val="002B71C4"/>
    <w:rsid w:val="002C1916"/>
    <w:rsid w:val="002C1EB1"/>
    <w:rsid w:val="002C3D1B"/>
    <w:rsid w:val="002C402E"/>
    <w:rsid w:val="002C45B9"/>
    <w:rsid w:val="002C54F1"/>
    <w:rsid w:val="002C5C14"/>
    <w:rsid w:val="002C6347"/>
    <w:rsid w:val="002C6E0B"/>
    <w:rsid w:val="002C75A4"/>
    <w:rsid w:val="002C7FBD"/>
    <w:rsid w:val="002D1023"/>
    <w:rsid w:val="002D1B2C"/>
    <w:rsid w:val="002D23F7"/>
    <w:rsid w:val="002D3F3F"/>
    <w:rsid w:val="002D45BB"/>
    <w:rsid w:val="002D4957"/>
    <w:rsid w:val="002D5BDB"/>
    <w:rsid w:val="002D5EF2"/>
    <w:rsid w:val="002D62E8"/>
    <w:rsid w:val="002D66CD"/>
    <w:rsid w:val="002D6A58"/>
    <w:rsid w:val="002D6D6F"/>
    <w:rsid w:val="002D703A"/>
    <w:rsid w:val="002D7AA2"/>
    <w:rsid w:val="002E1679"/>
    <w:rsid w:val="002E2098"/>
    <w:rsid w:val="002E3E63"/>
    <w:rsid w:val="002E3EF1"/>
    <w:rsid w:val="002E48F6"/>
    <w:rsid w:val="002E4D06"/>
    <w:rsid w:val="002E4D89"/>
    <w:rsid w:val="002E6A5F"/>
    <w:rsid w:val="002E7C27"/>
    <w:rsid w:val="002F0F6F"/>
    <w:rsid w:val="002F1187"/>
    <w:rsid w:val="002F1212"/>
    <w:rsid w:val="002F1465"/>
    <w:rsid w:val="002F2142"/>
    <w:rsid w:val="002F3210"/>
    <w:rsid w:val="002F3489"/>
    <w:rsid w:val="002F3545"/>
    <w:rsid w:val="002F436F"/>
    <w:rsid w:val="002F54B9"/>
    <w:rsid w:val="002F5A45"/>
    <w:rsid w:val="002F626F"/>
    <w:rsid w:val="002F64E5"/>
    <w:rsid w:val="002F6985"/>
    <w:rsid w:val="002F6A23"/>
    <w:rsid w:val="003014C8"/>
    <w:rsid w:val="00302F5E"/>
    <w:rsid w:val="00303C98"/>
    <w:rsid w:val="0030421E"/>
    <w:rsid w:val="00305B69"/>
    <w:rsid w:val="00305EC2"/>
    <w:rsid w:val="0031026D"/>
    <w:rsid w:val="00310781"/>
    <w:rsid w:val="00310ED3"/>
    <w:rsid w:val="00311490"/>
    <w:rsid w:val="00312688"/>
    <w:rsid w:val="00312724"/>
    <w:rsid w:val="00312A3F"/>
    <w:rsid w:val="0031381A"/>
    <w:rsid w:val="00314897"/>
    <w:rsid w:val="00315901"/>
    <w:rsid w:val="00315CC3"/>
    <w:rsid w:val="00317384"/>
    <w:rsid w:val="0031754F"/>
    <w:rsid w:val="00320AAC"/>
    <w:rsid w:val="00321DC8"/>
    <w:rsid w:val="00322753"/>
    <w:rsid w:val="00323AE6"/>
    <w:rsid w:val="00324DCE"/>
    <w:rsid w:val="00325198"/>
    <w:rsid w:val="003258B3"/>
    <w:rsid w:val="0032610D"/>
    <w:rsid w:val="003270C2"/>
    <w:rsid w:val="00327562"/>
    <w:rsid w:val="0032782D"/>
    <w:rsid w:val="00327C7B"/>
    <w:rsid w:val="00327CBF"/>
    <w:rsid w:val="00327FFB"/>
    <w:rsid w:val="003302C6"/>
    <w:rsid w:val="003308BC"/>
    <w:rsid w:val="003309A1"/>
    <w:rsid w:val="003315C7"/>
    <w:rsid w:val="00333282"/>
    <w:rsid w:val="00333E1B"/>
    <w:rsid w:val="00334EA4"/>
    <w:rsid w:val="0033528D"/>
    <w:rsid w:val="003357AF"/>
    <w:rsid w:val="00336FDB"/>
    <w:rsid w:val="003378CD"/>
    <w:rsid w:val="0034130E"/>
    <w:rsid w:val="003430AC"/>
    <w:rsid w:val="003432E3"/>
    <w:rsid w:val="00344A4E"/>
    <w:rsid w:val="00345E07"/>
    <w:rsid w:val="00346E80"/>
    <w:rsid w:val="00347216"/>
    <w:rsid w:val="00350822"/>
    <w:rsid w:val="00351845"/>
    <w:rsid w:val="00351B00"/>
    <w:rsid w:val="00351E30"/>
    <w:rsid w:val="003526F5"/>
    <w:rsid w:val="0035299F"/>
    <w:rsid w:val="0035480D"/>
    <w:rsid w:val="0035482A"/>
    <w:rsid w:val="00354FB4"/>
    <w:rsid w:val="003560EE"/>
    <w:rsid w:val="003569E2"/>
    <w:rsid w:val="003570BC"/>
    <w:rsid w:val="0036151F"/>
    <w:rsid w:val="003619F2"/>
    <w:rsid w:val="00361A24"/>
    <w:rsid w:val="00361F63"/>
    <w:rsid w:val="0036431C"/>
    <w:rsid w:val="00364695"/>
    <w:rsid w:val="00365650"/>
    <w:rsid w:val="00365820"/>
    <w:rsid w:val="0036665A"/>
    <w:rsid w:val="00366D89"/>
    <w:rsid w:val="00367ED3"/>
    <w:rsid w:val="00370832"/>
    <w:rsid w:val="00370853"/>
    <w:rsid w:val="00370AAD"/>
    <w:rsid w:val="00371DAB"/>
    <w:rsid w:val="003727D5"/>
    <w:rsid w:val="00373189"/>
    <w:rsid w:val="00373409"/>
    <w:rsid w:val="0037670D"/>
    <w:rsid w:val="00380591"/>
    <w:rsid w:val="003807ED"/>
    <w:rsid w:val="00381277"/>
    <w:rsid w:val="0038163E"/>
    <w:rsid w:val="0038168A"/>
    <w:rsid w:val="00384B1B"/>
    <w:rsid w:val="00385DA6"/>
    <w:rsid w:val="00385E42"/>
    <w:rsid w:val="00386B73"/>
    <w:rsid w:val="00387DAE"/>
    <w:rsid w:val="00390453"/>
    <w:rsid w:val="00390510"/>
    <w:rsid w:val="0039196C"/>
    <w:rsid w:val="00391F13"/>
    <w:rsid w:val="003923E9"/>
    <w:rsid w:val="00392A3C"/>
    <w:rsid w:val="0039460E"/>
    <w:rsid w:val="00396045"/>
    <w:rsid w:val="00396734"/>
    <w:rsid w:val="0039693E"/>
    <w:rsid w:val="00396FEC"/>
    <w:rsid w:val="003A0D58"/>
    <w:rsid w:val="003A0F2A"/>
    <w:rsid w:val="003A1CA5"/>
    <w:rsid w:val="003A1E03"/>
    <w:rsid w:val="003A3085"/>
    <w:rsid w:val="003A3652"/>
    <w:rsid w:val="003A4E28"/>
    <w:rsid w:val="003A6239"/>
    <w:rsid w:val="003B050E"/>
    <w:rsid w:val="003B0A85"/>
    <w:rsid w:val="003B1037"/>
    <w:rsid w:val="003B1C34"/>
    <w:rsid w:val="003B3C05"/>
    <w:rsid w:val="003B4860"/>
    <w:rsid w:val="003B4BC9"/>
    <w:rsid w:val="003B5C13"/>
    <w:rsid w:val="003B5E59"/>
    <w:rsid w:val="003B7B39"/>
    <w:rsid w:val="003C03B9"/>
    <w:rsid w:val="003C1EE6"/>
    <w:rsid w:val="003C2C15"/>
    <w:rsid w:val="003C37D9"/>
    <w:rsid w:val="003C41E7"/>
    <w:rsid w:val="003C554F"/>
    <w:rsid w:val="003C5594"/>
    <w:rsid w:val="003C56E8"/>
    <w:rsid w:val="003C6838"/>
    <w:rsid w:val="003D0DA9"/>
    <w:rsid w:val="003D1E54"/>
    <w:rsid w:val="003D2A53"/>
    <w:rsid w:val="003D32EE"/>
    <w:rsid w:val="003D3BB6"/>
    <w:rsid w:val="003D3E7F"/>
    <w:rsid w:val="003D47B6"/>
    <w:rsid w:val="003D496A"/>
    <w:rsid w:val="003D514C"/>
    <w:rsid w:val="003D5293"/>
    <w:rsid w:val="003D5464"/>
    <w:rsid w:val="003D5B59"/>
    <w:rsid w:val="003D60D6"/>
    <w:rsid w:val="003D7D62"/>
    <w:rsid w:val="003E0544"/>
    <w:rsid w:val="003E178E"/>
    <w:rsid w:val="003E1C26"/>
    <w:rsid w:val="003E29C3"/>
    <w:rsid w:val="003E2E5A"/>
    <w:rsid w:val="003E62E3"/>
    <w:rsid w:val="003E79AD"/>
    <w:rsid w:val="003F058A"/>
    <w:rsid w:val="003F187F"/>
    <w:rsid w:val="003F1EBD"/>
    <w:rsid w:val="003F225C"/>
    <w:rsid w:val="003F26B4"/>
    <w:rsid w:val="003F28BA"/>
    <w:rsid w:val="003F2C8D"/>
    <w:rsid w:val="003F2D1B"/>
    <w:rsid w:val="003F2FE4"/>
    <w:rsid w:val="003F341A"/>
    <w:rsid w:val="003F4403"/>
    <w:rsid w:val="003F4549"/>
    <w:rsid w:val="003F467E"/>
    <w:rsid w:val="003F4D18"/>
    <w:rsid w:val="003F4F9F"/>
    <w:rsid w:val="003F56FC"/>
    <w:rsid w:val="003F5CD2"/>
    <w:rsid w:val="003F5D7D"/>
    <w:rsid w:val="003F6C49"/>
    <w:rsid w:val="003F764C"/>
    <w:rsid w:val="004008E4"/>
    <w:rsid w:val="004009CB"/>
    <w:rsid w:val="00400F77"/>
    <w:rsid w:val="0040138A"/>
    <w:rsid w:val="0040149C"/>
    <w:rsid w:val="00401E91"/>
    <w:rsid w:val="004033DE"/>
    <w:rsid w:val="00405133"/>
    <w:rsid w:val="0040539A"/>
    <w:rsid w:val="00405412"/>
    <w:rsid w:val="00405624"/>
    <w:rsid w:val="0040584E"/>
    <w:rsid w:val="00405B5C"/>
    <w:rsid w:val="00405FF7"/>
    <w:rsid w:val="004065DF"/>
    <w:rsid w:val="004067EE"/>
    <w:rsid w:val="00410127"/>
    <w:rsid w:val="004103F1"/>
    <w:rsid w:val="004115BD"/>
    <w:rsid w:val="00411EE0"/>
    <w:rsid w:val="00413A94"/>
    <w:rsid w:val="00413E8B"/>
    <w:rsid w:val="00414478"/>
    <w:rsid w:val="0041488C"/>
    <w:rsid w:val="00415078"/>
    <w:rsid w:val="00415212"/>
    <w:rsid w:val="0041648E"/>
    <w:rsid w:val="00420016"/>
    <w:rsid w:val="0042106A"/>
    <w:rsid w:val="004211FD"/>
    <w:rsid w:val="004220A4"/>
    <w:rsid w:val="0042228E"/>
    <w:rsid w:val="004228FD"/>
    <w:rsid w:val="00423A5F"/>
    <w:rsid w:val="004241A8"/>
    <w:rsid w:val="004241F9"/>
    <w:rsid w:val="004245E7"/>
    <w:rsid w:val="00424E5E"/>
    <w:rsid w:val="004257B1"/>
    <w:rsid w:val="00426A74"/>
    <w:rsid w:val="0043022C"/>
    <w:rsid w:val="00430CB4"/>
    <w:rsid w:val="00431FD9"/>
    <w:rsid w:val="0043387B"/>
    <w:rsid w:val="004342BA"/>
    <w:rsid w:val="0043440D"/>
    <w:rsid w:val="004348C4"/>
    <w:rsid w:val="00436A3D"/>
    <w:rsid w:val="00436E56"/>
    <w:rsid w:val="004375A9"/>
    <w:rsid w:val="004401BF"/>
    <w:rsid w:val="00441198"/>
    <w:rsid w:val="00441D3D"/>
    <w:rsid w:val="00442C7C"/>
    <w:rsid w:val="00442DBB"/>
    <w:rsid w:val="004430F4"/>
    <w:rsid w:val="00443C38"/>
    <w:rsid w:val="00444BE8"/>
    <w:rsid w:val="00444FA7"/>
    <w:rsid w:val="00446873"/>
    <w:rsid w:val="004501B5"/>
    <w:rsid w:val="004512B4"/>
    <w:rsid w:val="0045281C"/>
    <w:rsid w:val="00453356"/>
    <w:rsid w:val="004535B6"/>
    <w:rsid w:val="004536D9"/>
    <w:rsid w:val="00455043"/>
    <w:rsid w:val="00455082"/>
    <w:rsid w:val="004554BD"/>
    <w:rsid w:val="00455665"/>
    <w:rsid w:val="00455781"/>
    <w:rsid w:val="00455837"/>
    <w:rsid w:val="00455A99"/>
    <w:rsid w:val="00455DF8"/>
    <w:rsid w:val="00456A1F"/>
    <w:rsid w:val="00456A77"/>
    <w:rsid w:val="004572BD"/>
    <w:rsid w:val="00457EA1"/>
    <w:rsid w:val="004603CD"/>
    <w:rsid w:val="00460ADC"/>
    <w:rsid w:val="004639CC"/>
    <w:rsid w:val="00464281"/>
    <w:rsid w:val="0046670E"/>
    <w:rsid w:val="0046730B"/>
    <w:rsid w:val="00471459"/>
    <w:rsid w:val="00472046"/>
    <w:rsid w:val="0047205A"/>
    <w:rsid w:val="00472191"/>
    <w:rsid w:val="0047305C"/>
    <w:rsid w:val="00474D03"/>
    <w:rsid w:val="00474DC2"/>
    <w:rsid w:val="00475436"/>
    <w:rsid w:val="0047651B"/>
    <w:rsid w:val="004804C6"/>
    <w:rsid w:val="004818A2"/>
    <w:rsid w:val="004840A5"/>
    <w:rsid w:val="00486DC8"/>
    <w:rsid w:val="00487692"/>
    <w:rsid w:val="004878DB"/>
    <w:rsid w:val="00487D41"/>
    <w:rsid w:val="00487ED0"/>
    <w:rsid w:val="004900ED"/>
    <w:rsid w:val="004905A6"/>
    <w:rsid w:val="00491864"/>
    <w:rsid w:val="00491C30"/>
    <w:rsid w:val="00492BD3"/>
    <w:rsid w:val="00493749"/>
    <w:rsid w:val="00493E78"/>
    <w:rsid w:val="00495031"/>
    <w:rsid w:val="00495B0C"/>
    <w:rsid w:val="00496426"/>
    <w:rsid w:val="00496DB4"/>
    <w:rsid w:val="00497944"/>
    <w:rsid w:val="004A0709"/>
    <w:rsid w:val="004A1466"/>
    <w:rsid w:val="004A1D67"/>
    <w:rsid w:val="004A240C"/>
    <w:rsid w:val="004A354F"/>
    <w:rsid w:val="004A35EF"/>
    <w:rsid w:val="004A4DDA"/>
    <w:rsid w:val="004A5E8E"/>
    <w:rsid w:val="004A746B"/>
    <w:rsid w:val="004B065A"/>
    <w:rsid w:val="004B0F61"/>
    <w:rsid w:val="004B1243"/>
    <w:rsid w:val="004B2432"/>
    <w:rsid w:val="004B2EB3"/>
    <w:rsid w:val="004B38AD"/>
    <w:rsid w:val="004B44ED"/>
    <w:rsid w:val="004B4AD1"/>
    <w:rsid w:val="004B692B"/>
    <w:rsid w:val="004B70BD"/>
    <w:rsid w:val="004B714A"/>
    <w:rsid w:val="004B7C26"/>
    <w:rsid w:val="004C0E0B"/>
    <w:rsid w:val="004C11FC"/>
    <w:rsid w:val="004C12D4"/>
    <w:rsid w:val="004C161A"/>
    <w:rsid w:val="004C171D"/>
    <w:rsid w:val="004C303B"/>
    <w:rsid w:val="004C3594"/>
    <w:rsid w:val="004C3931"/>
    <w:rsid w:val="004C4965"/>
    <w:rsid w:val="004C5952"/>
    <w:rsid w:val="004C698D"/>
    <w:rsid w:val="004D0193"/>
    <w:rsid w:val="004D02DC"/>
    <w:rsid w:val="004D03CB"/>
    <w:rsid w:val="004D056B"/>
    <w:rsid w:val="004D0B73"/>
    <w:rsid w:val="004D10D3"/>
    <w:rsid w:val="004D23CE"/>
    <w:rsid w:val="004D2836"/>
    <w:rsid w:val="004D2E47"/>
    <w:rsid w:val="004D3F46"/>
    <w:rsid w:val="004D4232"/>
    <w:rsid w:val="004D65CB"/>
    <w:rsid w:val="004D6E21"/>
    <w:rsid w:val="004D6E5A"/>
    <w:rsid w:val="004D6F33"/>
    <w:rsid w:val="004D7BF0"/>
    <w:rsid w:val="004D7FA6"/>
    <w:rsid w:val="004E02B9"/>
    <w:rsid w:val="004E0543"/>
    <w:rsid w:val="004E18F2"/>
    <w:rsid w:val="004E1EDE"/>
    <w:rsid w:val="004E2664"/>
    <w:rsid w:val="004E2C8A"/>
    <w:rsid w:val="004E3328"/>
    <w:rsid w:val="004E34B1"/>
    <w:rsid w:val="004E42AE"/>
    <w:rsid w:val="004E43FE"/>
    <w:rsid w:val="004E4879"/>
    <w:rsid w:val="004E4F40"/>
    <w:rsid w:val="004E5823"/>
    <w:rsid w:val="004E5F1C"/>
    <w:rsid w:val="004E68A1"/>
    <w:rsid w:val="004E6915"/>
    <w:rsid w:val="004E71AE"/>
    <w:rsid w:val="004F0C2C"/>
    <w:rsid w:val="004F0DE8"/>
    <w:rsid w:val="004F1D2E"/>
    <w:rsid w:val="004F24A0"/>
    <w:rsid w:val="004F276A"/>
    <w:rsid w:val="004F3ED6"/>
    <w:rsid w:val="004F4364"/>
    <w:rsid w:val="004F4EE9"/>
    <w:rsid w:val="004F6907"/>
    <w:rsid w:val="004F6B45"/>
    <w:rsid w:val="004F6EC4"/>
    <w:rsid w:val="004F7A05"/>
    <w:rsid w:val="005002DF"/>
    <w:rsid w:val="005007FC"/>
    <w:rsid w:val="00500F00"/>
    <w:rsid w:val="005011B6"/>
    <w:rsid w:val="0050239C"/>
    <w:rsid w:val="005037B9"/>
    <w:rsid w:val="005041F8"/>
    <w:rsid w:val="0050607C"/>
    <w:rsid w:val="005065D8"/>
    <w:rsid w:val="005078D5"/>
    <w:rsid w:val="005079E4"/>
    <w:rsid w:val="005117AB"/>
    <w:rsid w:val="00511B45"/>
    <w:rsid w:val="00511F70"/>
    <w:rsid w:val="00512012"/>
    <w:rsid w:val="005120DE"/>
    <w:rsid w:val="00512A46"/>
    <w:rsid w:val="00513794"/>
    <w:rsid w:val="00514283"/>
    <w:rsid w:val="005148CD"/>
    <w:rsid w:val="005149C7"/>
    <w:rsid w:val="00515511"/>
    <w:rsid w:val="00515C39"/>
    <w:rsid w:val="00515D42"/>
    <w:rsid w:val="005164A0"/>
    <w:rsid w:val="00517A1E"/>
    <w:rsid w:val="00517E7C"/>
    <w:rsid w:val="00517EFE"/>
    <w:rsid w:val="00520442"/>
    <w:rsid w:val="0052111D"/>
    <w:rsid w:val="0052190B"/>
    <w:rsid w:val="005221EE"/>
    <w:rsid w:val="00523CDD"/>
    <w:rsid w:val="00524044"/>
    <w:rsid w:val="005240A2"/>
    <w:rsid w:val="00524326"/>
    <w:rsid w:val="00524A63"/>
    <w:rsid w:val="00526061"/>
    <w:rsid w:val="00526789"/>
    <w:rsid w:val="00527C01"/>
    <w:rsid w:val="00527CBF"/>
    <w:rsid w:val="00527FD9"/>
    <w:rsid w:val="005309D4"/>
    <w:rsid w:val="00531AED"/>
    <w:rsid w:val="00531FC8"/>
    <w:rsid w:val="0053236D"/>
    <w:rsid w:val="00533BDB"/>
    <w:rsid w:val="00533DA7"/>
    <w:rsid w:val="00533DEB"/>
    <w:rsid w:val="00536A87"/>
    <w:rsid w:val="00537219"/>
    <w:rsid w:val="00540488"/>
    <w:rsid w:val="00540572"/>
    <w:rsid w:val="00540A34"/>
    <w:rsid w:val="00540AFE"/>
    <w:rsid w:val="00541DC0"/>
    <w:rsid w:val="00541E86"/>
    <w:rsid w:val="00543133"/>
    <w:rsid w:val="005431D3"/>
    <w:rsid w:val="00544165"/>
    <w:rsid w:val="00544EF7"/>
    <w:rsid w:val="005451B9"/>
    <w:rsid w:val="005457DF"/>
    <w:rsid w:val="005457FD"/>
    <w:rsid w:val="00545B9B"/>
    <w:rsid w:val="00545E3B"/>
    <w:rsid w:val="0054663E"/>
    <w:rsid w:val="00546D06"/>
    <w:rsid w:val="00546D99"/>
    <w:rsid w:val="0054772A"/>
    <w:rsid w:val="00552819"/>
    <w:rsid w:val="00553B18"/>
    <w:rsid w:val="00553F6A"/>
    <w:rsid w:val="005543C9"/>
    <w:rsid w:val="00554FCB"/>
    <w:rsid w:val="0055522E"/>
    <w:rsid w:val="00555712"/>
    <w:rsid w:val="005558E1"/>
    <w:rsid w:val="005559D9"/>
    <w:rsid w:val="00556002"/>
    <w:rsid w:val="005577B6"/>
    <w:rsid w:val="00557D90"/>
    <w:rsid w:val="00557DF4"/>
    <w:rsid w:val="00557E5A"/>
    <w:rsid w:val="005604A2"/>
    <w:rsid w:val="00560A7A"/>
    <w:rsid w:val="00562343"/>
    <w:rsid w:val="00562AB7"/>
    <w:rsid w:val="00563012"/>
    <w:rsid w:val="00563575"/>
    <w:rsid w:val="00563789"/>
    <w:rsid w:val="00563923"/>
    <w:rsid w:val="0056453D"/>
    <w:rsid w:val="0056514E"/>
    <w:rsid w:val="00565A20"/>
    <w:rsid w:val="00565DFC"/>
    <w:rsid w:val="00572CEC"/>
    <w:rsid w:val="00573A91"/>
    <w:rsid w:val="00573F0B"/>
    <w:rsid w:val="005742B8"/>
    <w:rsid w:val="00574B80"/>
    <w:rsid w:val="00574E5A"/>
    <w:rsid w:val="005760A9"/>
    <w:rsid w:val="00576770"/>
    <w:rsid w:val="005772B7"/>
    <w:rsid w:val="0058076F"/>
    <w:rsid w:val="00580CBD"/>
    <w:rsid w:val="00581890"/>
    <w:rsid w:val="00581919"/>
    <w:rsid w:val="005819EC"/>
    <w:rsid w:val="00581B3E"/>
    <w:rsid w:val="00582007"/>
    <w:rsid w:val="00582597"/>
    <w:rsid w:val="00584122"/>
    <w:rsid w:val="0058434E"/>
    <w:rsid w:val="005857A0"/>
    <w:rsid w:val="00586057"/>
    <w:rsid w:val="00586B97"/>
    <w:rsid w:val="005908E8"/>
    <w:rsid w:val="005912DE"/>
    <w:rsid w:val="00591809"/>
    <w:rsid w:val="005924EA"/>
    <w:rsid w:val="00593A14"/>
    <w:rsid w:val="00593E35"/>
    <w:rsid w:val="00594240"/>
    <w:rsid w:val="00594464"/>
    <w:rsid w:val="005944AC"/>
    <w:rsid w:val="00594E04"/>
    <w:rsid w:val="005955D2"/>
    <w:rsid w:val="0059570D"/>
    <w:rsid w:val="00595A94"/>
    <w:rsid w:val="00595D62"/>
    <w:rsid w:val="005963E1"/>
    <w:rsid w:val="00596902"/>
    <w:rsid w:val="005970FA"/>
    <w:rsid w:val="005A0C9F"/>
    <w:rsid w:val="005A2F0B"/>
    <w:rsid w:val="005A3765"/>
    <w:rsid w:val="005A3778"/>
    <w:rsid w:val="005A3EFD"/>
    <w:rsid w:val="005A4334"/>
    <w:rsid w:val="005A561F"/>
    <w:rsid w:val="005A5A70"/>
    <w:rsid w:val="005A6F62"/>
    <w:rsid w:val="005B08B3"/>
    <w:rsid w:val="005B09FB"/>
    <w:rsid w:val="005B1009"/>
    <w:rsid w:val="005B2764"/>
    <w:rsid w:val="005B3679"/>
    <w:rsid w:val="005B3979"/>
    <w:rsid w:val="005B5A68"/>
    <w:rsid w:val="005C0151"/>
    <w:rsid w:val="005C02FD"/>
    <w:rsid w:val="005C06F6"/>
    <w:rsid w:val="005C2800"/>
    <w:rsid w:val="005C371A"/>
    <w:rsid w:val="005C4818"/>
    <w:rsid w:val="005C4B6E"/>
    <w:rsid w:val="005C532F"/>
    <w:rsid w:val="005C537F"/>
    <w:rsid w:val="005C6A6C"/>
    <w:rsid w:val="005C7597"/>
    <w:rsid w:val="005C761E"/>
    <w:rsid w:val="005C77A9"/>
    <w:rsid w:val="005C79A9"/>
    <w:rsid w:val="005D0485"/>
    <w:rsid w:val="005D0619"/>
    <w:rsid w:val="005D13E4"/>
    <w:rsid w:val="005D1659"/>
    <w:rsid w:val="005D20DB"/>
    <w:rsid w:val="005D3113"/>
    <w:rsid w:val="005D36FB"/>
    <w:rsid w:val="005D3DC6"/>
    <w:rsid w:val="005D3F35"/>
    <w:rsid w:val="005D5B5E"/>
    <w:rsid w:val="005D62CB"/>
    <w:rsid w:val="005D64E6"/>
    <w:rsid w:val="005D657B"/>
    <w:rsid w:val="005D7159"/>
    <w:rsid w:val="005E0A45"/>
    <w:rsid w:val="005E1150"/>
    <w:rsid w:val="005E1579"/>
    <w:rsid w:val="005E1EEA"/>
    <w:rsid w:val="005E2251"/>
    <w:rsid w:val="005E2599"/>
    <w:rsid w:val="005E2EC4"/>
    <w:rsid w:val="005E2ECF"/>
    <w:rsid w:val="005E316D"/>
    <w:rsid w:val="005E31EA"/>
    <w:rsid w:val="005E4158"/>
    <w:rsid w:val="005E6369"/>
    <w:rsid w:val="005E7527"/>
    <w:rsid w:val="005F0A11"/>
    <w:rsid w:val="005F2213"/>
    <w:rsid w:val="005F2822"/>
    <w:rsid w:val="005F3710"/>
    <w:rsid w:val="005F3CEF"/>
    <w:rsid w:val="005F41E1"/>
    <w:rsid w:val="005F457A"/>
    <w:rsid w:val="005F4631"/>
    <w:rsid w:val="005F60E3"/>
    <w:rsid w:val="006006FB"/>
    <w:rsid w:val="00600B8C"/>
    <w:rsid w:val="00600C3A"/>
    <w:rsid w:val="00602A5A"/>
    <w:rsid w:val="0060447A"/>
    <w:rsid w:val="006051F7"/>
    <w:rsid w:val="00606706"/>
    <w:rsid w:val="00606AE6"/>
    <w:rsid w:val="006102BC"/>
    <w:rsid w:val="00610523"/>
    <w:rsid w:val="00611384"/>
    <w:rsid w:val="006121FC"/>
    <w:rsid w:val="006134BC"/>
    <w:rsid w:val="006136A1"/>
    <w:rsid w:val="00613A44"/>
    <w:rsid w:val="00613AF7"/>
    <w:rsid w:val="006143B2"/>
    <w:rsid w:val="006161DB"/>
    <w:rsid w:val="006163E0"/>
    <w:rsid w:val="00616986"/>
    <w:rsid w:val="00616C20"/>
    <w:rsid w:val="00616D26"/>
    <w:rsid w:val="0061767F"/>
    <w:rsid w:val="00621A55"/>
    <w:rsid w:val="00621E94"/>
    <w:rsid w:val="0062219C"/>
    <w:rsid w:val="00622781"/>
    <w:rsid w:val="0062293E"/>
    <w:rsid w:val="00622F16"/>
    <w:rsid w:val="00623BD7"/>
    <w:rsid w:val="00624749"/>
    <w:rsid w:val="0062570E"/>
    <w:rsid w:val="006264C9"/>
    <w:rsid w:val="0062769D"/>
    <w:rsid w:val="00627F0F"/>
    <w:rsid w:val="006305BA"/>
    <w:rsid w:val="00630B67"/>
    <w:rsid w:val="00631482"/>
    <w:rsid w:val="00631505"/>
    <w:rsid w:val="00632849"/>
    <w:rsid w:val="00632A4E"/>
    <w:rsid w:val="00633265"/>
    <w:rsid w:val="006339B9"/>
    <w:rsid w:val="00634414"/>
    <w:rsid w:val="006349D6"/>
    <w:rsid w:val="0063540F"/>
    <w:rsid w:val="00635471"/>
    <w:rsid w:val="00636649"/>
    <w:rsid w:val="00636846"/>
    <w:rsid w:val="00636B6F"/>
    <w:rsid w:val="00637B7B"/>
    <w:rsid w:val="00640453"/>
    <w:rsid w:val="00640BFF"/>
    <w:rsid w:val="00640F2D"/>
    <w:rsid w:val="00641516"/>
    <w:rsid w:val="006415EA"/>
    <w:rsid w:val="00642190"/>
    <w:rsid w:val="00642DD1"/>
    <w:rsid w:val="00643865"/>
    <w:rsid w:val="00644652"/>
    <w:rsid w:val="0064485B"/>
    <w:rsid w:val="00644B6F"/>
    <w:rsid w:val="006457B2"/>
    <w:rsid w:val="006510E0"/>
    <w:rsid w:val="00652CEC"/>
    <w:rsid w:val="00654172"/>
    <w:rsid w:val="006552BC"/>
    <w:rsid w:val="00655C3A"/>
    <w:rsid w:val="0065675C"/>
    <w:rsid w:val="0065698D"/>
    <w:rsid w:val="00656E98"/>
    <w:rsid w:val="00657525"/>
    <w:rsid w:val="00657546"/>
    <w:rsid w:val="00657959"/>
    <w:rsid w:val="0066032A"/>
    <w:rsid w:val="006607C1"/>
    <w:rsid w:val="0066185C"/>
    <w:rsid w:val="00662C81"/>
    <w:rsid w:val="006635F9"/>
    <w:rsid w:val="006636CF"/>
    <w:rsid w:val="00663EFA"/>
    <w:rsid w:val="006658BD"/>
    <w:rsid w:val="00665A91"/>
    <w:rsid w:val="00666746"/>
    <w:rsid w:val="00666951"/>
    <w:rsid w:val="006672E9"/>
    <w:rsid w:val="006679E3"/>
    <w:rsid w:val="00667A08"/>
    <w:rsid w:val="00670818"/>
    <w:rsid w:val="00670C9B"/>
    <w:rsid w:val="0067399B"/>
    <w:rsid w:val="00673D75"/>
    <w:rsid w:val="006743FA"/>
    <w:rsid w:val="00674F42"/>
    <w:rsid w:val="006817AD"/>
    <w:rsid w:val="00681CA6"/>
    <w:rsid w:val="00682871"/>
    <w:rsid w:val="006832F5"/>
    <w:rsid w:val="006858FA"/>
    <w:rsid w:val="00685B74"/>
    <w:rsid w:val="00685D8E"/>
    <w:rsid w:val="00686323"/>
    <w:rsid w:val="00686B28"/>
    <w:rsid w:val="006871CB"/>
    <w:rsid w:val="006903D2"/>
    <w:rsid w:val="006929BB"/>
    <w:rsid w:val="00693A89"/>
    <w:rsid w:val="0069440C"/>
    <w:rsid w:val="0069478B"/>
    <w:rsid w:val="0069548F"/>
    <w:rsid w:val="0069621B"/>
    <w:rsid w:val="006A3311"/>
    <w:rsid w:val="006A343F"/>
    <w:rsid w:val="006A3C31"/>
    <w:rsid w:val="006A3C57"/>
    <w:rsid w:val="006A3EC1"/>
    <w:rsid w:val="006A50D0"/>
    <w:rsid w:val="006A51F9"/>
    <w:rsid w:val="006A59EF"/>
    <w:rsid w:val="006A5D3D"/>
    <w:rsid w:val="006A734C"/>
    <w:rsid w:val="006A7520"/>
    <w:rsid w:val="006A7D10"/>
    <w:rsid w:val="006B0032"/>
    <w:rsid w:val="006B0736"/>
    <w:rsid w:val="006B110A"/>
    <w:rsid w:val="006B1D48"/>
    <w:rsid w:val="006B224A"/>
    <w:rsid w:val="006B2341"/>
    <w:rsid w:val="006B23B2"/>
    <w:rsid w:val="006B4267"/>
    <w:rsid w:val="006B4A0E"/>
    <w:rsid w:val="006B5F01"/>
    <w:rsid w:val="006B7711"/>
    <w:rsid w:val="006C0200"/>
    <w:rsid w:val="006C12D1"/>
    <w:rsid w:val="006C202B"/>
    <w:rsid w:val="006C2979"/>
    <w:rsid w:val="006C2EF9"/>
    <w:rsid w:val="006C35DB"/>
    <w:rsid w:val="006C4FE4"/>
    <w:rsid w:val="006C513C"/>
    <w:rsid w:val="006C63CA"/>
    <w:rsid w:val="006C63E4"/>
    <w:rsid w:val="006C6D93"/>
    <w:rsid w:val="006C7B57"/>
    <w:rsid w:val="006D0404"/>
    <w:rsid w:val="006D2555"/>
    <w:rsid w:val="006D279B"/>
    <w:rsid w:val="006D2911"/>
    <w:rsid w:val="006D2A4D"/>
    <w:rsid w:val="006D2F2A"/>
    <w:rsid w:val="006D5530"/>
    <w:rsid w:val="006D5DCF"/>
    <w:rsid w:val="006D7729"/>
    <w:rsid w:val="006E0684"/>
    <w:rsid w:val="006E120A"/>
    <w:rsid w:val="006E1E5F"/>
    <w:rsid w:val="006E2468"/>
    <w:rsid w:val="006E2D85"/>
    <w:rsid w:val="006E3538"/>
    <w:rsid w:val="006E49B7"/>
    <w:rsid w:val="006E49CA"/>
    <w:rsid w:val="006E4B95"/>
    <w:rsid w:val="006E4C5D"/>
    <w:rsid w:val="006E532D"/>
    <w:rsid w:val="006E5355"/>
    <w:rsid w:val="006E5B6F"/>
    <w:rsid w:val="006E704D"/>
    <w:rsid w:val="006E706D"/>
    <w:rsid w:val="006F02D9"/>
    <w:rsid w:val="006F0C63"/>
    <w:rsid w:val="006F0D76"/>
    <w:rsid w:val="006F0DEE"/>
    <w:rsid w:val="006F16C3"/>
    <w:rsid w:val="006F1BB8"/>
    <w:rsid w:val="006F209E"/>
    <w:rsid w:val="006F31EB"/>
    <w:rsid w:val="006F3273"/>
    <w:rsid w:val="006F385D"/>
    <w:rsid w:val="006F3D90"/>
    <w:rsid w:val="006F5203"/>
    <w:rsid w:val="006F570E"/>
    <w:rsid w:val="006F6F9D"/>
    <w:rsid w:val="006F7B2D"/>
    <w:rsid w:val="007004BD"/>
    <w:rsid w:val="00700D04"/>
    <w:rsid w:val="00701618"/>
    <w:rsid w:val="00701861"/>
    <w:rsid w:val="00701ECE"/>
    <w:rsid w:val="007024FE"/>
    <w:rsid w:val="0070442A"/>
    <w:rsid w:val="00704A9D"/>
    <w:rsid w:val="007058F4"/>
    <w:rsid w:val="007065CF"/>
    <w:rsid w:val="00706954"/>
    <w:rsid w:val="00707078"/>
    <w:rsid w:val="00707521"/>
    <w:rsid w:val="00707B49"/>
    <w:rsid w:val="00707D04"/>
    <w:rsid w:val="00710AFB"/>
    <w:rsid w:val="00711183"/>
    <w:rsid w:val="0071138F"/>
    <w:rsid w:val="007119E7"/>
    <w:rsid w:val="00711F95"/>
    <w:rsid w:val="007143DC"/>
    <w:rsid w:val="00714E9D"/>
    <w:rsid w:val="00715038"/>
    <w:rsid w:val="00715947"/>
    <w:rsid w:val="00715FB4"/>
    <w:rsid w:val="00716367"/>
    <w:rsid w:val="0071670C"/>
    <w:rsid w:val="0071713F"/>
    <w:rsid w:val="00717209"/>
    <w:rsid w:val="00720CDE"/>
    <w:rsid w:val="007219FD"/>
    <w:rsid w:val="00722607"/>
    <w:rsid w:val="00724C72"/>
    <w:rsid w:val="00725DA2"/>
    <w:rsid w:val="007261AA"/>
    <w:rsid w:val="00726494"/>
    <w:rsid w:val="00727218"/>
    <w:rsid w:val="00727F94"/>
    <w:rsid w:val="00731ACE"/>
    <w:rsid w:val="007322E6"/>
    <w:rsid w:val="00732586"/>
    <w:rsid w:val="007337EB"/>
    <w:rsid w:val="00733AE7"/>
    <w:rsid w:val="00733E23"/>
    <w:rsid w:val="007340A4"/>
    <w:rsid w:val="0073480E"/>
    <w:rsid w:val="00734D8E"/>
    <w:rsid w:val="00735538"/>
    <w:rsid w:val="00736D4F"/>
    <w:rsid w:val="007406A2"/>
    <w:rsid w:val="007415A2"/>
    <w:rsid w:val="007427DE"/>
    <w:rsid w:val="007430E4"/>
    <w:rsid w:val="00743440"/>
    <w:rsid w:val="007442D2"/>
    <w:rsid w:val="007450DE"/>
    <w:rsid w:val="00745D18"/>
    <w:rsid w:val="00745EFA"/>
    <w:rsid w:val="007463B5"/>
    <w:rsid w:val="0074771B"/>
    <w:rsid w:val="00747F6C"/>
    <w:rsid w:val="00751318"/>
    <w:rsid w:val="00752393"/>
    <w:rsid w:val="00752F47"/>
    <w:rsid w:val="00753724"/>
    <w:rsid w:val="00753ADB"/>
    <w:rsid w:val="00754F7A"/>
    <w:rsid w:val="00755A97"/>
    <w:rsid w:val="00756670"/>
    <w:rsid w:val="007602B4"/>
    <w:rsid w:val="00760C8C"/>
    <w:rsid w:val="00761621"/>
    <w:rsid w:val="00761F6A"/>
    <w:rsid w:val="00763256"/>
    <w:rsid w:val="0076409B"/>
    <w:rsid w:val="00766079"/>
    <w:rsid w:val="00766A16"/>
    <w:rsid w:val="00766CA1"/>
    <w:rsid w:val="00767902"/>
    <w:rsid w:val="007707C8"/>
    <w:rsid w:val="00770D09"/>
    <w:rsid w:val="007710D9"/>
    <w:rsid w:val="007721BC"/>
    <w:rsid w:val="00773DD4"/>
    <w:rsid w:val="00776530"/>
    <w:rsid w:val="00776D57"/>
    <w:rsid w:val="00781F64"/>
    <w:rsid w:val="007821BE"/>
    <w:rsid w:val="0078337D"/>
    <w:rsid w:val="00783A3F"/>
    <w:rsid w:val="00785868"/>
    <w:rsid w:val="0078651D"/>
    <w:rsid w:val="00786AE1"/>
    <w:rsid w:val="00786FFE"/>
    <w:rsid w:val="007871A5"/>
    <w:rsid w:val="0078756E"/>
    <w:rsid w:val="00787E8C"/>
    <w:rsid w:val="00790026"/>
    <w:rsid w:val="0079038B"/>
    <w:rsid w:val="00790FBC"/>
    <w:rsid w:val="00791B8C"/>
    <w:rsid w:val="00791E8E"/>
    <w:rsid w:val="007923FD"/>
    <w:rsid w:val="00792C25"/>
    <w:rsid w:val="00792D61"/>
    <w:rsid w:val="00793792"/>
    <w:rsid w:val="00793D3A"/>
    <w:rsid w:val="0079450E"/>
    <w:rsid w:val="0079470C"/>
    <w:rsid w:val="00794BB6"/>
    <w:rsid w:val="00795A7F"/>
    <w:rsid w:val="00796167"/>
    <w:rsid w:val="007963C3"/>
    <w:rsid w:val="00797AFF"/>
    <w:rsid w:val="00797F71"/>
    <w:rsid w:val="007A0109"/>
    <w:rsid w:val="007A0B24"/>
    <w:rsid w:val="007A0B6D"/>
    <w:rsid w:val="007A236A"/>
    <w:rsid w:val="007A53BF"/>
    <w:rsid w:val="007A57B9"/>
    <w:rsid w:val="007A65FD"/>
    <w:rsid w:val="007A6899"/>
    <w:rsid w:val="007A696D"/>
    <w:rsid w:val="007A7241"/>
    <w:rsid w:val="007A782C"/>
    <w:rsid w:val="007A7A12"/>
    <w:rsid w:val="007B0302"/>
    <w:rsid w:val="007B22C6"/>
    <w:rsid w:val="007B2500"/>
    <w:rsid w:val="007B2633"/>
    <w:rsid w:val="007B3316"/>
    <w:rsid w:val="007B4910"/>
    <w:rsid w:val="007B512B"/>
    <w:rsid w:val="007B5688"/>
    <w:rsid w:val="007B6A41"/>
    <w:rsid w:val="007B741B"/>
    <w:rsid w:val="007C0915"/>
    <w:rsid w:val="007C1584"/>
    <w:rsid w:val="007C17A1"/>
    <w:rsid w:val="007C2089"/>
    <w:rsid w:val="007C23ED"/>
    <w:rsid w:val="007C2482"/>
    <w:rsid w:val="007C2DCD"/>
    <w:rsid w:val="007C3AE7"/>
    <w:rsid w:val="007C4A19"/>
    <w:rsid w:val="007C4C55"/>
    <w:rsid w:val="007C5317"/>
    <w:rsid w:val="007C5F10"/>
    <w:rsid w:val="007C673B"/>
    <w:rsid w:val="007D1E90"/>
    <w:rsid w:val="007D1FB6"/>
    <w:rsid w:val="007D25F4"/>
    <w:rsid w:val="007D3F72"/>
    <w:rsid w:val="007D4211"/>
    <w:rsid w:val="007D4D69"/>
    <w:rsid w:val="007D5E21"/>
    <w:rsid w:val="007D61D6"/>
    <w:rsid w:val="007E0633"/>
    <w:rsid w:val="007E1B19"/>
    <w:rsid w:val="007E2BF6"/>
    <w:rsid w:val="007E313E"/>
    <w:rsid w:val="007E3206"/>
    <w:rsid w:val="007E3829"/>
    <w:rsid w:val="007E409F"/>
    <w:rsid w:val="007E48A9"/>
    <w:rsid w:val="007E4C19"/>
    <w:rsid w:val="007E4E5F"/>
    <w:rsid w:val="007E64B9"/>
    <w:rsid w:val="007E7C09"/>
    <w:rsid w:val="007F0D58"/>
    <w:rsid w:val="007F1172"/>
    <w:rsid w:val="007F128C"/>
    <w:rsid w:val="007F178B"/>
    <w:rsid w:val="007F21C7"/>
    <w:rsid w:val="007F315D"/>
    <w:rsid w:val="007F3623"/>
    <w:rsid w:val="007F3A59"/>
    <w:rsid w:val="007F4C4A"/>
    <w:rsid w:val="007F5AE6"/>
    <w:rsid w:val="007F7ED1"/>
    <w:rsid w:val="00800EA7"/>
    <w:rsid w:val="00802D25"/>
    <w:rsid w:val="008032FD"/>
    <w:rsid w:val="008040E3"/>
    <w:rsid w:val="00804D91"/>
    <w:rsid w:val="008051A9"/>
    <w:rsid w:val="00805C4B"/>
    <w:rsid w:val="008065D1"/>
    <w:rsid w:val="00806FFC"/>
    <w:rsid w:val="00807590"/>
    <w:rsid w:val="00807DA5"/>
    <w:rsid w:val="00810189"/>
    <w:rsid w:val="008108C6"/>
    <w:rsid w:val="0081176A"/>
    <w:rsid w:val="008118E5"/>
    <w:rsid w:val="00811ED9"/>
    <w:rsid w:val="00812E35"/>
    <w:rsid w:val="00812F83"/>
    <w:rsid w:val="008139A3"/>
    <w:rsid w:val="00815E7F"/>
    <w:rsid w:val="00817A53"/>
    <w:rsid w:val="008210B8"/>
    <w:rsid w:val="0082120A"/>
    <w:rsid w:val="00821367"/>
    <w:rsid w:val="0082259F"/>
    <w:rsid w:val="008228E7"/>
    <w:rsid w:val="00823B17"/>
    <w:rsid w:val="00823C32"/>
    <w:rsid w:val="00824195"/>
    <w:rsid w:val="00824267"/>
    <w:rsid w:val="008247FA"/>
    <w:rsid w:val="0082486C"/>
    <w:rsid w:val="00825C61"/>
    <w:rsid w:val="00825D1A"/>
    <w:rsid w:val="00825DD7"/>
    <w:rsid w:val="00826ED8"/>
    <w:rsid w:val="00827311"/>
    <w:rsid w:val="008276A6"/>
    <w:rsid w:val="00827F87"/>
    <w:rsid w:val="0083038F"/>
    <w:rsid w:val="00831982"/>
    <w:rsid w:val="00833FC7"/>
    <w:rsid w:val="0083454D"/>
    <w:rsid w:val="00834898"/>
    <w:rsid w:val="00834BB4"/>
    <w:rsid w:val="00835187"/>
    <w:rsid w:val="008353AF"/>
    <w:rsid w:val="008360B9"/>
    <w:rsid w:val="008367B5"/>
    <w:rsid w:val="00837602"/>
    <w:rsid w:val="008377E4"/>
    <w:rsid w:val="008405CF"/>
    <w:rsid w:val="008420BB"/>
    <w:rsid w:val="008429D3"/>
    <w:rsid w:val="00843CC9"/>
    <w:rsid w:val="0084437C"/>
    <w:rsid w:val="00844515"/>
    <w:rsid w:val="008452C0"/>
    <w:rsid w:val="00845D56"/>
    <w:rsid w:val="00845E37"/>
    <w:rsid w:val="00845EFE"/>
    <w:rsid w:val="008463F2"/>
    <w:rsid w:val="0084674D"/>
    <w:rsid w:val="0084695E"/>
    <w:rsid w:val="00846A4B"/>
    <w:rsid w:val="00847CD4"/>
    <w:rsid w:val="00847E93"/>
    <w:rsid w:val="00850623"/>
    <w:rsid w:val="00851A1C"/>
    <w:rsid w:val="00851B5B"/>
    <w:rsid w:val="00851C21"/>
    <w:rsid w:val="008521BC"/>
    <w:rsid w:val="008523BF"/>
    <w:rsid w:val="008525F4"/>
    <w:rsid w:val="00852BBC"/>
    <w:rsid w:val="008541E2"/>
    <w:rsid w:val="00854B9E"/>
    <w:rsid w:val="008560ED"/>
    <w:rsid w:val="008571C8"/>
    <w:rsid w:val="00860D85"/>
    <w:rsid w:val="008612A0"/>
    <w:rsid w:val="00861606"/>
    <w:rsid w:val="008631B7"/>
    <w:rsid w:val="008642F4"/>
    <w:rsid w:val="00866C78"/>
    <w:rsid w:val="0087004F"/>
    <w:rsid w:val="00871209"/>
    <w:rsid w:val="00871802"/>
    <w:rsid w:val="00873501"/>
    <w:rsid w:val="00875760"/>
    <w:rsid w:val="008757E4"/>
    <w:rsid w:val="00875B38"/>
    <w:rsid w:val="00876326"/>
    <w:rsid w:val="00876D26"/>
    <w:rsid w:val="00877097"/>
    <w:rsid w:val="00881AC9"/>
    <w:rsid w:val="00882B98"/>
    <w:rsid w:val="008833F8"/>
    <w:rsid w:val="00883608"/>
    <w:rsid w:val="00883E5A"/>
    <w:rsid w:val="008846B8"/>
    <w:rsid w:val="00886029"/>
    <w:rsid w:val="0088652A"/>
    <w:rsid w:val="00886ADB"/>
    <w:rsid w:val="00891A2B"/>
    <w:rsid w:val="0089258C"/>
    <w:rsid w:val="008945D9"/>
    <w:rsid w:val="00894881"/>
    <w:rsid w:val="00894985"/>
    <w:rsid w:val="00894A05"/>
    <w:rsid w:val="00895AA4"/>
    <w:rsid w:val="00895E44"/>
    <w:rsid w:val="00897117"/>
    <w:rsid w:val="008977D8"/>
    <w:rsid w:val="008A0CEB"/>
    <w:rsid w:val="008A1879"/>
    <w:rsid w:val="008A2D8B"/>
    <w:rsid w:val="008A4B46"/>
    <w:rsid w:val="008A4BEB"/>
    <w:rsid w:val="008A5ED2"/>
    <w:rsid w:val="008A632D"/>
    <w:rsid w:val="008A7A0C"/>
    <w:rsid w:val="008A7AB3"/>
    <w:rsid w:val="008B0035"/>
    <w:rsid w:val="008B0276"/>
    <w:rsid w:val="008B0A57"/>
    <w:rsid w:val="008B0AA6"/>
    <w:rsid w:val="008B0B7F"/>
    <w:rsid w:val="008B0E3E"/>
    <w:rsid w:val="008B12DF"/>
    <w:rsid w:val="008B1AE1"/>
    <w:rsid w:val="008B1C13"/>
    <w:rsid w:val="008B21F3"/>
    <w:rsid w:val="008B29E9"/>
    <w:rsid w:val="008B315F"/>
    <w:rsid w:val="008B3202"/>
    <w:rsid w:val="008B5489"/>
    <w:rsid w:val="008B5AA0"/>
    <w:rsid w:val="008C00BB"/>
    <w:rsid w:val="008C044A"/>
    <w:rsid w:val="008C16F2"/>
    <w:rsid w:val="008C17BE"/>
    <w:rsid w:val="008C3B0A"/>
    <w:rsid w:val="008C3CA4"/>
    <w:rsid w:val="008C4DB4"/>
    <w:rsid w:val="008C52E2"/>
    <w:rsid w:val="008C5B9F"/>
    <w:rsid w:val="008C65B2"/>
    <w:rsid w:val="008C6CAB"/>
    <w:rsid w:val="008C7BB9"/>
    <w:rsid w:val="008D04E7"/>
    <w:rsid w:val="008D09A5"/>
    <w:rsid w:val="008D2933"/>
    <w:rsid w:val="008D2EC7"/>
    <w:rsid w:val="008D35E1"/>
    <w:rsid w:val="008D4595"/>
    <w:rsid w:val="008D57DD"/>
    <w:rsid w:val="008D5E9C"/>
    <w:rsid w:val="008D66E6"/>
    <w:rsid w:val="008D69AC"/>
    <w:rsid w:val="008D7223"/>
    <w:rsid w:val="008D75FA"/>
    <w:rsid w:val="008D763C"/>
    <w:rsid w:val="008D7AB3"/>
    <w:rsid w:val="008E1156"/>
    <w:rsid w:val="008E5276"/>
    <w:rsid w:val="008E58C0"/>
    <w:rsid w:val="008E6576"/>
    <w:rsid w:val="008E6C8C"/>
    <w:rsid w:val="008E6FB0"/>
    <w:rsid w:val="008F03AF"/>
    <w:rsid w:val="008F096C"/>
    <w:rsid w:val="008F0BA7"/>
    <w:rsid w:val="008F0BB3"/>
    <w:rsid w:val="008F0BC6"/>
    <w:rsid w:val="008F11C7"/>
    <w:rsid w:val="008F206C"/>
    <w:rsid w:val="008F2368"/>
    <w:rsid w:val="008F2F82"/>
    <w:rsid w:val="008F3548"/>
    <w:rsid w:val="008F476A"/>
    <w:rsid w:val="008F48AB"/>
    <w:rsid w:val="008F4D9A"/>
    <w:rsid w:val="008F510A"/>
    <w:rsid w:val="008F567F"/>
    <w:rsid w:val="008F6E86"/>
    <w:rsid w:val="008F7011"/>
    <w:rsid w:val="008F701B"/>
    <w:rsid w:val="008F7B28"/>
    <w:rsid w:val="008F7D67"/>
    <w:rsid w:val="008F7EF3"/>
    <w:rsid w:val="009003BC"/>
    <w:rsid w:val="00900B32"/>
    <w:rsid w:val="0090113A"/>
    <w:rsid w:val="0090198C"/>
    <w:rsid w:val="00902EB1"/>
    <w:rsid w:val="00902EF5"/>
    <w:rsid w:val="0090310C"/>
    <w:rsid w:val="0090315F"/>
    <w:rsid w:val="0090385F"/>
    <w:rsid w:val="00903CC2"/>
    <w:rsid w:val="009047AC"/>
    <w:rsid w:val="009048F0"/>
    <w:rsid w:val="00905025"/>
    <w:rsid w:val="00905482"/>
    <w:rsid w:val="00905486"/>
    <w:rsid w:val="0090680D"/>
    <w:rsid w:val="00907681"/>
    <w:rsid w:val="00907A7D"/>
    <w:rsid w:val="0091181D"/>
    <w:rsid w:val="009120BC"/>
    <w:rsid w:val="00913040"/>
    <w:rsid w:val="0091361C"/>
    <w:rsid w:val="009137E1"/>
    <w:rsid w:val="009157C6"/>
    <w:rsid w:val="0091758A"/>
    <w:rsid w:val="00920B7B"/>
    <w:rsid w:val="00921518"/>
    <w:rsid w:val="00921DD7"/>
    <w:rsid w:val="00922E5F"/>
    <w:rsid w:val="009238D9"/>
    <w:rsid w:val="00923FFD"/>
    <w:rsid w:val="009240D7"/>
    <w:rsid w:val="009245E3"/>
    <w:rsid w:val="0092469E"/>
    <w:rsid w:val="00924F4C"/>
    <w:rsid w:val="00925868"/>
    <w:rsid w:val="00926115"/>
    <w:rsid w:val="0092746F"/>
    <w:rsid w:val="00927EA4"/>
    <w:rsid w:val="00930924"/>
    <w:rsid w:val="0093289A"/>
    <w:rsid w:val="00934C52"/>
    <w:rsid w:val="00934F93"/>
    <w:rsid w:val="00937826"/>
    <w:rsid w:val="00937B45"/>
    <w:rsid w:val="00941DD9"/>
    <w:rsid w:val="00944322"/>
    <w:rsid w:val="00944398"/>
    <w:rsid w:val="00944D62"/>
    <w:rsid w:val="0094567A"/>
    <w:rsid w:val="00946990"/>
    <w:rsid w:val="009469A4"/>
    <w:rsid w:val="00946A01"/>
    <w:rsid w:val="00947586"/>
    <w:rsid w:val="0095027D"/>
    <w:rsid w:val="00950A45"/>
    <w:rsid w:val="00950FF1"/>
    <w:rsid w:val="009515E0"/>
    <w:rsid w:val="009520AD"/>
    <w:rsid w:val="00952DDC"/>
    <w:rsid w:val="00952F25"/>
    <w:rsid w:val="00953911"/>
    <w:rsid w:val="00954A6F"/>
    <w:rsid w:val="00954B34"/>
    <w:rsid w:val="00955363"/>
    <w:rsid w:val="00956263"/>
    <w:rsid w:val="00956E68"/>
    <w:rsid w:val="00957755"/>
    <w:rsid w:val="009603CD"/>
    <w:rsid w:val="009607C7"/>
    <w:rsid w:val="009610E3"/>
    <w:rsid w:val="009618ED"/>
    <w:rsid w:val="009636FC"/>
    <w:rsid w:val="009639C2"/>
    <w:rsid w:val="009643CD"/>
    <w:rsid w:val="009657DA"/>
    <w:rsid w:val="00965DAC"/>
    <w:rsid w:val="009660BD"/>
    <w:rsid w:val="00966152"/>
    <w:rsid w:val="00966312"/>
    <w:rsid w:val="009663CA"/>
    <w:rsid w:val="00966FBA"/>
    <w:rsid w:val="009674CF"/>
    <w:rsid w:val="00967990"/>
    <w:rsid w:val="009706FB"/>
    <w:rsid w:val="00971DAF"/>
    <w:rsid w:val="00972119"/>
    <w:rsid w:val="009726FB"/>
    <w:rsid w:val="0097446F"/>
    <w:rsid w:val="009751B2"/>
    <w:rsid w:val="00975677"/>
    <w:rsid w:val="00976423"/>
    <w:rsid w:val="0097775C"/>
    <w:rsid w:val="00977CCB"/>
    <w:rsid w:val="00977E53"/>
    <w:rsid w:val="00977FB3"/>
    <w:rsid w:val="0098203B"/>
    <w:rsid w:val="00982819"/>
    <w:rsid w:val="0098286F"/>
    <w:rsid w:val="00982AE8"/>
    <w:rsid w:val="00983224"/>
    <w:rsid w:val="00983731"/>
    <w:rsid w:val="00983761"/>
    <w:rsid w:val="00983B15"/>
    <w:rsid w:val="00983DC1"/>
    <w:rsid w:val="00983F0D"/>
    <w:rsid w:val="00984C27"/>
    <w:rsid w:val="00986A1E"/>
    <w:rsid w:val="009878A4"/>
    <w:rsid w:val="00987C1D"/>
    <w:rsid w:val="00987C8A"/>
    <w:rsid w:val="00990D88"/>
    <w:rsid w:val="00992384"/>
    <w:rsid w:val="0099367B"/>
    <w:rsid w:val="00993C49"/>
    <w:rsid w:val="009949F5"/>
    <w:rsid w:val="00994D61"/>
    <w:rsid w:val="00995A8E"/>
    <w:rsid w:val="009961A9"/>
    <w:rsid w:val="0099757E"/>
    <w:rsid w:val="00997EAF"/>
    <w:rsid w:val="00997FDE"/>
    <w:rsid w:val="009A2483"/>
    <w:rsid w:val="009A2971"/>
    <w:rsid w:val="009A339D"/>
    <w:rsid w:val="009A3DDA"/>
    <w:rsid w:val="009A4ACC"/>
    <w:rsid w:val="009A5170"/>
    <w:rsid w:val="009A5910"/>
    <w:rsid w:val="009A5B3E"/>
    <w:rsid w:val="009A64F7"/>
    <w:rsid w:val="009A67E0"/>
    <w:rsid w:val="009A746E"/>
    <w:rsid w:val="009A7B7B"/>
    <w:rsid w:val="009B0B41"/>
    <w:rsid w:val="009B5659"/>
    <w:rsid w:val="009B57E5"/>
    <w:rsid w:val="009B5BF6"/>
    <w:rsid w:val="009B5DF5"/>
    <w:rsid w:val="009B635C"/>
    <w:rsid w:val="009B7284"/>
    <w:rsid w:val="009C05E4"/>
    <w:rsid w:val="009C0BF6"/>
    <w:rsid w:val="009C1121"/>
    <w:rsid w:val="009C1781"/>
    <w:rsid w:val="009C1AA2"/>
    <w:rsid w:val="009C2C1E"/>
    <w:rsid w:val="009C3385"/>
    <w:rsid w:val="009C409E"/>
    <w:rsid w:val="009C4DC2"/>
    <w:rsid w:val="009C6416"/>
    <w:rsid w:val="009C64DB"/>
    <w:rsid w:val="009C6EBA"/>
    <w:rsid w:val="009D04CC"/>
    <w:rsid w:val="009D0B93"/>
    <w:rsid w:val="009D23BA"/>
    <w:rsid w:val="009D241C"/>
    <w:rsid w:val="009D4534"/>
    <w:rsid w:val="009D4F80"/>
    <w:rsid w:val="009D6210"/>
    <w:rsid w:val="009D71C1"/>
    <w:rsid w:val="009E0C6A"/>
    <w:rsid w:val="009E12DD"/>
    <w:rsid w:val="009E142A"/>
    <w:rsid w:val="009E1E69"/>
    <w:rsid w:val="009E2ACB"/>
    <w:rsid w:val="009E3DF7"/>
    <w:rsid w:val="009E3EAF"/>
    <w:rsid w:val="009E4683"/>
    <w:rsid w:val="009E53B1"/>
    <w:rsid w:val="009E6806"/>
    <w:rsid w:val="009E69DC"/>
    <w:rsid w:val="009E6A30"/>
    <w:rsid w:val="009E7B24"/>
    <w:rsid w:val="009F093F"/>
    <w:rsid w:val="009F0D54"/>
    <w:rsid w:val="009F2CF0"/>
    <w:rsid w:val="009F35C4"/>
    <w:rsid w:val="009F3F0A"/>
    <w:rsid w:val="009F425B"/>
    <w:rsid w:val="009F45C3"/>
    <w:rsid w:val="009F4E38"/>
    <w:rsid w:val="009F4E79"/>
    <w:rsid w:val="009F5E85"/>
    <w:rsid w:val="009F6BC6"/>
    <w:rsid w:val="00A00B78"/>
    <w:rsid w:val="00A0160D"/>
    <w:rsid w:val="00A01AF4"/>
    <w:rsid w:val="00A02932"/>
    <w:rsid w:val="00A03F9A"/>
    <w:rsid w:val="00A04690"/>
    <w:rsid w:val="00A04EFD"/>
    <w:rsid w:val="00A05375"/>
    <w:rsid w:val="00A069F4"/>
    <w:rsid w:val="00A06AFF"/>
    <w:rsid w:val="00A1018C"/>
    <w:rsid w:val="00A10862"/>
    <w:rsid w:val="00A10EFC"/>
    <w:rsid w:val="00A11E99"/>
    <w:rsid w:val="00A13BFE"/>
    <w:rsid w:val="00A14AE7"/>
    <w:rsid w:val="00A15415"/>
    <w:rsid w:val="00A155ED"/>
    <w:rsid w:val="00A160AA"/>
    <w:rsid w:val="00A17A1E"/>
    <w:rsid w:val="00A20BDF"/>
    <w:rsid w:val="00A21A58"/>
    <w:rsid w:val="00A22274"/>
    <w:rsid w:val="00A23A1D"/>
    <w:rsid w:val="00A23B5F"/>
    <w:rsid w:val="00A245F1"/>
    <w:rsid w:val="00A24DA4"/>
    <w:rsid w:val="00A2541B"/>
    <w:rsid w:val="00A257A4"/>
    <w:rsid w:val="00A25BEC"/>
    <w:rsid w:val="00A25D2A"/>
    <w:rsid w:val="00A2643B"/>
    <w:rsid w:val="00A26E93"/>
    <w:rsid w:val="00A275EE"/>
    <w:rsid w:val="00A27D64"/>
    <w:rsid w:val="00A30060"/>
    <w:rsid w:val="00A30BDD"/>
    <w:rsid w:val="00A30F35"/>
    <w:rsid w:val="00A313D9"/>
    <w:rsid w:val="00A316D0"/>
    <w:rsid w:val="00A31960"/>
    <w:rsid w:val="00A31D95"/>
    <w:rsid w:val="00A32540"/>
    <w:rsid w:val="00A32CDC"/>
    <w:rsid w:val="00A32D8D"/>
    <w:rsid w:val="00A34858"/>
    <w:rsid w:val="00A34902"/>
    <w:rsid w:val="00A34F41"/>
    <w:rsid w:val="00A3600B"/>
    <w:rsid w:val="00A3651E"/>
    <w:rsid w:val="00A366F0"/>
    <w:rsid w:val="00A36B34"/>
    <w:rsid w:val="00A36B9D"/>
    <w:rsid w:val="00A37AA4"/>
    <w:rsid w:val="00A40847"/>
    <w:rsid w:val="00A40AAA"/>
    <w:rsid w:val="00A40C7F"/>
    <w:rsid w:val="00A40DD3"/>
    <w:rsid w:val="00A40DEA"/>
    <w:rsid w:val="00A40E8C"/>
    <w:rsid w:val="00A410FE"/>
    <w:rsid w:val="00A43B9F"/>
    <w:rsid w:val="00A44597"/>
    <w:rsid w:val="00A45814"/>
    <w:rsid w:val="00A4605C"/>
    <w:rsid w:val="00A46A29"/>
    <w:rsid w:val="00A4749F"/>
    <w:rsid w:val="00A50681"/>
    <w:rsid w:val="00A50995"/>
    <w:rsid w:val="00A50B70"/>
    <w:rsid w:val="00A530A5"/>
    <w:rsid w:val="00A5383A"/>
    <w:rsid w:val="00A53C56"/>
    <w:rsid w:val="00A54B9D"/>
    <w:rsid w:val="00A54F72"/>
    <w:rsid w:val="00A55074"/>
    <w:rsid w:val="00A55BF7"/>
    <w:rsid w:val="00A56976"/>
    <w:rsid w:val="00A57BF3"/>
    <w:rsid w:val="00A60869"/>
    <w:rsid w:val="00A60D0E"/>
    <w:rsid w:val="00A61E09"/>
    <w:rsid w:val="00A62664"/>
    <w:rsid w:val="00A645EE"/>
    <w:rsid w:val="00A65C91"/>
    <w:rsid w:val="00A66A0D"/>
    <w:rsid w:val="00A66EA9"/>
    <w:rsid w:val="00A67BE5"/>
    <w:rsid w:val="00A67D79"/>
    <w:rsid w:val="00A700AA"/>
    <w:rsid w:val="00A70104"/>
    <w:rsid w:val="00A705AC"/>
    <w:rsid w:val="00A70E07"/>
    <w:rsid w:val="00A7121B"/>
    <w:rsid w:val="00A71352"/>
    <w:rsid w:val="00A71572"/>
    <w:rsid w:val="00A735F7"/>
    <w:rsid w:val="00A74F72"/>
    <w:rsid w:val="00A759C6"/>
    <w:rsid w:val="00A760C8"/>
    <w:rsid w:val="00A7684F"/>
    <w:rsid w:val="00A80682"/>
    <w:rsid w:val="00A81830"/>
    <w:rsid w:val="00A82BBA"/>
    <w:rsid w:val="00A830C0"/>
    <w:rsid w:val="00A830EB"/>
    <w:rsid w:val="00A8311B"/>
    <w:rsid w:val="00A83210"/>
    <w:rsid w:val="00A837DC"/>
    <w:rsid w:val="00A83AC7"/>
    <w:rsid w:val="00A8458E"/>
    <w:rsid w:val="00A86DB9"/>
    <w:rsid w:val="00A87AB8"/>
    <w:rsid w:val="00A912FA"/>
    <w:rsid w:val="00A91DA2"/>
    <w:rsid w:val="00A9212A"/>
    <w:rsid w:val="00A927A3"/>
    <w:rsid w:val="00A928E8"/>
    <w:rsid w:val="00A93DFC"/>
    <w:rsid w:val="00A94701"/>
    <w:rsid w:val="00A94A9C"/>
    <w:rsid w:val="00A95CD7"/>
    <w:rsid w:val="00A95F19"/>
    <w:rsid w:val="00AA0F92"/>
    <w:rsid w:val="00AA1338"/>
    <w:rsid w:val="00AA1727"/>
    <w:rsid w:val="00AA174A"/>
    <w:rsid w:val="00AA2304"/>
    <w:rsid w:val="00AA28F7"/>
    <w:rsid w:val="00AA35B8"/>
    <w:rsid w:val="00AA3655"/>
    <w:rsid w:val="00AA4C8C"/>
    <w:rsid w:val="00AA5395"/>
    <w:rsid w:val="00AA5B5D"/>
    <w:rsid w:val="00AA61FF"/>
    <w:rsid w:val="00AB0700"/>
    <w:rsid w:val="00AB0C16"/>
    <w:rsid w:val="00AB18CD"/>
    <w:rsid w:val="00AB2125"/>
    <w:rsid w:val="00AB2A90"/>
    <w:rsid w:val="00AB2ECD"/>
    <w:rsid w:val="00AB3B86"/>
    <w:rsid w:val="00AB3F99"/>
    <w:rsid w:val="00AB4E5E"/>
    <w:rsid w:val="00AB57C8"/>
    <w:rsid w:val="00AB5FF5"/>
    <w:rsid w:val="00AB6123"/>
    <w:rsid w:val="00AB6844"/>
    <w:rsid w:val="00AB6C8A"/>
    <w:rsid w:val="00AB73FF"/>
    <w:rsid w:val="00AB76AB"/>
    <w:rsid w:val="00AB7BDD"/>
    <w:rsid w:val="00AC11C8"/>
    <w:rsid w:val="00AC1725"/>
    <w:rsid w:val="00AC426C"/>
    <w:rsid w:val="00AC466A"/>
    <w:rsid w:val="00AC4701"/>
    <w:rsid w:val="00AC48DF"/>
    <w:rsid w:val="00AC4F19"/>
    <w:rsid w:val="00AC68C6"/>
    <w:rsid w:val="00AC6951"/>
    <w:rsid w:val="00AC7D9F"/>
    <w:rsid w:val="00AD0626"/>
    <w:rsid w:val="00AD0CBE"/>
    <w:rsid w:val="00AD187B"/>
    <w:rsid w:val="00AD1EFE"/>
    <w:rsid w:val="00AD326A"/>
    <w:rsid w:val="00AD3292"/>
    <w:rsid w:val="00AD34D9"/>
    <w:rsid w:val="00AD3A60"/>
    <w:rsid w:val="00AD3BDC"/>
    <w:rsid w:val="00AD40DC"/>
    <w:rsid w:val="00AD4402"/>
    <w:rsid w:val="00AD4C73"/>
    <w:rsid w:val="00AD51FC"/>
    <w:rsid w:val="00AD5DCF"/>
    <w:rsid w:val="00AD5F48"/>
    <w:rsid w:val="00AD5F6E"/>
    <w:rsid w:val="00AD63B0"/>
    <w:rsid w:val="00AD75FC"/>
    <w:rsid w:val="00AD780D"/>
    <w:rsid w:val="00AD7BD4"/>
    <w:rsid w:val="00AD7E56"/>
    <w:rsid w:val="00AE1991"/>
    <w:rsid w:val="00AE1CFA"/>
    <w:rsid w:val="00AE203C"/>
    <w:rsid w:val="00AE2211"/>
    <w:rsid w:val="00AE2657"/>
    <w:rsid w:val="00AE4B7B"/>
    <w:rsid w:val="00AE4D9B"/>
    <w:rsid w:val="00AE4FF8"/>
    <w:rsid w:val="00AE52FE"/>
    <w:rsid w:val="00AE586B"/>
    <w:rsid w:val="00AE5A60"/>
    <w:rsid w:val="00AE6B1F"/>
    <w:rsid w:val="00AE6FF3"/>
    <w:rsid w:val="00AF0D6A"/>
    <w:rsid w:val="00AF105D"/>
    <w:rsid w:val="00AF10D0"/>
    <w:rsid w:val="00AF2E3F"/>
    <w:rsid w:val="00AF314D"/>
    <w:rsid w:val="00AF365D"/>
    <w:rsid w:val="00AF4293"/>
    <w:rsid w:val="00AF4677"/>
    <w:rsid w:val="00AF5698"/>
    <w:rsid w:val="00AF5C91"/>
    <w:rsid w:val="00AF6821"/>
    <w:rsid w:val="00AF6DF6"/>
    <w:rsid w:val="00AF7D2A"/>
    <w:rsid w:val="00AF7E49"/>
    <w:rsid w:val="00B01F08"/>
    <w:rsid w:val="00B02AF2"/>
    <w:rsid w:val="00B02BD4"/>
    <w:rsid w:val="00B032B9"/>
    <w:rsid w:val="00B04066"/>
    <w:rsid w:val="00B04782"/>
    <w:rsid w:val="00B05D96"/>
    <w:rsid w:val="00B103C4"/>
    <w:rsid w:val="00B104C7"/>
    <w:rsid w:val="00B11068"/>
    <w:rsid w:val="00B11D17"/>
    <w:rsid w:val="00B11F93"/>
    <w:rsid w:val="00B13AE8"/>
    <w:rsid w:val="00B13BC5"/>
    <w:rsid w:val="00B13D1F"/>
    <w:rsid w:val="00B1535A"/>
    <w:rsid w:val="00B1617D"/>
    <w:rsid w:val="00B16CEE"/>
    <w:rsid w:val="00B16E8F"/>
    <w:rsid w:val="00B205BF"/>
    <w:rsid w:val="00B21D90"/>
    <w:rsid w:val="00B220E4"/>
    <w:rsid w:val="00B24088"/>
    <w:rsid w:val="00B2442F"/>
    <w:rsid w:val="00B27241"/>
    <w:rsid w:val="00B27B0F"/>
    <w:rsid w:val="00B30401"/>
    <w:rsid w:val="00B33E16"/>
    <w:rsid w:val="00B34AAA"/>
    <w:rsid w:val="00B350FA"/>
    <w:rsid w:val="00B35165"/>
    <w:rsid w:val="00B362C6"/>
    <w:rsid w:val="00B416CF"/>
    <w:rsid w:val="00B42E7B"/>
    <w:rsid w:val="00B4387F"/>
    <w:rsid w:val="00B4565D"/>
    <w:rsid w:val="00B456DB"/>
    <w:rsid w:val="00B45AEF"/>
    <w:rsid w:val="00B477B0"/>
    <w:rsid w:val="00B50E63"/>
    <w:rsid w:val="00B5131A"/>
    <w:rsid w:val="00B52116"/>
    <w:rsid w:val="00B52261"/>
    <w:rsid w:val="00B52B04"/>
    <w:rsid w:val="00B5304C"/>
    <w:rsid w:val="00B53114"/>
    <w:rsid w:val="00B53287"/>
    <w:rsid w:val="00B5347E"/>
    <w:rsid w:val="00B54F2D"/>
    <w:rsid w:val="00B55421"/>
    <w:rsid w:val="00B55935"/>
    <w:rsid w:val="00B5720F"/>
    <w:rsid w:val="00B57D64"/>
    <w:rsid w:val="00B600F3"/>
    <w:rsid w:val="00B60699"/>
    <w:rsid w:val="00B611FB"/>
    <w:rsid w:val="00B61462"/>
    <w:rsid w:val="00B61ADC"/>
    <w:rsid w:val="00B62637"/>
    <w:rsid w:val="00B626A0"/>
    <w:rsid w:val="00B62BFE"/>
    <w:rsid w:val="00B62CDC"/>
    <w:rsid w:val="00B63764"/>
    <w:rsid w:val="00B6412A"/>
    <w:rsid w:val="00B643AD"/>
    <w:rsid w:val="00B646FE"/>
    <w:rsid w:val="00B64FD7"/>
    <w:rsid w:val="00B65C20"/>
    <w:rsid w:val="00B6637D"/>
    <w:rsid w:val="00B670BE"/>
    <w:rsid w:val="00B70B05"/>
    <w:rsid w:val="00B70EBB"/>
    <w:rsid w:val="00B723FD"/>
    <w:rsid w:val="00B75625"/>
    <w:rsid w:val="00B75C4B"/>
    <w:rsid w:val="00B7650C"/>
    <w:rsid w:val="00B80071"/>
    <w:rsid w:val="00B82008"/>
    <w:rsid w:val="00B8298E"/>
    <w:rsid w:val="00B82F4E"/>
    <w:rsid w:val="00B8359C"/>
    <w:rsid w:val="00B83C35"/>
    <w:rsid w:val="00B846C2"/>
    <w:rsid w:val="00B84D83"/>
    <w:rsid w:val="00B85242"/>
    <w:rsid w:val="00B852D2"/>
    <w:rsid w:val="00B862B3"/>
    <w:rsid w:val="00B863A4"/>
    <w:rsid w:val="00B86C46"/>
    <w:rsid w:val="00B900B2"/>
    <w:rsid w:val="00B9054F"/>
    <w:rsid w:val="00B909A3"/>
    <w:rsid w:val="00B90CEF"/>
    <w:rsid w:val="00B90E38"/>
    <w:rsid w:val="00B911AB"/>
    <w:rsid w:val="00B91214"/>
    <w:rsid w:val="00B927B1"/>
    <w:rsid w:val="00B92891"/>
    <w:rsid w:val="00B929F1"/>
    <w:rsid w:val="00B93532"/>
    <w:rsid w:val="00B9414D"/>
    <w:rsid w:val="00B942F1"/>
    <w:rsid w:val="00B94FD1"/>
    <w:rsid w:val="00B9565E"/>
    <w:rsid w:val="00B95922"/>
    <w:rsid w:val="00B96F42"/>
    <w:rsid w:val="00B9798C"/>
    <w:rsid w:val="00B97F5F"/>
    <w:rsid w:val="00BA1374"/>
    <w:rsid w:val="00BA245D"/>
    <w:rsid w:val="00BA4CB5"/>
    <w:rsid w:val="00BA547D"/>
    <w:rsid w:val="00BB0192"/>
    <w:rsid w:val="00BB04E3"/>
    <w:rsid w:val="00BB0567"/>
    <w:rsid w:val="00BB0D06"/>
    <w:rsid w:val="00BB1D25"/>
    <w:rsid w:val="00BB2B16"/>
    <w:rsid w:val="00BB455B"/>
    <w:rsid w:val="00BB5670"/>
    <w:rsid w:val="00BB6C55"/>
    <w:rsid w:val="00BB73A4"/>
    <w:rsid w:val="00BB76D0"/>
    <w:rsid w:val="00BB76EE"/>
    <w:rsid w:val="00BC0544"/>
    <w:rsid w:val="00BC0C90"/>
    <w:rsid w:val="00BC1A58"/>
    <w:rsid w:val="00BC1D4C"/>
    <w:rsid w:val="00BC2D14"/>
    <w:rsid w:val="00BC2D6F"/>
    <w:rsid w:val="00BC363C"/>
    <w:rsid w:val="00BC3CF3"/>
    <w:rsid w:val="00BC4612"/>
    <w:rsid w:val="00BC5068"/>
    <w:rsid w:val="00BC719F"/>
    <w:rsid w:val="00BC76E6"/>
    <w:rsid w:val="00BD0C7F"/>
    <w:rsid w:val="00BD13B8"/>
    <w:rsid w:val="00BD27A0"/>
    <w:rsid w:val="00BD281E"/>
    <w:rsid w:val="00BD3F63"/>
    <w:rsid w:val="00BD53A1"/>
    <w:rsid w:val="00BD6628"/>
    <w:rsid w:val="00BD67B2"/>
    <w:rsid w:val="00BE0170"/>
    <w:rsid w:val="00BE039F"/>
    <w:rsid w:val="00BE08E3"/>
    <w:rsid w:val="00BE1446"/>
    <w:rsid w:val="00BE2F77"/>
    <w:rsid w:val="00BE40F5"/>
    <w:rsid w:val="00BE41F4"/>
    <w:rsid w:val="00BE59E9"/>
    <w:rsid w:val="00BE5C9D"/>
    <w:rsid w:val="00BE63FD"/>
    <w:rsid w:val="00BE660A"/>
    <w:rsid w:val="00BE6ABC"/>
    <w:rsid w:val="00BE6CB2"/>
    <w:rsid w:val="00BE7E64"/>
    <w:rsid w:val="00BE7EFB"/>
    <w:rsid w:val="00BF0A4E"/>
    <w:rsid w:val="00BF0C28"/>
    <w:rsid w:val="00BF4AAE"/>
    <w:rsid w:val="00BF717A"/>
    <w:rsid w:val="00BF7494"/>
    <w:rsid w:val="00BF7DA6"/>
    <w:rsid w:val="00C0146A"/>
    <w:rsid w:val="00C01C72"/>
    <w:rsid w:val="00C05409"/>
    <w:rsid w:val="00C056AB"/>
    <w:rsid w:val="00C05D92"/>
    <w:rsid w:val="00C07A6A"/>
    <w:rsid w:val="00C104BE"/>
    <w:rsid w:val="00C11018"/>
    <w:rsid w:val="00C111D9"/>
    <w:rsid w:val="00C1141E"/>
    <w:rsid w:val="00C1207E"/>
    <w:rsid w:val="00C12ECE"/>
    <w:rsid w:val="00C135B4"/>
    <w:rsid w:val="00C13DB2"/>
    <w:rsid w:val="00C144E6"/>
    <w:rsid w:val="00C1466F"/>
    <w:rsid w:val="00C1792C"/>
    <w:rsid w:val="00C17E5C"/>
    <w:rsid w:val="00C210BB"/>
    <w:rsid w:val="00C22AFD"/>
    <w:rsid w:val="00C22D70"/>
    <w:rsid w:val="00C235CD"/>
    <w:rsid w:val="00C239E6"/>
    <w:rsid w:val="00C23BB7"/>
    <w:rsid w:val="00C23C89"/>
    <w:rsid w:val="00C23CEA"/>
    <w:rsid w:val="00C2429B"/>
    <w:rsid w:val="00C245A0"/>
    <w:rsid w:val="00C24DF8"/>
    <w:rsid w:val="00C25304"/>
    <w:rsid w:val="00C2545A"/>
    <w:rsid w:val="00C2547A"/>
    <w:rsid w:val="00C26185"/>
    <w:rsid w:val="00C26711"/>
    <w:rsid w:val="00C268A0"/>
    <w:rsid w:val="00C26B67"/>
    <w:rsid w:val="00C2715E"/>
    <w:rsid w:val="00C27560"/>
    <w:rsid w:val="00C27619"/>
    <w:rsid w:val="00C279AC"/>
    <w:rsid w:val="00C27B13"/>
    <w:rsid w:val="00C3054F"/>
    <w:rsid w:val="00C307C8"/>
    <w:rsid w:val="00C31203"/>
    <w:rsid w:val="00C32210"/>
    <w:rsid w:val="00C32F96"/>
    <w:rsid w:val="00C33C6D"/>
    <w:rsid w:val="00C33F11"/>
    <w:rsid w:val="00C34FA3"/>
    <w:rsid w:val="00C35882"/>
    <w:rsid w:val="00C35B9A"/>
    <w:rsid w:val="00C35CC3"/>
    <w:rsid w:val="00C361A1"/>
    <w:rsid w:val="00C36217"/>
    <w:rsid w:val="00C3733C"/>
    <w:rsid w:val="00C377A0"/>
    <w:rsid w:val="00C37EC1"/>
    <w:rsid w:val="00C400E1"/>
    <w:rsid w:val="00C41866"/>
    <w:rsid w:val="00C421D1"/>
    <w:rsid w:val="00C425D5"/>
    <w:rsid w:val="00C42744"/>
    <w:rsid w:val="00C429D2"/>
    <w:rsid w:val="00C4339A"/>
    <w:rsid w:val="00C44F3A"/>
    <w:rsid w:val="00C450FA"/>
    <w:rsid w:val="00C45CE4"/>
    <w:rsid w:val="00C462CA"/>
    <w:rsid w:val="00C4683C"/>
    <w:rsid w:val="00C47521"/>
    <w:rsid w:val="00C52C14"/>
    <w:rsid w:val="00C532CD"/>
    <w:rsid w:val="00C53A42"/>
    <w:rsid w:val="00C53B4A"/>
    <w:rsid w:val="00C53D0A"/>
    <w:rsid w:val="00C55856"/>
    <w:rsid w:val="00C5679F"/>
    <w:rsid w:val="00C5681E"/>
    <w:rsid w:val="00C56AC6"/>
    <w:rsid w:val="00C56B5B"/>
    <w:rsid w:val="00C57BB1"/>
    <w:rsid w:val="00C60758"/>
    <w:rsid w:val="00C611CF"/>
    <w:rsid w:val="00C61E22"/>
    <w:rsid w:val="00C626CA"/>
    <w:rsid w:val="00C62C24"/>
    <w:rsid w:val="00C63256"/>
    <w:rsid w:val="00C63281"/>
    <w:rsid w:val="00C632A7"/>
    <w:rsid w:val="00C635B6"/>
    <w:rsid w:val="00C638BC"/>
    <w:rsid w:val="00C655E0"/>
    <w:rsid w:val="00C6749D"/>
    <w:rsid w:val="00C6778A"/>
    <w:rsid w:val="00C67C92"/>
    <w:rsid w:val="00C67E8B"/>
    <w:rsid w:val="00C702B9"/>
    <w:rsid w:val="00C70BF5"/>
    <w:rsid w:val="00C717A7"/>
    <w:rsid w:val="00C7196F"/>
    <w:rsid w:val="00C73C59"/>
    <w:rsid w:val="00C743C4"/>
    <w:rsid w:val="00C74606"/>
    <w:rsid w:val="00C74D8D"/>
    <w:rsid w:val="00C75382"/>
    <w:rsid w:val="00C7694B"/>
    <w:rsid w:val="00C772C5"/>
    <w:rsid w:val="00C77A39"/>
    <w:rsid w:val="00C81205"/>
    <w:rsid w:val="00C8230E"/>
    <w:rsid w:val="00C824D7"/>
    <w:rsid w:val="00C826B6"/>
    <w:rsid w:val="00C828C8"/>
    <w:rsid w:val="00C83A9A"/>
    <w:rsid w:val="00C83D9B"/>
    <w:rsid w:val="00C85687"/>
    <w:rsid w:val="00C859A4"/>
    <w:rsid w:val="00C87FE6"/>
    <w:rsid w:val="00C9064E"/>
    <w:rsid w:val="00C9083D"/>
    <w:rsid w:val="00C90D42"/>
    <w:rsid w:val="00C91604"/>
    <w:rsid w:val="00C918CB"/>
    <w:rsid w:val="00C9220B"/>
    <w:rsid w:val="00C92FB2"/>
    <w:rsid w:val="00C9343B"/>
    <w:rsid w:val="00C935A4"/>
    <w:rsid w:val="00C94170"/>
    <w:rsid w:val="00C95330"/>
    <w:rsid w:val="00C95A54"/>
    <w:rsid w:val="00C95D88"/>
    <w:rsid w:val="00C96B90"/>
    <w:rsid w:val="00C97686"/>
    <w:rsid w:val="00C97EA0"/>
    <w:rsid w:val="00CA07F1"/>
    <w:rsid w:val="00CA126C"/>
    <w:rsid w:val="00CA1DAD"/>
    <w:rsid w:val="00CA2779"/>
    <w:rsid w:val="00CA4363"/>
    <w:rsid w:val="00CA4529"/>
    <w:rsid w:val="00CA5697"/>
    <w:rsid w:val="00CA5CBD"/>
    <w:rsid w:val="00CA684F"/>
    <w:rsid w:val="00CA6A90"/>
    <w:rsid w:val="00CA7243"/>
    <w:rsid w:val="00CA7746"/>
    <w:rsid w:val="00CB0848"/>
    <w:rsid w:val="00CB0F27"/>
    <w:rsid w:val="00CB13E0"/>
    <w:rsid w:val="00CB2395"/>
    <w:rsid w:val="00CB25A7"/>
    <w:rsid w:val="00CB283B"/>
    <w:rsid w:val="00CB3327"/>
    <w:rsid w:val="00CB5C96"/>
    <w:rsid w:val="00CB5E2C"/>
    <w:rsid w:val="00CB75B9"/>
    <w:rsid w:val="00CB75CA"/>
    <w:rsid w:val="00CB77FF"/>
    <w:rsid w:val="00CB7B54"/>
    <w:rsid w:val="00CC0C66"/>
    <w:rsid w:val="00CC12B4"/>
    <w:rsid w:val="00CC2EC1"/>
    <w:rsid w:val="00CC3A62"/>
    <w:rsid w:val="00CC415F"/>
    <w:rsid w:val="00CC47F9"/>
    <w:rsid w:val="00CC4FE8"/>
    <w:rsid w:val="00CC5F7B"/>
    <w:rsid w:val="00CC60C6"/>
    <w:rsid w:val="00CC7CDB"/>
    <w:rsid w:val="00CD0AC1"/>
    <w:rsid w:val="00CD1694"/>
    <w:rsid w:val="00CD2EEC"/>
    <w:rsid w:val="00CD3404"/>
    <w:rsid w:val="00CD375C"/>
    <w:rsid w:val="00CD4BD9"/>
    <w:rsid w:val="00CD50EB"/>
    <w:rsid w:val="00CD5650"/>
    <w:rsid w:val="00CE005B"/>
    <w:rsid w:val="00CE0BFA"/>
    <w:rsid w:val="00CE19E1"/>
    <w:rsid w:val="00CE282E"/>
    <w:rsid w:val="00CE42EF"/>
    <w:rsid w:val="00CE4824"/>
    <w:rsid w:val="00CE4BCF"/>
    <w:rsid w:val="00CE5F7A"/>
    <w:rsid w:val="00CE75A5"/>
    <w:rsid w:val="00CE7A0F"/>
    <w:rsid w:val="00CE7DAF"/>
    <w:rsid w:val="00CF0B2E"/>
    <w:rsid w:val="00CF0B8E"/>
    <w:rsid w:val="00CF2A4F"/>
    <w:rsid w:val="00CF36D8"/>
    <w:rsid w:val="00CF3705"/>
    <w:rsid w:val="00CF3FE5"/>
    <w:rsid w:val="00CF4181"/>
    <w:rsid w:val="00CF476D"/>
    <w:rsid w:val="00CF4781"/>
    <w:rsid w:val="00CF4BE5"/>
    <w:rsid w:val="00CF5F6B"/>
    <w:rsid w:val="00D00D3C"/>
    <w:rsid w:val="00D00E8E"/>
    <w:rsid w:val="00D00FE1"/>
    <w:rsid w:val="00D01ACA"/>
    <w:rsid w:val="00D0237C"/>
    <w:rsid w:val="00D02421"/>
    <w:rsid w:val="00D02609"/>
    <w:rsid w:val="00D0304A"/>
    <w:rsid w:val="00D0361A"/>
    <w:rsid w:val="00D046C3"/>
    <w:rsid w:val="00D04804"/>
    <w:rsid w:val="00D056BE"/>
    <w:rsid w:val="00D059A8"/>
    <w:rsid w:val="00D069A5"/>
    <w:rsid w:val="00D06E12"/>
    <w:rsid w:val="00D06F86"/>
    <w:rsid w:val="00D10073"/>
    <w:rsid w:val="00D101DD"/>
    <w:rsid w:val="00D10CE4"/>
    <w:rsid w:val="00D1150B"/>
    <w:rsid w:val="00D126D2"/>
    <w:rsid w:val="00D13ECB"/>
    <w:rsid w:val="00D146A0"/>
    <w:rsid w:val="00D14802"/>
    <w:rsid w:val="00D14C0B"/>
    <w:rsid w:val="00D15900"/>
    <w:rsid w:val="00D1597A"/>
    <w:rsid w:val="00D15A01"/>
    <w:rsid w:val="00D15C42"/>
    <w:rsid w:val="00D16C32"/>
    <w:rsid w:val="00D17001"/>
    <w:rsid w:val="00D17705"/>
    <w:rsid w:val="00D179FE"/>
    <w:rsid w:val="00D17D4A"/>
    <w:rsid w:val="00D20479"/>
    <w:rsid w:val="00D20DA9"/>
    <w:rsid w:val="00D21288"/>
    <w:rsid w:val="00D21733"/>
    <w:rsid w:val="00D21DF7"/>
    <w:rsid w:val="00D226BD"/>
    <w:rsid w:val="00D24E15"/>
    <w:rsid w:val="00D253CE"/>
    <w:rsid w:val="00D276C5"/>
    <w:rsid w:val="00D278AD"/>
    <w:rsid w:val="00D300B4"/>
    <w:rsid w:val="00D30ADD"/>
    <w:rsid w:val="00D3194F"/>
    <w:rsid w:val="00D31AC1"/>
    <w:rsid w:val="00D32D0C"/>
    <w:rsid w:val="00D337ED"/>
    <w:rsid w:val="00D3458C"/>
    <w:rsid w:val="00D34B00"/>
    <w:rsid w:val="00D356CA"/>
    <w:rsid w:val="00D366F1"/>
    <w:rsid w:val="00D40718"/>
    <w:rsid w:val="00D41666"/>
    <w:rsid w:val="00D41A8A"/>
    <w:rsid w:val="00D42545"/>
    <w:rsid w:val="00D43558"/>
    <w:rsid w:val="00D43A0D"/>
    <w:rsid w:val="00D43B17"/>
    <w:rsid w:val="00D43C32"/>
    <w:rsid w:val="00D43FF7"/>
    <w:rsid w:val="00D44030"/>
    <w:rsid w:val="00D44F4E"/>
    <w:rsid w:val="00D45695"/>
    <w:rsid w:val="00D457D0"/>
    <w:rsid w:val="00D46867"/>
    <w:rsid w:val="00D4694F"/>
    <w:rsid w:val="00D47272"/>
    <w:rsid w:val="00D476C5"/>
    <w:rsid w:val="00D4784A"/>
    <w:rsid w:val="00D50F2B"/>
    <w:rsid w:val="00D51C12"/>
    <w:rsid w:val="00D51CE7"/>
    <w:rsid w:val="00D51E14"/>
    <w:rsid w:val="00D52068"/>
    <w:rsid w:val="00D526F3"/>
    <w:rsid w:val="00D542A1"/>
    <w:rsid w:val="00D54343"/>
    <w:rsid w:val="00D5565A"/>
    <w:rsid w:val="00D56310"/>
    <w:rsid w:val="00D56600"/>
    <w:rsid w:val="00D5692F"/>
    <w:rsid w:val="00D57724"/>
    <w:rsid w:val="00D578BF"/>
    <w:rsid w:val="00D60581"/>
    <w:rsid w:val="00D60D0C"/>
    <w:rsid w:val="00D6181F"/>
    <w:rsid w:val="00D61913"/>
    <w:rsid w:val="00D639D9"/>
    <w:rsid w:val="00D655F6"/>
    <w:rsid w:val="00D65A36"/>
    <w:rsid w:val="00D6686B"/>
    <w:rsid w:val="00D66A4B"/>
    <w:rsid w:val="00D7015A"/>
    <w:rsid w:val="00D703BA"/>
    <w:rsid w:val="00D7079A"/>
    <w:rsid w:val="00D70A0D"/>
    <w:rsid w:val="00D70D2E"/>
    <w:rsid w:val="00D7192B"/>
    <w:rsid w:val="00D7235B"/>
    <w:rsid w:val="00D7242C"/>
    <w:rsid w:val="00D73BAB"/>
    <w:rsid w:val="00D73FC1"/>
    <w:rsid w:val="00D747FF"/>
    <w:rsid w:val="00D748BE"/>
    <w:rsid w:val="00D74D6E"/>
    <w:rsid w:val="00D75325"/>
    <w:rsid w:val="00D76790"/>
    <w:rsid w:val="00D77504"/>
    <w:rsid w:val="00D80004"/>
    <w:rsid w:val="00D80C4F"/>
    <w:rsid w:val="00D811AC"/>
    <w:rsid w:val="00D81CBC"/>
    <w:rsid w:val="00D8388E"/>
    <w:rsid w:val="00D843F4"/>
    <w:rsid w:val="00D84968"/>
    <w:rsid w:val="00D84AB3"/>
    <w:rsid w:val="00D84C08"/>
    <w:rsid w:val="00D85941"/>
    <w:rsid w:val="00D865D0"/>
    <w:rsid w:val="00D90481"/>
    <w:rsid w:val="00D91901"/>
    <w:rsid w:val="00D91D20"/>
    <w:rsid w:val="00D93F4A"/>
    <w:rsid w:val="00D942B1"/>
    <w:rsid w:val="00D948FB"/>
    <w:rsid w:val="00D95742"/>
    <w:rsid w:val="00D95E8B"/>
    <w:rsid w:val="00D962E3"/>
    <w:rsid w:val="00D96425"/>
    <w:rsid w:val="00D96942"/>
    <w:rsid w:val="00DA2034"/>
    <w:rsid w:val="00DA2FC9"/>
    <w:rsid w:val="00DA3B02"/>
    <w:rsid w:val="00DA46F9"/>
    <w:rsid w:val="00DA4B1E"/>
    <w:rsid w:val="00DA4EF3"/>
    <w:rsid w:val="00DA6C0C"/>
    <w:rsid w:val="00DA7685"/>
    <w:rsid w:val="00DA7CB5"/>
    <w:rsid w:val="00DB0765"/>
    <w:rsid w:val="00DB10F0"/>
    <w:rsid w:val="00DB1597"/>
    <w:rsid w:val="00DB1B49"/>
    <w:rsid w:val="00DB1D48"/>
    <w:rsid w:val="00DB394B"/>
    <w:rsid w:val="00DB43BE"/>
    <w:rsid w:val="00DB4AA0"/>
    <w:rsid w:val="00DB5196"/>
    <w:rsid w:val="00DB6391"/>
    <w:rsid w:val="00DB6FF9"/>
    <w:rsid w:val="00DB7168"/>
    <w:rsid w:val="00DB7222"/>
    <w:rsid w:val="00DB7279"/>
    <w:rsid w:val="00DB7405"/>
    <w:rsid w:val="00DC0890"/>
    <w:rsid w:val="00DC0AD3"/>
    <w:rsid w:val="00DC0AE4"/>
    <w:rsid w:val="00DC0B4A"/>
    <w:rsid w:val="00DC11C7"/>
    <w:rsid w:val="00DC17A0"/>
    <w:rsid w:val="00DC19CB"/>
    <w:rsid w:val="00DC1D39"/>
    <w:rsid w:val="00DC21A6"/>
    <w:rsid w:val="00DC277C"/>
    <w:rsid w:val="00DC2D01"/>
    <w:rsid w:val="00DC393D"/>
    <w:rsid w:val="00DC41A3"/>
    <w:rsid w:val="00DC4272"/>
    <w:rsid w:val="00DC4DE9"/>
    <w:rsid w:val="00DC4E01"/>
    <w:rsid w:val="00DC6B9C"/>
    <w:rsid w:val="00DC6E78"/>
    <w:rsid w:val="00DC716F"/>
    <w:rsid w:val="00DC733E"/>
    <w:rsid w:val="00DC76EF"/>
    <w:rsid w:val="00DC78A2"/>
    <w:rsid w:val="00DD0260"/>
    <w:rsid w:val="00DD03DC"/>
    <w:rsid w:val="00DD0EE7"/>
    <w:rsid w:val="00DD1885"/>
    <w:rsid w:val="00DD1BC9"/>
    <w:rsid w:val="00DD4C0B"/>
    <w:rsid w:val="00DD4ED3"/>
    <w:rsid w:val="00DD51D2"/>
    <w:rsid w:val="00DD7774"/>
    <w:rsid w:val="00DE269E"/>
    <w:rsid w:val="00DE2A76"/>
    <w:rsid w:val="00DE3AF1"/>
    <w:rsid w:val="00DE3EC8"/>
    <w:rsid w:val="00DE4CF5"/>
    <w:rsid w:val="00DE4D24"/>
    <w:rsid w:val="00DE4DEF"/>
    <w:rsid w:val="00DE4F56"/>
    <w:rsid w:val="00DE5229"/>
    <w:rsid w:val="00DE5A4B"/>
    <w:rsid w:val="00DE61D8"/>
    <w:rsid w:val="00DE6CC2"/>
    <w:rsid w:val="00DE77B5"/>
    <w:rsid w:val="00DE7C85"/>
    <w:rsid w:val="00DF1695"/>
    <w:rsid w:val="00DF1726"/>
    <w:rsid w:val="00DF1CCA"/>
    <w:rsid w:val="00DF2A35"/>
    <w:rsid w:val="00DF2D05"/>
    <w:rsid w:val="00DF5300"/>
    <w:rsid w:val="00DF5772"/>
    <w:rsid w:val="00DF57BE"/>
    <w:rsid w:val="00E02387"/>
    <w:rsid w:val="00E03CEB"/>
    <w:rsid w:val="00E03DB6"/>
    <w:rsid w:val="00E03E7B"/>
    <w:rsid w:val="00E04235"/>
    <w:rsid w:val="00E04A1C"/>
    <w:rsid w:val="00E05154"/>
    <w:rsid w:val="00E0534F"/>
    <w:rsid w:val="00E06224"/>
    <w:rsid w:val="00E062AE"/>
    <w:rsid w:val="00E06500"/>
    <w:rsid w:val="00E07557"/>
    <w:rsid w:val="00E07E05"/>
    <w:rsid w:val="00E107D7"/>
    <w:rsid w:val="00E135E3"/>
    <w:rsid w:val="00E13F99"/>
    <w:rsid w:val="00E14988"/>
    <w:rsid w:val="00E14CFC"/>
    <w:rsid w:val="00E15EFE"/>
    <w:rsid w:val="00E167BF"/>
    <w:rsid w:val="00E16939"/>
    <w:rsid w:val="00E17B17"/>
    <w:rsid w:val="00E20332"/>
    <w:rsid w:val="00E20772"/>
    <w:rsid w:val="00E20A06"/>
    <w:rsid w:val="00E20DAA"/>
    <w:rsid w:val="00E212EA"/>
    <w:rsid w:val="00E21B83"/>
    <w:rsid w:val="00E22071"/>
    <w:rsid w:val="00E2210A"/>
    <w:rsid w:val="00E22388"/>
    <w:rsid w:val="00E23E5C"/>
    <w:rsid w:val="00E24D06"/>
    <w:rsid w:val="00E26DC8"/>
    <w:rsid w:val="00E27C02"/>
    <w:rsid w:val="00E27DE0"/>
    <w:rsid w:val="00E31D49"/>
    <w:rsid w:val="00E323BC"/>
    <w:rsid w:val="00E3294E"/>
    <w:rsid w:val="00E33687"/>
    <w:rsid w:val="00E33A99"/>
    <w:rsid w:val="00E34C5F"/>
    <w:rsid w:val="00E3522B"/>
    <w:rsid w:val="00E35D85"/>
    <w:rsid w:val="00E36BB3"/>
    <w:rsid w:val="00E36BC4"/>
    <w:rsid w:val="00E36E6F"/>
    <w:rsid w:val="00E3723F"/>
    <w:rsid w:val="00E37D53"/>
    <w:rsid w:val="00E40A21"/>
    <w:rsid w:val="00E40C09"/>
    <w:rsid w:val="00E4219C"/>
    <w:rsid w:val="00E425BF"/>
    <w:rsid w:val="00E426EE"/>
    <w:rsid w:val="00E42735"/>
    <w:rsid w:val="00E42A0B"/>
    <w:rsid w:val="00E43B5F"/>
    <w:rsid w:val="00E43FFD"/>
    <w:rsid w:val="00E44E74"/>
    <w:rsid w:val="00E45385"/>
    <w:rsid w:val="00E4567B"/>
    <w:rsid w:val="00E4622F"/>
    <w:rsid w:val="00E464DF"/>
    <w:rsid w:val="00E46685"/>
    <w:rsid w:val="00E46C74"/>
    <w:rsid w:val="00E50DBA"/>
    <w:rsid w:val="00E51F74"/>
    <w:rsid w:val="00E52D23"/>
    <w:rsid w:val="00E53064"/>
    <w:rsid w:val="00E538E2"/>
    <w:rsid w:val="00E538E5"/>
    <w:rsid w:val="00E539C6"/>
    <w:rsid w:val="00E53AB0"/>
    <w:rsid w:val="00E561EE"/>
    <w:rsid w:val="00E56C86"/>
    <w:rsid w:val="00E56F2A"/>
    <w:rsid w:val="00E57060"/>
    <w:rsid w:val="00E57574"/>
    <w:rsid w:val="00E57A51"/>
    <w:rsid w:val="00E60A71"/>
    <w:rsid w:val="00E619D5"/>
    <w:rsid w:val="00E61D58"/>
    <w:rsid w:val="00E63901"/>
    <w:rsid w:val="00E65137"/>
    <w:rsid w:val="00E663B1"/>
    <w:rsid w:val="00E66477"/>
    <w:rsid w:val="00E66716"/>
    <w:rsid w:val="00E67434"/>
    <w:rsid w:val="00E70A0D"/>
    <w:rsid w:val="00E710FD"/>
    <w:rsid w:val="00E71409"/>
    <w:rsid w:val="00E71487"/>
    <w:rsid w:val="00E717B5"/>
    <w:rsid w:val="00E7202A"/>
    <w:rsid w:val="00E72747"/>
    <w:rsid w:val="00E7290C"/>
    <w:rsid w:val="00E72F81"/>
    <w:rsid w:val="00E7335C"/>
    <w:rsid w:val="00E738D8"/>
    <w:rsid w:val="00E73F62"/>
    <w:rsid w:val="00E74BFA"/>
    <w:rsid w:val="00E753FD"/>
    <w:rsid w:val="00E75AEA"/>
    <w:rsid w:val="00E767B9"/>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30DE"/>
    <w:rsid w:val="00E931B2"/>
    <w:rsid w:val="00E9348E"/>
    <w:rsid w:val="00E935C3"/>
    <w:rsid w:val="00E93D80"/>
    <w:rsid w:val="00E948DE"/>
    <w:rsid w:val="00E94D3B"/>
    <w:rsid w:val="00E9507D"/>
    <w:rsid w:val="00E950C7"/>
    <w:rsid w:val="00E950D4"/>
    <w:rsid w:val="00E95743"/>
    <w:rsid w:val="00E95761"/>
    <w:rsid w:val="00E95E2C"/>
    <w:rsid w:val="00E96133"/>
    <w:rsid w:val="00E9627E"/>
    <w:rsid w:val="00E96453"/>
    <w:rsid w:val="00E9722B"/>
    <w:rsid w:val="00EA08DF"/>
    <w:rsid w:val="00EA15ED"/>
    <w:rsid w:val="00EA21A9"/>
    <w:rsid w:val="00EA235D"/>
    <w:rsid w:val="00EA27B1"/>
    <w:rsid w:val="00EA3C26"/>
    <w:rsid w:val="00EA4167"/>
    <w:rsid w:val="00EA4E8F"/>
    <w:rsid w:val="00EA5C16"/>
    <w:rsid w:val="00EA5D06"/>
    <w:rsid w:val="00EA5EFA"/>
    <w:rsid w:val="00EA6234"/>
    <w:rsid w:val="00EA641C"/>
    <w:rsid w:val="00EB13EF"/>
    <w:rsid w:val="00EB1C0A"/>
    <w:rsid w:val="00EB27C8"/>
    <w:rsid w:val="00EB2C87"/>
    <w:rsid w:val="00EB420A"/>
    <w:rsid w:val="00EB6A45"/>
    <w:rsid w:val="00EB6C43"/>
    <w:rsid w:val="00EB77C2"/>
    <w:rsid w:val="00EC006C"/>
    <w:rsid w:val="00EC021F"/>
    <w:rsid w:val="00EC0A3F"/>
    <w:rsid w:val="00EC13F7"/>
    <w:rsid w:val="00EC1A5D"/>
    <w:rsid w:val="00EC248A"/>
    <w:rsid w:val="00EC4920"/>
    <w:rsid w:val="00EC6559"/>
    <w:rsid w:val="00ED01B2"/>
    <w:rsid w:val="00ED080C"/>
    <w:rsid w:val="00ED1202"/>
    <w:rsid w:val="00ED1427"/>
    <w:rsid w:val="00ED17C1"/>
    <w:rsid w:val="00ED185D"/>
    <w:rsid w:val="00ED192B"/>
    <w:rsid w:val="00ED1A07"/>
    <w:rsid w:val="00ED233B"/>
    <w:rsid w:val="00ED3176"/>
    <w:rsid w:val="00ED3276"/>
    <w:rsid w:val="00ED5404"/>
    <w:rsid w:val="00ED54A1"/>
    <w:rsid w:val="00ED5E54"/>
    <w:rsid w:val="00ED61D7"/>
    <w:rsid w:val="00ED66E2"/>
    <w:rsid w:val="00ED69A1"/>
    <w:rsid w:val="00ED7D58"/>
    <w:rsid w:val="00EE03F8"/>
    <w:rsid w:val="00EE070B"/>
    <w:rsid w:val="00EE0A41"/>
    <w:rsid w:val="00EE3898"/>
    <w:rsid w:val="00EE5E4B"/>
    <w:rsid w:val="00EE68DC"/>
    <w:rsid w:val="00EE7662"/>
    <w:rsid w:val="00EF000D"/>
    <w:rsid w:val="00EF04D4"/>
    <w:rsid w:val="00EF0981"/>
    <w:rsid w:val="00EF11EB"/>
    <w:rsid w:val="00EF1F8E"/>
    <w:rsid w:val="00EF2DF5"/>
    <w:rsid w:val="00EF42B6"/>
    <w:rsid w:val="00EF62B4"/>
    <w:rsid w:val="00F01113"/>
    <w:rsid w:val="00F02158"/>
    <w:rsid w:val="00F0382F"/>
    <w:rsid w:val="00F03B7C"/>
    <w:rsid w:val="00F03F71"/>
    <w:rsid w:val="00F0488B"/>
    <w:rsid w:val="00F06DFE"/>
    <w:rsid w:val="00F07FC7"/>
    <w:rsid w:val="00F100FA"/>
    <w:rsid w:val="00F1124B"/>
    <w:rsid w:val="00F11F0C"/>
    <w:rsid w:val="00F132C4"/>
    <w:rsid w:val="00F149ED"/>
    <w:rsid w:val="00F15ED7"/>
    <w:rsid w:val="00F16F7E"/>
    <w:rsid w:val="00F171D2"/>
    <w:rsid w:val="00F1746F"/>
    <w:rsid w:val="00F179D6"/>
    <w:rsid w:val="00F21ABB"/>
    <w:rsid w:val="00F21C82"/>
    <w:rsid w:val="00F2218A"/>
    <w:rsid w:val="00F22811"/>
    <w:rsid w:val="00F22A30"/>
    <w:rsid w:val="00F2395B"/>
    <w:rsid w:val="00F244C9"/>
    <w:rsid w:val="00F2496C"/>
    <w:rsid w:val="00F25059"/>
    <w:rsid w:val="00F25D79"/>
    <w:rsid w:val="00F26F59"/>
    <w:rsid w:val="00F26FE4"/>
    <w:rsid w:val="00F3168A"/>
    <w:rsid w:val="00F3479E"/>
    <w:rsid w:val="00F349F5"/>
    <w:rsid w:val="00F35157"/>
    <w:rsid w:val="00F3550C"/>
    <w:rsid w:val="00F3634A"/>
    <w:rsid w:val="00F403EE"/>
    <w:rsid w:val="00F40780"/>
    <w:rsid w:val="00F40A50"/>
    <w:rsid w:val="00F41C52"/>
    <w:rsid w:val="00F43199"/>
    <w:rsid w:val="00F431B1"/>
    <w:rsid w:val="00F44261"/>
    <w:rsid w:val="00F4437E"/>
    <w:rsid w:val="00F44615"/>
    <w:rsid w:val="00F44912"/>
    <w:rsid w:val="00F44CAE"/>
    <w:rsid w:val="00F45C39"/>
    <w:rsid w:val="00F45E0E"/>
    <w:rsid w:val="00F468CE"/>
    <w:rsid w:val="00F46DBF"/>
    <w:rsid w:val="00F473C3"/>
    <w:rsid w:val="00F47927"/>
    <w:rsid w:val="00F502EA"/>
    <w:rsid w:val="00F5032F"/>
    <w:rsid w:val="00F513F7"/>
    <w:rsid w:val="00F5184D"/>
    <w:rsid w:val="00F52269"/>
    <w:rsid w:val="00F53694"/>
    <w:rsid w:val="00F544DE"/>
    <w:rsid w:val="00F545A3"/>
    <w:rsid w:val="00F55682"/>
    <w:rsid w:val="00F56F7C"/>
    <w:rsid w:val="00F57146"/>
    <w:rsid w:val="00F60FDA"/>
    <w:rsid w:val="00F61065"/>
    <w:rsid w:val="00F6163F"/>
    <w:rsid w:val="00F62624"/>
    <w:rsid w:val="00F626CF"/>
    <w:rsid w:val="00F63408"/>
    <w:rsid w:val="00F63FDE"/>
    <w:rsid w:val="00F64B1C"/>
    <w:rsid w:val="00F65104"/>
    <w:rsid w:val="00F661F9"/>
    <w:rsid w:val="00F677C4"/>
    <w:rsid w:val="00F6789A"/>
    <w:rsid w:val="00F67E16"/>
    <w:rsid w:val="00F703C2"/>
    <w:rsid w:val="00F706B5"/>
    <w:rsid w:val="00F70914"/>
    <w:rsid w:val="00F715D0"/>
    <w:rsid w:val="00F71FEC"/>
    <w:rsid w:val="00F7225C"/>
    <w:rsid w:val="00F722CD"/>
    <w:rsid w:val="00F722EA"/>
    <w:rsid w:val="00F733B5"/>
    <w:rsid w:val="00F73634"/>
    <w:rsid w:val="00F74922"/>
    <w:rsid w:val="00F74B21"/>
    <w:rsid w:val="00F74F2F"/>
    <w:rsid w:val="00F75282"/>
    <w:rsid w:val="00F75B07"/>
    <w:rsid w:val="00F76C19"/>
    <w:rsid w:val="00F77333"/>
    <w:rsid w:val="00F774D0"/>
    <w:rsid w:val="00F776A3"/>
    <w:rsid w:val="00F77D89"/>
    <w:rsid w:val="00F77EFB"/>
    <w:rsid w:val="00F80440"/>
    <w:rsid w:val="00F83DD6"/>
    <w:rsid w:val="00F83EE2"/>
    <w:rsid w:val="00F84022"/>
    <w:rsid w:val="00F84857"/>
    <w:rsid w:val="00F84912"/>
    <w:rsid w:val="00F8646D"/>
    <w:rsid w:val="00F865CA"/>
    <w:rsid w:val="00F86714"/>
    <w:rsid w:val="00F86A85"/>
    <w:rsid w:val="00F871AA"/>
    <w:rsid w:val="00F907CA"/>
    <w:rsid w:val="00F90F84"/>
    <w:rsid w:val="00F918F3"/>
    <w:rsid w:val="00F931CF"/>
    <w:rsid w:val="00F94514"/>
    <w:rsid w:val="00F950E5"/>
    <w:rsid w:val="00F9608A"/>
    <w:rsid w:val="00F97684"/>
    <w:rsid w:val="00F97A94"/>
    <w:rsid w:val="00FA0614"/>
    <w:rsid w:val="00FA0763"/>
    <w:rsid w:val="00FA1760"/>
    <w:rsid w:val="00FA1924"/>
    <w:rsid w:val="00FA1B24"/>
    <w:rsid w:val="00FA1C57"/>
    <w:rsid w:val="00FA1C84"/>
    <w:rsid w:val="00FA2066"/>
    <w:rsid w:val="00FA2298"/>
    <w:rsid w:val="00FA2BA8"/>
    <w:rsid w:val="00FA3189"/>
    <w:rsid w:val="00FA3915"/>
    <w:rsid w:val="00FA4345"/>
    <w:rsid w:val="00FA4867"/>
    <w:rsid w:val="00FA4908"/>
    <w:rsid w:val="00FA5323"/>
    <w:rsid w:val="00FA5C14"/>
    <w:rsid w:val="00FA5E75"/>
    <w:rsid w:val="00FA60D4"/>
    <w:rsid w:val="00FA62E7"/>
    <w:rsid w:val="00FA6D7E"/>
    <w:rsid w:val="00FB067D"/>
    <w:rsid w:val="00FB0A59"/>
    <w:rsid w:val="00FB12EA"/>
    <w:rsid w:val="00FB1502"/>
    <w:rsid w:val="00FB18E0"/>
    <w:rsid w:val="00FB1D3B"/>
    <w:rsid w:val="00FB2042"/>
    <w:rsid w:val="00FB282B"/>
    <w:rsid w:val="00FB2D2B"/>
    <w:rsid w:val="00FB30B2"/>
    <w:rsid w:val="00FB3B09"/>
    <w:rsid w:val="00FB3B29"/>
    <w:rsid w:val="00FB435E"/>
    <w:rsid w:val="00FB5344"/>
    <w:rsid w:val="00FB5706"/>
    <w:rsid w:val="00FB5926"/>
    <w:rsid w:val="00FB5D58"/>
    <w:rsid w:val="00FB5F94"/>
    <w:rsid w:val="00FB6C8B"/>
    <w:rsid w:val="00FB6ECD"/>
    <w:rsid w:val="00FB6F83"/>
    <w:rsid w:val="00FB74BA"/>
    <w:rsid w:val="00FB77DE"/>
    <w:rsid w:val="00FB7887"/>
    <w:rsid w:val="00FB7EAF"/>
    <w:rsid w:val="00FB7F22"/>
    <w:rsid w:val="00FC07FA"/>
    <w:rsid w:val="00FC0F1D"/>
    <w:rsid w:val="00FC1114"/>
    <w:rsid w:val="00FC320D"/>
    <w:rsid w:val="00FC322C"/>
    <w:rsid w:val="00FC5EAF"/>
    <w:rsid w:val="00FC6F13"/>
    <w:rsid w:val="00FC7309"/>
    <w:rsid w:val="00FC79E7"/>
    <w:rsid w:val="00FC7CBD"/>
    <w:rsid w:val="00FC7F9D"/>
    <w:rsid w:val="00FD06B5"/>
    <w:rsid w:val="00FD080B"/>
    <w:rsid w:val="00FD1442"/>
    <w:rsid w:val="00FD2548"/>
    <w:rsid w:val="00FD289B"/>
    <w:rsid w:val="00FD291B"/>
    <w:rsid w:val="00FD525C"/>
    <w:rsid w:val="00FE007A"/>
    <w:rsid w:val="00FE0B00"/>
    <w:rsid w:val="00FE0DFB"/>
    <w:rsid w:val="00FE26BE"/>
    <w:rsid w:val="00FE27B1"/>
    <w:rsid w:val="00FE3A53"/>
    <w:rsid w:val="00FE3CD4"/>
    <w:rsid w:val="00FE4122"/>
    <w:rsid w:val="00FE4644"/>
    <w:rsid w:val="00FE5C38"/>
    <w:rsid w:val="00FE5CD6"/>
    <w:rsid w:val="00FE5EF7"/>
    <w:rsid w:val="00FE62E9"/>
    <w:rsid w:val="00FE6DCD"/>
    <w:rsid w:val="00FE7165"/>
    <w:rsid w:val="00FE72DB"/>
    <w:rsid w:val="00FF07D4"/>
    <w:rsid w:val="00FF0D42"/>
    <w:rsid w:val="00FF0E34"/>
    <w:rsid w:val="00FF17B4"/>
    <w:rsid w:val="00FF2D2B"/>
    <w:rsid w:val="00FF30BA"/>
    <w:rsid w:val="00FF467A"/>
    <w:rsid w:val="00FF51F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5C81F719"/>
  <w15:chartTrackingRefBased/>
  <w15:docId w15:val="{632C1192-45FB-4C9D-B08C-A98A6BD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5"/>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5"/>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5"/>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A275EE"/>
    <w:pPr>
      <w:keepNext/>
      <w:numPr>
        <w:ilvl w:val="3"/>
        <w:numId w:val="55"/>
      </w:numPr>
      <w:spacing w:after="120"/>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A275EE"/>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8"/>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704A9D"/>
    <w:pPr>
      <w:tabs>
        <w:tab w:val="left" w:pos="1320"/>
        <w:tab w:val="right" w:leader="dot" w:pos="9060"/>
      </w:tabs>
      <w:spacing w:before="0"/>
      <w:ind w:left="660"/>
    </w:pPr>
    <w:rPr>
      <w:rFonts w:asciiTheme="minorHAnsi" w:eastAsia="MS Mincho" w:hAnsiTheme="minorHAnsi" w:cstheme="minorHAnsi"/>
      <w:bCs/>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character" w:customStyle="1" w:styleId="NagwekZnak">
    <w:name w:val="Nagłówek Znak"/>
    <w:link w:val="Nagwek"/>
    <w:uiPriority w:val="99"/>
    <w:rsid w:val="00D7192B"/>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768">
      <w:bodyDiv w:val="1"/>
      <w:marLeft w:val="0"/>
      <w:marRight w:val="0"/>
      <w:marTop w:val="0"/>
      <w:marBottom w:val="0"/>
      <w:divBdr>
        <w:top w:val="none" w:sz="0" w:space="0" w:color="auto"/>
        <w:left w:val="none" w:sz="0" w:space="0" w:color="auto"/>
        <w:bottom w:val="none" w:sz="0" w:space="0" w:color="auto"/>
        <w:right w:val="none" w:sz="0" w:space="0" w:color="auto"/>
      </w:divBdr>
    </w:div>
    <w:div w:id="181016361">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521093091">
      <w:bodyDiv w:val="1"/>
      <w:marLeft w:val="0"/>
      <w:marRight w:val="0"/>
      <w:marTop w:val="0"/>
      <w:marBottom w:val="0"/>
      <w:divBdr>
        <w:top w:val="none" w:sz="0" w:space="0" w:color="auto"/>
        <w:left w:val="none" w:sz="0" w:space="0" w:color="auto"/>
        <w:bottom w:val="none" w:sz="0" w:space="0" w:color="auto"/>
        <w:right w:val="none" w:sz="0" w:space="0" w:color="auto"/>
      </w:divBdr>
    </w:div>
    <w:div w:id="64462639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12406536">
      <w:bodyDiv w:val="1"/>
      <w:marLeft w:val="0"/>
      <w:marRight w:val="0"/>
      <w:marTop w:val="0"/>
      <w:marBottom w:val="0"/>
      <w:divBdr>
        <w:top w:val="none" w:sz="0" w:space="0" w:color="auto"/>
        <w:left w:val="none" w:sz="0" w:space="0" w:color="auto"/>
        <w:bottom w:val="none" w:sz="0" w:space="0" w:color="auto"/>
        <w:right w:val="none" w:sz="0" w:space="0" w:color="auto"/>
      </w:divBdr>
    </w:div>
    <w:div w:id="82551323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16123737">
      <w:bodyDiv w:val="1"/>
      <w:marLeft w:val="0"/>
      <w:marRight w:val="0"/>
      <w:marTop w:val="0"/>
      <w:marBottom w:val="0"/>
      <w:divBdr>
        <w:top w:val="none" w:sz="0" w:space="0" w:color="auto"/>
        <w:left w:val="none" w:sz="0" w:space="0" w:color="auto"/>
        <w:bottom w:val="none" w:sz="0" w:space="0" w:color="auto"/>
        <w:right w:val="none" w:sz="0" w:space="0" w:color="auto"/>
      </w:divBdr>
    </w:div>
    <w:div w:id="1525509847">
      <w:bodyDiv w:val="1"/>
      <w:marLeft w:val="0"/>
      <w:marRight w:val="0"/>
      <w:marTop w:val="0"/>
      <w:marBottom w:val="0"/>
      <w:divBdr>
        <w:top w:val="none" w:sz="0" w:space="0" w:color="auto"/>
        <w:left w:val="none" w:sz="0" w:space="0" w:color="auto"/>
        <w:bottom w:val="none" w:sz="0" w:space="0" w:color="auto"/>
        <w:right w:val="none" w:sz="0" w:space="0" w:color="auto"/>
      </w:divBdr>
    </w:div>
    <w:div w:id="157681526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bazakonkurencyjnosci.funduszeeuropejskie.gov.pl/" TargetMode="External"/><Relationship Id="rId42" Type="http://schemas.openxmlformats.org/officeDocument/2006/relationships/hyperlink" Target="https://www.funduszeeuropejskie.gov.pl/" TargetMode="External"/><Relationship Id="rId47" Type="http://schemas.openxmlformats.org/officeDocument/2006/relationships/hyperlink" Target="mailto:iod@pomorskie.eu"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z"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rpo.pomorskie.eu/-/zasady-realizacji-projektow-w-ramach-europejskiego-funduszu-spolecznego-plus"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www.funduszeeuropejskie.gov.pl/"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www.gov.pl/web/rodzina/europejski-filar-praw-socjalnych-przyjety" TargetMode="External"/><Relationship Id="rId30" Type="http://schemas.openxmlformats.org/officeDocument/2006/relationships/hyperlink" Target="https://www.funduszeeuropejskie.gov.pl/strony/o-funduszach/fundusze-europejskie-bez-barier/dostepnosc-plus/poradniki-standardy-wskazowki/" TargetMode="External"/><Relationship Id="rId35" Type="http://schemas.openxmlformats.org/officeDocument/2006/relationships/hyperlink" Target="https://funduszeuepomorskie.pl/" TargetMode="External"/><Relationship Id="rId43" Type="http://schemas.openxmlformats.org/officeDocument/2006/relationships/hyperlink" Target="https://funduszeuepomorskie.p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dokumenty/4795-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integracja.efs@pomorskie.eu" TargetMode="External"/><Relationship Id="rId28" Type="http://schemas.openxmlformats.org/officeDocument/2006/relationships/hyperlink" Target="https://niepelnosprawni.gov.pl/p,170,strategia-na-rzecz-osob-z-niepelnosprawnosciami-2021-2030" TargetMode="External"/><Relationship Id="rId36" Type="http://schemas.openxmlformats.org/officeDocument/2006/relationships/hyperlink" Target="https://www.funduszeeuropejskie.gov.p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niepelnosprawni.gov.pl/p,170,strategia-na-rzecz-osob-z-niepelnosprawnosciami-2021-2030" TargetMode="External"/><Relationship Id="rId3" Type="http://schemas.openxmlformats.org/officeDocument/2006/relationships/hyperlink" Target="https://isap.sejm.gov.pl/isap.nsf/download.xsp/WMP20210000843/O/M20210843.pdf" TargetMode="External"/><Relationship Id="rId7" Type="http://schemas.openxmlformats.org/officeDocument/2006/relationships/hyperlink" Target="https://www.gov.pl/web/rodzina/europejski-filar-praw-socjalnych-przyjety" TargetMode="External"/><Relationship Id="rId2" Type="http://schemas.openxmlformats.org/officeDocument/2006/relationships/hyperlink" Target="https://isap.sejm.gov.pl/isap.nsf/download.xsp/WMP20220000767/O/M20220767.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ewaluacja.gov.pl/strony/monitorowanie/lista-wskaznikow-kluczowych/lista-wskaznikow-kluczowych-efs/" TargetMode="External"/><Relationship Id="rId5" Type="http://schemas.openxmlformats.org/officeDocument/2006/relationships/hyperlink" Target="https://www.gov.pl/web/fundusze-regiony/wytyczne-na-lata-2021-2027" TargetMode="External"/><Relationship Id="rId10" Type="http://schemas.openxmlformats.org/officeDocument/2006/relationships/hyperlink" Target="https://www.funduszeeuropejskie.gov.pl/strony/o-funduszach/fundusze-europejskie-bez-barier/dostepnosc-plus/poradniki-standardy-wskazowki/" TargetMode="External"/><Relationship Id="rId4" Type="http://schemas.openxmlformats.org/officeDocument/2006/relationships/hyperlink" Target="https://rops.pomorskie.eu/2023/08/23/regionalny-plan-rozwoju-i-deinstytucjonalizacji-uslug-spolecznych-i-zdrowotnych-przyjety/" TargetMode="External"/><Relationship Id="rId9" Type="http://schemas.openxmlformats.org/officeDocument/2006/relationships/hyperlink" Target="https://bip.brpo.gov.pl/pl/content/przewodnik-stosowanie-karty-praw-podstawowych-w-toku-wdrazania-projektow-finansowanych-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CCC7-FEC6-4796-8B56-0DACCB1595D2}">
  <ds:schemaRefs>
    <ds:schemaRef ds:uri="http://www.w3.org/2001/XMLSchema"/>
  </ds:schemaRefs>
</ds:datastoreItem>
</file>

<file path=customXml/itemProps2.xml><?xml version="1.0" encoding="utf-8"?>
<ds:datastoreItem xmlns:ds="http://schemas.openxmlformats.org/officeDocument/2006/customXml" ds:itemID="{C3E9BA6A-8E5B-459E-B82F-34D340BD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23</TotalTime>
  <Pages>63</Pages>
  <Words>18704</Words>
  <Characters>130819</Characters>
  <Application>Microsoft Office Word</Application>
  <DocSecurity>0</DocSecurity>
  <Lines>1090</Lines>
  <Paragraphs>298</Paragraphs>
  <ScaleCrop>false</ScaleCrop>
  <HeadingPairs>
    <vt:vector size="2" baseType="variant">
      <vt:variant>
        <vt:lpstr>Tytuł</vt:lpstr>
      </vt:variant>
      <vt:variant>
        <vt:i4>1</vt:i4>
      </vt:variant>
    </vt:vector>
  </HeadingPairs>
  <TitlesOfParts>
    <vt:vector size="1" baseType="lpstr">
      <vt:lpstr>Załącznik nr 2 do projektu Uchwały w spr. zmiany Reg. wybor. proj. 01_5.17_25</vt:lpstr>
    </vt:vector>
  </TitlesOfParts>
  <Company>UMWP</Company>
  <LinksUpToDate>false</LinksUpToDate>
  <CharactersWithSpaces>149225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projektu Uchwały w spr. zmiany Reg. wybor. proj. 02_5.17_25</dc:title>
  <dc:subject/>
  <dc:creator>Fede-Szlapa Jolanta</dc:creator>
  <cp:keywords>uchwała, załącznik, regulamin</cp:keywords>
  <dc:description/>
  <cp:lastModifiedBy>Idec Anna</cp:lastModifiedBy>
  <cp:revision>8</cp:revision>
  <cp:lastPrinted>2025-04-03T05:56:00Z</cp:lastPrinted>
  <dcterms:created xsi:type="dcterms:W3CDTF">2025-06-18T11:05:00Z</dcterms:created>
  <dcterms:modified xsi:type="dcterms:W3CDTF">2025-07-08T09:00:00Z</dcterms:modified>
  <cp:category>ZWP Uchwała 2025</cp:category>
</cp:coreProperties>
</file>