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1B31" w14:textId="42015E33" w:rsidR="00DE0F88" w:rsidRPr="004D7019" w:rsidRDefault="00DE0F88" w:rsidP="00DE0F88">
      <w:pPr>
        <w:pStyle w:val="Tytu"/>
        <w:jc w:val="center"/>
        <w:rPr>
          <w:rFonts w:ascii="Arial" w:hAnsi="Arial" w:cs="Arial"/>
          <w:sz w:val="36"/>
          <w:szCs w:val="36"/>
        </w:rPr>
      </w:pPr>
      <w:r w:rsidRPr="004D7019">
        <w:rPr>
          <w:rFonts w:ascii="Arial" w:hAnsi="Arial" w:cs="Arial"/>
          <w:sz w:val="36"/>
          <w:szCs w:val="36"/>
        </w:rPr>
        <w:t xml:space="preserve">Podpisanie </w:t>
      </w:r>
      <w:r w:rsidR="004D7019">
        <w:rPr>
          <w:rFonts w:ascii="Arial" w:hAnsi="Arial" w:cs="Arial"/>
          <w:sz w:val="36"/>
          <w:szCs w:val="36"/>
        </w:rPr>
        <w:t xml:space="preserve">5 </w:t>
      </w:r>
      <w:r w:rsidRPr="004D7019">
        <w:rPr>
          <w:rFonts w:ascii="Arial" w:hAnsi="Arial" w:cs="Arial"/>
          <w:sz w:val="36"/>
          <w:szCs w:val="36"/>
        </w:rPr>
        <w:t>Umów w ramach FEP 2021-2027</w:t>
      </w:r>
    </w:p>
    <w:p w14:paraId="100CDC97" w14:textId="787ED2A7" w:rsidR="00DE0F88" w:rsidRPr="004D7019" w:rsidRDefault="00DE0F88" w:rsidP="00DE0F88">
      <w:pPr>
        <w:pStyle w:val="Podtytu"/>
        <w:spacing w:after="0"/>
        <w:jc w:val="center"/>
        <w:rPr>
          <w:rFonts w:ascii="Arial" w:hAnsi="Arial" w:cs="Arial"/>
          <w:b/>
        </w:rPr>
      </w:pPr>
      <w:r w:rsidRPr="004D7019">
        <w:rPr>
          <w:rFonts w:ascii="Arial" w:hAnsi="Arial" w:cs="Arial"/>
          <w:b/>
        </w:rPr>
        <w:t xml:space="preserve">1 Umowa - DziałaniE 7.1 Rewitalizacja zdegradowanych obszarów miejskich </w:t>
      </w:r>
    </w:p>
    <w:p w14:paraId="5D7B373E" w14:textId="77777777" w:rsidR="00DE0F88" w:rsidRPr="004D7019" w:rsidRDefault="00DE0F88" w:rsidP="00DE0F88">
      <w:pPr>
        <w:pStyle w:val="Podtytu"/>
        <w:spacing w:after="0"/>
        <w:jc w:val="center"/>
        <w:rPr>
          <w:rFonts w:ascii="Arial" w:hAnsi="Arial" w:cs="Arial"/>
          <w:b/>
        </w:rPr>
      </w:pPr>
      <w:r w:rsidRPr="004D7019">
        <w:rPr>
          <w:rFonts w:ascii="Arial" w:hAnsi="Arial" w:cs="Arial"/>
          <w:b/>
        </w:rPr>
        <w:t xml:space="preserve">1 Umowa - DziałaniE 2.4 Efektywność energetyczna </w:t>
      </w:r>
    </w:p>
    <w:p w14:paraId="1FB1BBF8" w14:textId="77777777" w:rsidR="004D7019" w:rsidRDefault="00DE0F88" w:rsidP="00DE0F88">
      <w:pPr>
        <w:pStyle w:val="Podtytu"/>
        <w:spacing w:after="0"/>
        <w:jc w:val="center"/>
        <w:rPr>
          <w:rFonts w:ascii="Arial" w:hAnsi="Arial" w:cs="Arial"/>
          <w:b/>
        </w:rPr>
      </w:pPr>
      <w:r w:rsidRPr="004D7019">
        <w:rPr>
          <w:rFonts w:ascii="Arial" w:hAnsi="Arial" w:cs="Arial"/>
          <w:b/>
        </w:rPr>
        <w:t>– programy rewitalizacji</w:t>
      </w:r>
      <w:r w:rsidR="004D7019">
        <w:rPr>
          <w:rFonts w:ascii="Arial" w:hAnsi="Arial" w:cs="Arial"/>
          <w:b/>
        </w:rPr>
        <w:t xml:space="preserve"> </w:t>
      </w:r>
    </w:p>
    <w:p w14:paraId="2F095174" w14:textId="13F487D5" w:rsidR="004D7019" w:rsidRPr="004D7019" w:rsidRDefault="004D7019" w:rsidP="004D7019">
      <w:pPr>
        <w:pStyle w:val="Podtytu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 umowy- działanie 2.3 </w:t>
      </w:r>
      <w:r w:rsidRPr="004D7019">
        <w:rPr>
          <w:rFonts w:ascii="Arial" w:hAnsi="Arial" w:cs="Arial"/>
          <w:b/>
        </w:rPr>
        <w:t>EFEKTYWNOŚĆ ENERGETYCZN</w:t>
      </w:r>
      <w:r w:rsidR="00C7006E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-</w:t>
      </w:r>
      <w:r w:rsidRPr="004D7019">
        <w:t xml:space="preserve"> </w:t>
      </w:r>
      <w:r w:rsidRPr="004D7019">
        <w:rPr>
          <w:rFonts w:ascii="Arial" w:hAnsi="Arial" w:cs="Arial"/>
          <w:b/>
        </w:rPr>
        <w:t>ZIT POZA TERENEM OBSZARU METROPOLITALNEGO</w:t>
      </w:r>
    </w:p>
    <w:p w14:paraId="63AC7454" w14:textId="39E9A6C0" w:rsidR="00DE0F88" w:rsidRPr="004D7019" w:rsidRDefault="00DE0F88" w:rsidP="00C7006E">
      <w:pPr>
        <w:pStyle w:val="Podtytu"/>
        <w:spacing w:after="0"/>
        <w:jc w:val="center"/>
        <w:rPr>
          <w:rFonts w:ascii="Arial" w:hAnsi="Arial" w:cs="Arial"/>
          <w:color w:val="EE0000"/>
        </w:rPr>
      </w:pPr>
      <w:r w:rsidRPr="004D7019">
        <w:rPr>
          <w:rFonts w:ascii="Arial" w:hAnsi="Arial" w:cs="Arial"/>
          <w:color w:val="auto"/>
        </w:rPr>
        <w:t xml:space="preserve">15 Września 2026 roku, godzina 11:15, </w:t>
      </w:r>
      <w:r w:rsidR="004D7019" w:rsidRPr="004D7019">
        <w:rPr>
          <w:rFonts w:ascii="Arial" w:hAnsi="Arial" w:cs="Arial"/>
          <w:color w:val="auto"/>
        </w:rPr>
        <w:t>sala herbowa</w:t>
      </w:r>
    </w:p>
    <w:p w14:paraId="388CD86C" w14:textId="032FBB8A" w:rsidR="00E97084" w:rsidRPr="004D7019" w:rsidRDefault="00E97084" w:rsidP="0039476E">
      <w:pPr>
        <w:pStyle w:val="Nagwek2"/>
        <w:rPr>
          <w:rFonts w:ascii="Arial" w:hAnsi="Arial" w:cs="Arial"/>
          <w:b/>
          <w:bCs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 xml:space="preserve">DZIAŁANIE 7.1 Rewitalizacja zdegradowanych obszarów miejskich </w:t>
      </w:r>
    </w:p>
    <w:p w14:paraId="0E577649" w14:textId="1224856B" w:rsidR="00E97084" w:rsidRPr="004D7019" w:rsidRDefault="00E97084" w:rsidP="00E97084">
      <w:pPr>
        <w:pStyle w:val="Nagwek2"/>
        <w:jc w:val="center"/>
        <w:rPr>
          <w:rFonts w:ascii="Arial" w:hAnsi="Arial" w:cs="Arial"/>
          <w:b/>
          <w:bCs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 xml:space="preserve">MIASTo MALBORK </w:t>
      </w:r>
    </w:p>
    <w:p w14:paraId="4C619A32" w14:textId="11AA778A" w:rsidR="00E97084" w:rsidRPr="004D7019" w:rsidRDefault="00E97084" w:rsidP="00E97084">
      <w:pPr>
        <w:pStyle w:val="Nagwek2"/>
        <w:jc w:val="center"/>
        <w:rPr>
          <w:rFonts w:ascii="Arial" w:hAnsi="Arial" w:cs="Arial"/>
          <w:b/>
          <w:sz w:val="22"/>
          <w:szCs w:val="22"/>
        </w:rPr>
      </w:pPr>
      <w:r w:rsidRPr="004D7019">
        <w:rPr>
          <w:rFonts w:ascii="Arial" w:hAnsi="Arial" w:cs="Arial"/>
          <w:sz w:val="19"/>
          <w:szCs w:val="19"/>
        </w:rPr>
        <w:t xml:space="preserve"> </w:t>
      </w:r>
      <w:r w:rsidRPr="004D7019">
        <w:rPr>
          <w:rFonts w:ascii="Arial" w:hAnsi="Arial" w:cs="Arial"/>
          <w:b/>
          <w:sz w:val="22"/>
          <w:szCs w:val="22"/>
        </w:rPr>
        <w:t>„</w:t>
      </w:r>
      <w:r w:rsidRPr="004D7019">
        <w:rPr>
          <w:rFonts w:ascii="Arial" w:hAnsi="Arial" w:cs="Arial"/>
          <w:b/>
          <w:bCs/>
          <w:sz w:val="22"/>
          <w:szCs w:val="22"/>
        </w:rPr>
        <w:t>Malbork na „+” - rewitalizacja historycznego Centrum i Śródmieścia Północnego Miasta Malborka</w:t>
      </w:r>
      <w:r w:rsidRPr="004D7019">
        <w:rPr>
          <w:rFonts w:ascii="Arial" w:hAnsi="Arial" w:cs="Arial"/>
          <w:b/>
          <w:sz w:val="22"/>
          <w:szCs w:val="22"/>
        </w:rPr>
        <w:t>”</w:t>
      </w:r>
    </w:p>
    <w:p w14:paraId="57655B89" w14:textId="00B570C5" w:rsidR="00E97084" w:rsidRPr="004D7019" w:rsidRDefault="00E97084" w:rsidP="00E97084">
      <w:pPr>
        <w:autoSpaceDE w:val="0"/>
        <w:autoSpaceDN w:val="0"/>
        <w:adjustRightInd w:val="0"/>
        <w:spacing w:after="0"/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  <w:t>OSOBA REPREZENTUJĄCA GMINĘ: prezydent MIAST</w:t>
      </w:r>
      <w:r w:rsidR="00327D0E" w:rsidRPr="004D7019"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  <w:t>A</w:t>
      </w:r>
      <w:r w:rsidRPr="004D7019"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  <w:t xml:space="preserve"> MALBORK</w:t>
      </w:r>
      <w:r w:rsidR="00327D0E" w:rsidRPr="004D7019"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  <w:t>A</w:t>
      </w:r>
      <w:r w:rsidRPr="004D7019"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  <w:t xml:space="preserve"> – </w:t>
      </w:r>
      <w:r w:rsidRPr="004D7019"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  <w:br/>
        <w:t xml:space="preserve">PaN </w:t>
      </w:r>
      <w:r w:rsidR="00E97F6D" w:rsidRPr="004D7019">
        <w:rPr>
          <w:rFonts w:ascii="Arial" w:hAnsi="Arial" w:cs="Arial"/>
          <w:caps/>
          <w:color w:val="1F4D78" w:themeColor="accent1" w:themeShade="7F"/>
          <w:spacing w:val="15"/>
          <w:sz w:val="22"/>
          <w:szCs w:val="22"/>
        </w:rPr>
        <w:t>Marek Charzewski</w:t>
      </w:r>
    </w:p>
    <w:p w14:paraId="66757BC5" w14:textId="736AF913" w:rsidR="00E97084" w:rsidRPr="004D7019" w:rsidRDefault="00E97084" w:rsidP="00E9708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Wartość ogółem projektu</w:t>
      </w:r>
      <w:r w:rsidRPr="004D7019">
        <w:rPr>
          <w:rFonts w:ascii="Arial" w:hAnsi="Arial" w:cs="Arial"/>
          <w:sz w:val="22"/>
          <w:szCs w:val="22"/>
        </w:rPr>
        <w:t xml:space="preserve">: </w:t>
      </w:r>
      <w:r w:rsidR="0039476E" w:rsidRPr="004D7019">
        <w:rPr>
          <w:rFonts w:ascii="Arial" w:hAnsi="Arial" w:cs="Arial"/>
          <w:sz w:val="22"/>
          <w:szCs w:val="22"/>
        </w:rPr>
        <w:t>10 731 921,16</w:t>
      </w:r>
      <w:r w:rsidRPr="004D7019">
        <w:rPr>
          <w:rFonts w:ascii="Arial" w:hAnsi="Arial" w:cs="Arial"/>
          <w:sz w:val="22"/>
          <w:szCs w:val="22"/>
        </w:rPr>
        <w:t xml:space="preserve"> zł</w:t>
      </w:r>
    </w:p>
    <w:p w14:paraId="441A2F13" w14:textId="1F573B0C" w:rsidR="00E97084" w:rsidRPr="004D7019" w:rsidRDefault="00E97084" w:rsidP="00E9708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Wydatki kwalifikowalne projektu</w:t>
      </w:r>
      <w:r w:rsidRPr="004D7019">
        <w:rPr>
          <w:rFonts w:ascii="Arial" w:hAnsi="Arial" w:cs="Arial"/>
          <w:sz w:val="22"/>
          <w:szCs w:val="22"/>
        </w:rPr>
        <w:t xml:space="preserve">: </w:t>
      </w:r>
      <w:r w:rsidR="0039476E" w:rsidRPr="004D7019">
        <w:rPr>
          <w:rFonts w:ascii="Arial" w:hAnsi="Arial" w:cs="Arial"/>
          <w:sz w:val="22"/>
          <w:szCs w:val="22"/>
        </w:rPr>
        <w:t xml:space="preserve">9 411 256,40 </w:t>
      </w:r>
      <w:r w:rsidRPr="004D7019">
        <w:rPr>
          <w:rFonts w:ascii="Arial" w:hAnsi="Arial" w:cs="Arial"/>
          <w:sz w:val="22"/>
          <w:szCs w:val="22"/>
        </w:rPr>
        <w:t>zł</w:t>
      </w:r>
    </w:p>
    <w:p w14:paraId="3B8CC511" w14:textId="73A144F9" w:rsidR="00E97084" w:rsidRPr="004D7019" w:rsidRDefault="00E97084" w:rsidP="00E9708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Kwota dofinansowania</w:t>
      </w:r>
      <w:r w:rsidRPr="004D7019">
        <w:rPr>
          <w:rFonts w:ascii="Arial" w:hAnsi="Arial" w:cs="Arial"/>
          <w:sz w:val="22"/>
          <w:szCs w:val="22"/>
        </w:rPr>
        <w:t xml:space="preserve">: </w:t>
      </w:r>
      <w:r w:rsidR="0039476E" w:rsidRPr="004D7019">
        <w:rPr>
          <w:rFonts w:ascii="Arial" w:hAnsi="Arial" w:cs="Arial"/>
          <w:sz w:val="22"/>
          <w:szCs w:val="22"/>
        </w:rPr>
        <w:t>7 208 152,30</w:t>
      </w:r>
      <w:r w:rsidR="00E2504C" w:rsidRPr="004D7019">
        <w:rPr>
          <w:rFonts w:ascii="Arial" w:hAnsi="Arial" w:cs="Arial"/>
          <w:sz w:val="22"/>
          <w:szCs w:val="22"/>
        </w:rPr>
        <w:t xml:space="preserve"> zł</w:t>
      </w:r>
    </w:p>
    <w:p w14:paraId="20797809" w14:textId="0CE004BD" w:rsidR="0039476E" w:rsidRPr="004D7019" w:rsidRDefault="0039476E" w:rsidP="00E2504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4D7019">
        <w:rPr>
          <w:rFonts w:ascii="Arial" w:hAnsi="Arial" w:cs="Arial"/>
          <w:color w:val="auto"/>
          <w:sz w:val="22"/>
          <w:szCs w:val="22"/>
        </w:rPr>
        <w:t>W tym UE</w:t>
      </w:r>
      <w:r w:rsidR="00056B04" w:rsidRPr="004D7019">
        <w:rPr>
          <w:rFonts w:ascii="Arial" w:hAnsi="Arial" w:cs="Arial"/>
          <w:color w:val="auto"/>
          <w:sz w:val="22"/>
          <w:szCs w:val="22"/>
        </w:rPr>
        <w:t>:</w:t>
      </w:r>
      <w:r w:rsidR="00E2504C" w:rsidRPr="004D7019">
        <w:rPr>
          <w:rFonts w:ascii="Arial" w:hAnsi="Arial" w:cs="Arial"/>
          <w:color w:val="auto"/>
          <w:sz w:val="22"/>
          <w:szCs w:val="22"/>
        </w:rPr>
        <w:t xml:space="preserve"> 6 455 968,88 zł</w:t>
      </w:r>
    </w:p>
    <w:p w14:paraId="6C54C20D" w14:textId="092278F1" w:rsidR="0039476E" w:rsidRPr="004D7019" w:rsidRDefault="0039476E" w:rsidP="00E2504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4D7019">
        <w:rPr>
          <w:rFonts w:ascii="Arial" w:hAnsi="Arial" w:cs="Arial"/>
          <w:color w:val="auto"/>
          <w:sz w:val="22"/>
          <w:szCs w:val="22"/>
        </w:rPr>
        <w:t>Budżet państwa</w:t>
      </w:r>
      <w:r w:rsidR="00056B04" w:rsidRPr="004D7019">
        <w:rPr>
          <w:rFonts w:ascii="Arial" w:hAnsi="Arial" w:cs="Arial"/>
          <w:color w:val="auto"/>
          <w:sz w:val="22"/>
          <w:szCs w:val="22"/>
        </w:rPr>
        <w:t xml:space="preserve">: </w:t>
      </w:r>
      <w:r w:rsidRPr="004D7019">
        <w:rPr>
          <w:rFonts w:ascii="Arial" w:hAnsi="Arial" w:cs="Arial"/>
          <w:color w:val="auto"/>
          <w:sz w:val="22"/>
          <w:szCs w:val="22"/>
        </w:rPr>
        <w:t xml:space="preserve"> </w:t>
      </w:r>
      <w:r w:rsidR="00E2504C" w:rsidRPr="004D7019">
        <w:rPr>
          <w:rFonts w:ascii="Arial" w:hAnsi="Arial" w:cs="Arial"/>
          <w:color w:val="auto"/>
          <w:sz w:val="22"/>
          <w:szCs w:val="22"/>
        </w:rPr>
        <w:t>752 183,42 zł</w:t>
      </w:r>
    </w:p>
    <w:p w14:paraId="2270FCDD" w14:textId="3864211F" w:rsidR="00E97084" w:rsidRPr="004D7019" w:rsidRDefault="00E97084" w:rsidP="00E9708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Poziom dofinansowania</w:t>
      </w:r>
      <w:r w:rsidRPr="004D7019">
        <w:rPr>
          <w:rFonts w:ascii="Arial" w:hAnsi="Arial" w:cs="Arial"/>
          <w:sz w:val="22"/>
          <w:szCs w:val="22"/>
        </w:rPr>
        <w:t>:</w:t>
      </w:r>
      <w:r w:rsidR="00526811" w:rsidRPr="004D7019">
        <w:rPr>
          <w:rFonts w:ascii="Arial" w:hAnsi="Arial" w:cs="Arial"/>
          <w:sz w:val="22"/>
          <w:szCs w:val="22"/>
        </w:rPr>
        <w:t xml:space="preserve"> 67,16 </w:t>
      </w:r>
      <w:r w:rsidRPr="004D7019">
        <w:rPr>
          <w:rFonts w:ascii="Arial" w:hAnsi="Arial" w:cs="Arial"/>
          <w:sz w:val="22"/>
          <w:szCs w:val="22"/>
        </w:rPr>
        <w:t>%</w:t>
      </w:r>
    </w:p>
    <w:p w14:paraId="63A15C09" w14:textId="360505F4" w:rsidR="00E97084" w:rsidRPr="004D7019" w:rsidRDefault="00E97084" w:rsidP="00E97084">
      <w:pPr>
        <w:autoSpaceDE w:val="0"/>
        <w:autoSpaceDN w:val="0"/>
        <w:adjustRightInd w:val="0"/>
        <w:spacing w:after="0"/>
        <w:rPr>
          <w:rFonts w:ascii="Arial" w:hAnsi="Arial" w:cs="Arial"/>
          <w:color w:val="EE0000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Okres realizacji</w:t>
      </w:r>
      <w:r w:rsidRPr="004D7019">
        <w:rPr>
          <w:rFonts w:ascii="Arial" w:hAnsi="Arial" w:cs="Arial"/>
          <w:sz w:val="22"/>
          <w:szCs w:val="22"/>
        </w:rPr>
        <w:t xml:space="preserve">: </w:t>
      </w:r>
      <w:r w:rsidR="007E1F55" w:rsidRPr="004D7019">
        <w:rPr>
          <w:rFonts w:ascii="Arial" w:hAnsi="Arial" w:cs="Arial"/>
          <w:sz w:val="22"/>
          <w:szCs w:val="22"/>
        </w:rPr>
        <w:t xml:space="preserve">2026-11-30 </w:t>
      </w:r>
      <w:r w:rsidRPr="004D7019">
        <w:rPr>
          <w:rFonts w:ascii="Arial" w:hAnsi="Arial" w:cs="Arial"/>
          <w:sz w:val="22"/>
          <w:szCs w:val="22"/>
        </w:rPr>
        <w:t xml:space="preserve">– </w:t>
      </w:r>
      <w:r w:rsidR="007E1F55" w:rsidRPr="004D7019">
        <w:rPr>
          <w:rFonts w:ascii="Arial" w:hAnsi="Arial" w:cs="Arial"/>
          <w:sz w:val="22"/>
          <w:szCs w:val="22"/>
        </w:rPr>
        <w:t>2029-12-31</w:t>
      </w:r>
    </w:p>
    <w:p w14:paraId="4054B67D" w14:textId="52235D5A" w:rsidR="00E97084" w:rsidRPr="004D7019" w:rsidRDefault="00DC2DF2" w:rsidP="00E97084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>Celem projektu</w:t>
      </w:r>
      <w:r w:rsidRPr="004D7019">
        <w:rPr>
          <w:rFonts w:ascii="Arial" w:hAnsi="Arial" w:cs="Arial"/>
          <w:sz w:val="22"/>
          <w:szCs w:val="22"/>
        </w:rPr>
        <w:t xml:space="preserve"> jest zniwelowanie niekorzystnych zjawisk odnotowanych na obszarze rewitalizacji, odnoszących się do przestrzeni, zabudowy, środowiska, problemów społecznych, poprzez działania kompleksowe i skoncentrowane na obszarze rewitalizacji, skierowane do mieszkańców i wynikające z Gminnego Programu Rewitalizacji Miasta Malborka.</w:t>
      </w:r>
    </w:p>
    <w:p w14:paraId="10CF3467" w14:textId="77777777" w:rsidR="00DC2DF2" w:rsidRPr="004D7019" w:rsidRDefault="00E97084" w:rsidP="00DC2DF2">
      <w:pPr>
        <w:pStyle w:val="Default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Efektem realizacji projektu będzie:</w:t>
      </w:r>
    </w:p>
    <w:p w14:paraId="0CE99E7F" w14:textId="21B15AA6" w:rsidR="00E97084" w:rsidRPr="004D7019" w:rsidRDefault="00E97084" w:rsidP="00DC2DF2">
      <w:pPr>
        <w:pStyle w:val="Default"/>
        <w:rPr>
          <w:rFonts w:ascii="Arial" w:hAnsi="Arial" w:cs="Arial"/>
          <w:sz w:val="22"/>
          <w:szCs w:val="22"/>
        </w:rPr>
      </w:pPr>
    </w:p>
    <w:p w14:paraId="233A42EB" w14:textId="386B4571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zintegrowana i zaktywizowana społeczność mieszkańców obszaru rewitalizacji </w:t>
      </w:r>
    </w:p>
    <w:p w14:paraId="4A719207" w14:textId="1DAB0661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zagospodarowana przestrzeń publiczna, dostosowana do potrzeb wszystkich użytkowników</w:t>
      </w:r>
    </w:p>
    <w:p w14:paraId="01FBFB67" w14:textId="7B1A1A83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wyremontowane budynki mieszkalne wielorodzinne</w:t>
      </w:r>
    </w:p>
    <w:p w14:paraId="3AE83E43" w14:textId="33780029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zachowane i wyeksponowane dziedzictwo kulturowe</w:t>
      </w:r>
    </w:p>
    <w:p w14:paraId="1FD5D788" w14:textId="1A93D209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rozwinięta infrastruktura o funkcjach społecznych i integracyjnych.</w:t>
      </w:r>
    </w:p>
    <w:p w14:paraId="29978293" w14:textId="77777777" w:rsidR="00DC2DF2" w:rsidRPr="004D7019" w:rsidRDefault="00DC2DF2" w:rsidP="00DC2DF2">
      <w:pPr>
        <w:pStyle w:val="Default"/>
        <w:rPr>
          <w:rFonts w:ascii="Arial" w:hAnsi="Arial" w:cs="Arial"/>
          <w:color w:val="EE0000"/>
          <w:sz w:val="22"/>
          <w:szCs w:val="22"/>
        </w:rPr>
      </w:pPr>
    </w:p>
    <w:p w14:paraId="57416C98" w14:textId="69BA4289" w:rsidR="00DC2DF2" w:rsidRPr="004D7019" w:rsidRDefault="00DC2DF2" w:rsidP="00DC2DF2">
      <w:pPr>
        <w:pStyle w:val="Default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Przedmiotem projektu są następujące zadania inwestycyjne:</w:t>
      </w:r>
    </w:p>
    <w:p w14:paraId="03EFEE12" w14:textId="697F0218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Adaptacja wraz z wyposażeniem zabytkowego budynku zlokalizowanego przy ul. Żeromskiego 43 w Malborku na miejsce spotkań wielopokoleniowych oraz zagospodarowanie otoczenia</w:t>
      </w:r>
    </w:p>
    <w:p w14:paraId="268CDCC4" w14:textId="52FA2BDB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Zagospodarowanie przestrzeni publicznej – podwórka w kwartale ulic 17 Marca, Grunwaldzkiej, Jagiellońskiej i Żeromskiego</w:t>
      </w:r>
    </w:p>
    <w:p w14:paraId="565E095E" w14:textId="709A4612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Inicjatywy społeczne i podwórkowe aktywizujące lokalną społeczność</w:t>
      </w:r>
    </w:p>
    <w:p w14:paraId="3C4751E6" w14:textId="7D0765D2" w:rsidR="00DC2DF2" w:rsidRPr="004D7019" w:rsidRDefault="00DC2DF2" w:rsidP="00DC2DF2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Remonty części wspólnych wielorodzinnych budynków mieszkalnych oraz zagospodarowanie otoczenia</w:t>
      </w:r>
    </w:p>
    <w:p w14:paraId="70FDD9AC" w14:textId="56F370E2" w:rsidR="00E97084" w:rsidRPr="004D7019" w:rsidRDefault="008E60F1" w:rsidP="00E97084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Wybrane w</w:t>
      </w:r>
      <w:r w:rsidR="00E97084" w:rsidRPr="004D7019">
        <w:rPr>
          <w:rFonts w:ascii="Arial" w:hAnsi="Arial" w:cs="Arial"/>
          <w:b/>
          <w:sz w:val="22"/>
          <w:szCs w:val="22"/>
        </w:rPr>
        <w:t>skaźnik</w:t>
      </w:r>
      <w:r w:rsidRPr="004D7019">
        <w:rPr>
          <w:rFonts w:ascii="Arial" w:hAnsi="Arial" w:cs="Arial"/>
          <w:b/>
          <w:sz w:val="22"/>
          <w:szCs w:val="22"/>
        </w:rPr>
        <w:t>i</w:t>
      </w:r>
      <w:r w:rsidR="00E97084" w:rsidRPr="004D7019">
        <w:rPr>
          <w:rFonts w:ascii="Arial" w:hAnsi="Arial" w:cs="Arial"/>
          <w:b/>
          <w:sz w:val="22"/>
          <w:szCs w:val="22"/>
        </w:rPr>
        <w:t xml:space="preserve"> produktu:</w:t>
      </w:r>
    </w:p>
    <w:p w14:paraId="55949B3C" w14:textId="0F1CF576" w:rsidR="00E97084" w:rsidRPr="004D7019" w:rsidRDefault="00E97084" w:rsidP="00E9708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Powierzchnia obszarów objętych rewitalizacją  – 1</w:t>
      </w:r>
      <w:r w:rsidR="0039476E" w:rsidRPr="004D7019">
        <w:rPr>
          <w:rFonts w:ascii="Arial" w:hAnsi="Arial" w:cs="Arial"/>
          <w:sz w:val="22"/>
          <w:szCs w:val="22"/>
        </w:rPr>
        <w:t>52</w:t>
      </w:r>
      <w:r w:rsidRPr="004D7019">
        <w:rPr>
          <w:rFonts w:ascii="Arial" w:hAnsi="Arial" w:cs="Arial"/>
          <w:sz w:val="22"/>
          <w:szCs w:val="22"/>
        </w:rPr>
        <w:t xml:space="preserve"> ha, </w:t>
      </w:r>
    </w:p>
    <w:p w14:paraId="46E7980A" w14:textId="6620D521" w:rsidR="0039476E" w:rsidRPr="004D7019" w:rsidRDefault="0039476E" w:rsidP="00E9708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Liczba obiektów dostosowanych do potrzeb osób z niepełnosprawnościami – 1 </w:t>
      </w:r>
    </w:p>
    <w:p w14:paraId="02556CBF" w14:textId="3C328C4E" w:rsidR="0039476E" w:rsidRPr="004D7019" w:rsidRDefault="0039476E" w:rsidP="00E9708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Liczba wspartych budynków mieszkalnych zlokalizowanych na rewitalizowanych obszarach – 10 sztuk </w:t>
      </w:r>
    </w:p>
    <w:p w14:paraId="41201E97" w14:textId="143F572E" w:rsidR="00E97084" w:rsidRPr="004D7019" w:rsidRDefault="00E97084" w:rsidP="00E9708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Otwarta przestrzeń utworzona lub rekultywowana na obszarach miejskich  – </w:t>
      </w:r>
      <w:r w:rsidR="00845D52" w:rsidRPr="004D7019">
        <w:rPr>
          <w:rFonts w:ascii="Arial" w:hAnsi="Arial" w:cs="Arial"/>
          <w:sz w:val="22"/>
          <w:szCs w:val="22"/>
        </w:rPr>
        <w:t xml:space="preserve">9 509 </w:t>
      </w:r>
      <w:r w:rsidRPr="004D7019">
        <w:rPr>
          <w:rFonts w:ascii="Arial" w:hAnsi="Arial" w:cs="Arial"/>
          <w:sz w:val="22"/>
          <w:szCs w:val="22"/>
        </w:rPr>
        <w:t>m2</w:t>
      </w:r>
    </w:p>
    <w:p w14:paraId="7BE5D554" w14:textId="00881127" w:rsidR="00E97084" w:rsidRPr="004D7019" w:rsidRDefault="00E97084" w:rsidP="00DC2DF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lastRenderedPageBreak/>
        <w:t xml:space="preserve">Podmioty zaangażowane w przygotowanie i realizację strategii zintegrowanego rozwoju terytorialnego </w:t>
      </w:r>
      <w:r w:rsidR="00845D52" w:rsidRPr="004D7019">
        <w:rPr>
          <w:rFonts w:ascii="Arial" w:hAnsi="Arial" w:cs="Arial"/>
          <w:sz w:val="22"/>
          <w:szCs w:val="22"/>
        </w:rPr>
        <w:t>1 055</w:t>
      </w:r>
      <w:r w:rsidRPr="004D7019">
        <w:rPr>
          <w:rFonts w:ascii="Arial" w:hAnsi="Arial" w:cs="Arial"/>
          <w:sz w:val="22"/>
          <w:szCs w:val="22"/>
        </w:rPr>
        <w:t xml:space="preserve"> szt.</w:t>
      </w:r>
    </w:p>
    <w:p w14:paraId="3B35E224" w14:textId="0311899D" w:rsidR="00E97084" w:rsidRPr="004D7019" w:rsidRDefault="008E60F1" w:rsidP="00E97084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Wybrane w</w:t>
      </w:r>
      <w:r w:rsidR="00E97084" w:rsidRPr="004D7019">
        <w:rPr>
          <w:rFonts w:ascii="Arial" w:hAnsi="Arial" w:cs="Arial"/>
          <w:b/>
          <w:sz w:val="22"/>
          <w:szCs w:val="22"/>
        </w:rPr>
        <w:t>skaźnik rezultatu:</w:t>
      </w:r>
    </w:p>
    <w:p w14:paraId="1D3144D7" w14:textId="1FB3A7D2" w:rsidR="00E97084" w:rsidRPr="004D7019" w:rsidRDefault="00E97084" w:rsidP="00AA60DD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Liczba ludności zamieszkującej obszar rewitalizacji – </w:t>
      </w:r>
      <w:r w:rsidR="00AA60DD" w:rsidRPr="004D7019">
        <w:rPr>
          <w:rFonts w:ascii="Arial" w:hAnsi="Arial" w:cs="Arial"/>
          <w:sz w:val="22"/>
          <w:szCs w:val="22"/>
        </w:rPr>
        <w:t xml:space="preserve">9 684 </w:t>
      </w:r>
      <w:r w:rsidRPr="004D7019">
        <w:rPr>
          <w:rFonts w:ascii="Arial" w:hAnsi="Arial" w:cs="Arial"/>
          <w:sz w:val="22"/>
          <w:szCs w:val="22"/>
        </w:rPr>
        <w:t>osoby</w:t>
      </w:r>
    </w:p>
    <w:p w14:paraId="12B83036" w14:textId="1382BA4C" w:rsidR="00E97084" w:rsidRPr="004D7019" w:rsidRDefault="00AA60DD" w:rsidP="00DC2DF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Liczba osób korzystających z obiektów infrastruktury (innych niż budynki mieszkalne) zlokalizowanych na rewitalizowanych obszarach </w:t>
      </w:r>
      <w:r w:rsidR="00DC2DF2" w:rsidRPr="004D7019">
        <w:rPr>
          <w:rFonts w:ascii="Arial" w:hAnsi="Arial" w:cs="Arial"/>
          <w:sz w:val="22"/>
          <w:szCs w:val="22"/>
        </w:rPr>
        <w:t>–</w:t>
      </w:r>
      <w:r w:rsidRPr="004D7019">
        <w:rPr>
          <w:rFonts w:ascii="Arial" w:hAnsi="Arial" w:cs="Arial"/>
          <w:sz w:val="22"/>
          <w:szCs w:val="22"/>
        </w:rPr>
        <w:t xml:space="preserve"> 350</w:t>
      </w:r>
    </w:p>
    <w:p w14:paraId="55727BEE" w14:textId="77777777" w:rsidR="00DC2DF2" w:rsidRPr="004D7019" w:rsidRDefault="00DC2DF2" w:rsidP="00056B04">
      <w:pPr>
        <w:pStyle w:val="Akapitzlist"/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0BBF86D0" w14:textId="77777777" w:rsidR="00623C30" w:rsidRPr="004D7019" w:rsidRDefault="00623C30" w:rsidP="00623C30">
      <w:pPr>
        <w:pStyle w:val="Nagwek2"/>
        <w:rPr>
          <w:rFonts w:ascii="Arial" w:hAnsi="Arial" w:cs="Arial"/>
          <w:b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DZIAŁANIE 2.4 EFEKTYWNOŚĆ ENERGETYCZNA – PROGRAMY REWITALIZACJI</w:t>
      </w:r>
    </w:p>
    <w:p w14:paraId="4DA389AA" w14:textId="77777777" w:rsidR="00623C30" w:rsidRPr="004D7019" w:rsidRDefault="00623C30" w:rsidP="00623C30">
      <w:pPr>
        <w:pStyle w:val="Nagwek2"/>
        <w:jc w:val="center"/>
        <w:rPr>
          <w:rFonts w:ascii="Arial" w:hAnsi="Arial" w:cs="Arial"/>
          <w:b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 xml:space="preserve">MIASTo MALBORK </w:t>
      </w:r>
    </w:p>
    <w:p w14:paraId="14740EA6" w14:textId="2BEF5957" w:rsidR="00623C30" w:rsidRPr="004D7019" w:rsidRDefault="00623C30" w:rsidP="00FE3FFB">
      <w:pPr>
        <w:pStyle w:val="Nagwek2"/>
        <w:jc w:val="center"/>
        <w:rPr>
          <w:rFonts w:ascii="Arial" w:hAnsi="Arial" w:cs="Arial"/>
          <w:b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 </w:t>
      </w:r>
      <w:r w:rsidRPr="004D7019">
        <w:rPr>
          <w:rFonts w:ascii="Arial" w:hAnsi="Arial" w:cs="Arial"/>
          <w:b/>
          <w:sz w:val="22"/>
          <w:szCs w:val="22"/>
        </w:rPr>
        <w:t>„</w:t>
      </w:r>
      <w:r w:rsidRPr="004D7019">
        <w:rPr>
          <w:rFonts w:ascii="Arial" w:hAnsi="Arial" w:cs="Arial"/>
          <w:b/>
          <w:bCs/>
          <w:sz w:val="22"/>
          <w:szCs w:val="22"/>
        </w:rPr>
        <w:t>Malbork na „+” - termomodernizacja energetyczna budynku przy ul. Żeromskiego 43</w:t>
      </w:r>
      <w:r w:rsidRPr="004D7019">
        <w:rPr>
          <w:rFonts w:ascii="Arial" w:hAnsi="Arial" w:cs="Arial"/>
          <w:b/>
          <w:sz w:val="22"/>
          <w:szCs w:val="22"/>
        </w:rPr>
        <w:t>”</w:t>
      </w:r>
    </w:p>
    <w:p w14:paraId="4362B3AC" w14:textId="77777777" w:rsidR="00623C30" w:rsidRPr="004D7019" w:rsidRDefault="00623C30" w:rsidP="00623C30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Wartość ogółem projektu</w:t>
      </w:r>
      <w:r w:rsidRPr="004D7019">
        <w:rPr>
          <w:rFonts w:ascii="Arial" w:hAnsi="Arial" w:cs="Arial"/>
          <w:sz w:val="22"/>
          <w:szCs w:val="22"/>
        </w:rPr>
        <w:t>: 2 260 787,54  zł</w:t>
      </w:r>
    </w:p>
    <w:p w14:paraId="3C939E42" w14:textId="77777777" w:rsidR="00623C30" w:rsidRPr="004D7019" w:rsidRDefault="00623C30" w:rsidP="00623C30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Wydatki kwalifikowalne projektu</w:t>
      </w:r>
      <w:r w:rsidRPr="004D7019">
        <w:rPr>
          <w:rFonts w:ascii="Arial" w:hAnsi="Arial" w:cs="Arial"/>
          <w:sz w:val="22"/>
          <w:szCs w:val="22"/>
        </w:rPr>
        <w:t>: 1 748 439,29 zł</w:t>
      </w:r>
    </w:p>
    <w:p w14:paraId="062B1C7A" w14:textId="77777777" w:rsidR="00623C30" w:rsidRPr="004D7019" w:rsidRDefault="00623C30" w:rsidP="00623C30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Kwota dofinansowania</w:t>
      </w:r>
      <w:r w:rsidRPr="004D7019">
        <w:rPr>
          <w:rFonts w:ascii="Arial" w:hAnsi="Arial" w:cs="Arial"/>
          <w:sz w:val="22"/>
          <w:szCs w:val="22"/>
        </w:rPr>
        <w:t>: 1 453 339,11 zł</w:t>
      </w:r>
    </w:p>
    <w:p w14:paraId="3EF02746" w14:textId="2E4FBB3D" w:rsidR="00623C30" w:rsidRPr="004D7019" w:rsidRDefault="00623C30" w:rsidP="00623C30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Poziom dofinansowania</w:t>
      </w:r>
      <w:r w:rsidRPr="004D7019">
        <w:rPr>
          <w:rFonts w:ascii="Arial" w:hAnsi="Arial" w:cs="Arial"/>
          <w:sz w:val="22"/>
          <w:szCs w:val="22"/>
        </w:rPr>
        <w:t xml:space="preserve">: </w:t>
      </w:r>
      <w:r w:rsidR="00B37784" w:rsidRPr="004D7019">
        <w:rPr>
          <w:rFonts w:ascii="Arial" w:hAnsi="Arial" w:cs="Arial"/>
          <w:sz w:val="22"/>
          <w:szCs w:val="22"/>
        </w:rPr>
        <w:t>83,12</w:t>
      </w:r>
      <w:r w:rsidRPr="004D7019">
        <w:rPr>
          <w:rFonts w:ascii="Arial" w:hAnsi="Arial" w:cs="Arial"/>
          <w:sz w:val="22"/>
          <w:szCs w:val="22"/>
        </w:rPr>
        <w:t>%</w:t>
      </w:r>
    </w:p>
    <w:p w14:paraId="1E1F6FB0" w14:textId="77777777" w:rsidR="00623C30" w:rsidRPr="004D7019" w:rsidRDefault="00623C30" w:rsidP="00623C30">
      <w:p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>Okres realizacji:</w:t>
      </w:r>
      <w:r w:rsidRPr="004D7019">
        <w:rPr>
          <w:rFonts w:ascii="Arial" w:hAnsi="Arial" w:cs="Arial"/>
          <w:sz w:val="22"/>
          <w:szCs w:val="22"/>
        </w:rPr>
        <w:t xml:space="preserve"> 30.11.2026 –-12-31.2027</w:t>
      </w:r>
    </w:p>
    <w:p w14:paraId="370C82D0" w14:textId="77777777" w:rsidR="00623C30" w:rsidRPr="004D7019" w:rsidRDefault="00623C30" w:rsidP="00623C3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>Celem projektu</w:t>
      </w:r>
      <w:r w:rsidRPr="004D7019">
        <w:rPr>
          <w:rFonts w:ascii="Arial" w:hAnsi="Arial" w:cs="Arial"/>
          <w:sz w:val="22"/>
          <w:szCs w:val="22"/>
        </w:rPr>
        <w:t xml:space="preserve"> </w:t>
      </w:r>
    </w:p>
    <w:p w14:paraId="7603312A" w14:textId="77777777" w:rsidR="00623C30" w:rsidRPr="004D7019" w:rsidRDefault="00623C30" w:rsidP="00623C3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 xml:space="preserve">Celem projektu jest poprawa efektywności energetycznej zabytkowego budynku użyteczności </w:t>
      </w:r>
      <w:proofErr w:type="spellStart"/>
      <w:r w:rsidRPr="004D7019">
        <w:rPr>
          <w:rFonts w:ascii="Arial" w:hAnsi="Arial" w:cs="Arial"/>
          <w:sz w:val="22"/>
          <w:szCs w:val="22"/>
        </w:rPr>
        <w:t>publicznejznajdującego</w:t>
      </w:r>
      <w:proofErr w:type="spellEnd"/>
      <w:r w:rsidRPr="004D7019">
        <w:rPr>
          <w:rFonts w:ascii="Arial" w:hAnsi="Arial" w:cs="Arial"/>
          <w:sz w:val="22"/>
          <w:szCs w:val="22"/>
        </w:rPr>
        <w:t xml:space="preserve"> się przy ul. Żeromskiego 43 w </w:t>
      </w:r>
      <w:proofErr w:type="spellStart"/>
      <w:r w:rsidRPr="004D7019">
        <w:rPr>
          <w:rFonts w:ascii="Arial" w:hAnsi="Arial" w:cs="Arial"/>
          <w:sz w:val="22"/>
          <w:szCs w:val="22"/>
        </w:rPr>
        <w:t>Malborku.Budynek</w:t>
      </w:r>
      <w:proofErr w:type="spellEnd"/>
      <w:r w:rsidRPr="004D7019">
        <w:rPr>
          <w:rFonts w:ascii="Arial" w:hAnsi="Arial" w:cs="Arial"/>
          <w:sz w:val="22"/>
          <w:szCs w:val="22"/>
        </w:rPr>
        <w:t xml:space="preserve"> przeznaczony zostanie do prowadzenia placówki integracji wielopokoleniowej oraz na </w:t>
      </w:r>
      <w:proofErr w:type="spellStart"/>
      <w:r w:rsidRPr="004D7019">
        <w:rPr>
          <w:rFonts w:ascii="Arial" w:hAnsi="Arial" w:cs="Arial"/>
          <w:sz w:val="22"/>
          <w:szCs w:val="22"/>
        </w:rPr>
        <w:t>mieszkanietreningowe</w:t>
      </w:r>
      <w:proofErr w:type="spellEnd"/>
      <w:r w:rsidRPr="004D7019">
        <w:rPr>
          <w:rFonts w:ascii="Arial" w:hAnsi="Arial" w:cs="Arial"/>
          <w:sz w:val="22"/>
          <w:szCs w:val="22"/>
        </w:rPr>
        <w:t xml:space="preserve"> dla 2 osób przez Gminę Miasta Malbork.</w:t>
      </w:r>
    </w:p>
    <w:p w14:paraId="7381FCA9" w14:textId="77777777" w:rsidR="00623C30" w:rsidRPr="004D7019" w:rsidRDefault="00623C30" w:rsidP="00623C30">
      <w:pPr>
        <w:pStyle w:val="Default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>Efektem projektu</w:t>
      </w:r>
      <w:r w:rsidRPr="004D7019">
        <w:rPr>
          <w:rFonts w:ascii="Arial" w:hAnsi="Arial" w:cs="Arial"/>
          <w:sz w:val="22"/>
          <w:szCs w:val="22"/>
        </w:rPr>
        <w:t xml:space="preserve"> będzie zmniejszenie zużycia </w:t>
      </w:r>
      <w:proofErr w:type="spellStart"/>
      <w:r w:rsidRPr="004D7019">
        <w:rPr>
          <w:rFonts w:ascii="Arial" w:hAnsi="Arial" w:cs="Arial"/>
          <w:sz w:val="22"/>
          <w:szCs w:val="22"/>
        </w:rPr>
        <w:t>energiielektrycznej</w:t>
      </w:r>
      <w:proofErr w:type="spellEnd"/>
      <w:r w:rsidRPr="004D7019">
        <w:rPr>
          <w:rFonts w:ascii="Arial" w:hAnsi="Arial" w:cs="Arial"/>
          <w:sz w:val="22"/>
          <w:szCs w:val="22"/>
        </w:rPr>
        <w:t xml:space="preserve"> i cieplnej, zmniejszenie emisji gazów cieplarnianych i zanieczyszczeń powietrza.</w:t>
      </w:r>
    </w:p>
    <w:p w14:paraId="51076A29" w14:textId="77777777" w:rsidR="00623C30" w:rsidRPr="004D7019" w:rsidRDefault="00623C30" w:rsidP="00623C30">
      <w:pPr>
        <w:pStyle w:val="Default"/>
        <w:rPr>
          <w:rFonts w:ascii="Arial" w:hAnsi="Arial" w:cs="Arial"/>
          <w:color w:val="EE0000"/>
          <w:sz w:val="22"/>
          <w:szCs w:val="22"/>
        </w:rPr>
      </w:pPr>
    </w:p>
    <w:p w14:paraId="24808A8D" w14:textId="77777777" w:rsidR="00623C30" w:rsidRPr="004D7019" w:rsidRDefault="00623C30" w:rsidP="00623C30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>Przedmiotem projektu są następujące zadania inwestycyjne:</w:t>
      </w:r>
    </w:p>
    <w:p w14:paraId="72500D06" w14:textId="6FDFE2C4" w:rsidR="00623C30" w:rsidRPr="004D7019" w:rsidRDefault="00623C30" w:rsidP="00623C30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00000"/>
          <w:sz w:val="22"/>
          <w:szCs w:val="22"/>
        </w:rPr>
      </w:pPr>
      <w:r w:rsidRPr="004D7019">
        <w:rPr>
          <w:rFonts w:ascii="Arial" w:hAnsi="Arial" w:cs="Arial"/>
          <w:b/>
          <w:bCs/>
          <w:color w:val="000000"/>
          <w:sz w:val="22"/>
          <w:szCs w:val="22"/>
        </w:rPr>
        <w:t xml:space="preserve">Wynikające z audytu energetycznego </w:t>
      </w:r>
    </w:p>
    <w:p w14:paraId="04109C2A" w14:textId="107988D3" w:rsidR="00623C30" w:rsidRPr="004D7019" w:rsidRDefault="00623C30" w:rsidP="00623C30">
      <w:pPr>
        <w:pStyle w:val="Default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Docieplenie ścian budynku, podłóg, stropów, dachu wraz z wymianą pokrycia dachowego</w:t>
      </w:r>
      <w:r w:rsidR="00371868" w:rsidRPr="004D7019">
        <w:rPr>
          <w:rFonts w:ascii="Arial" w:hAnsi="Arial" w:cs="Arial"/>
          <w:sz w:val="22"/>
          <w:szCs w:val="22"/>
        </w:rPr>
        <w:t>,</w:t>
      </w:r>
      <w:r w:rsidRPr="004D701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7019">
        <w:rPr>
          <w:rFonts w:ascii="Arial" w:hAnsi="Arial" w:cs="Arial"/>
          <w:sz w:val="22"/>
          <w:szCs w:val="22"/>
        </w:rPr>
        <w:t>zwykorzystaniem</w:t>
      </w:r>
      <w:proofErr w:type="spellEnd"/>
      <w:r w:rsidRPr="004D7019">
        <w:rPr>
          <w:rFonts w:ascii="Arial" w:hAnsi="Arial" w:cs="Arial"/>
          <w:sz w:val="22"/>
          <w:szCs w:val="22"/>
        </w:rPr>
        <w:t xml:space="preserve"> izolacji termicznej</w:t>
      </w:r>
      <w:r w:rsidR="00371868" w:rsidRPr="004D7019">
        <w:rPr>
          <w:rFonts w:ascii="Arial" w:hAnsi="Arial" w:cs="Arial"/>
          <w:sz w:val="22"/>
          <w:szCs w:val="22"/>
        </w:rPr>
        <w:t>,</w:t>
      </w:r>
    </w:p>
    <w:p w14:paraId="0C43A9D7" w14:textId="31D1B724" w:rsidR="00623C30" w:rsidRPr="004D7019" w:rsidRDefault="00623C30" w:rsidP="00623C30">
      <w:pPr>
        <w:pStyle w:val="Default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Wymiana stolarki okiennej i drzwiowej</w:t>
      </w:r>
      <w:r w:rsidR="00371868" w:rsidRPr="004D7019">
        <w:rPr>
          <w:rFonts w:ascii="Arial" w:hAnsi="Arial" w:cs="Arial"/>
          <w:sz w:val="22"/>
          <w:szCs w:val="22"/>
        </w:rPr>
        <w:t>,</w:t>
      </w:r>
    </w:p>
    <w:p w14:paraId="1AD74186" w14:textId="1EB1961A" w:rsidR="00623C30" w:rsidRPr="004D7019" w:rsidRDefault="00623C30" w:rsidP="00623C30">
      <w:pPr>
        <w:pStyle w:val="Default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Wymiana oświetlenia</w:t>
      </w:r>
      <w:r w:rsidR="00371868" w:rsidRPr="004D7019">
        <w:rPr>
          <w:rFonts w:ascii="Arial" w:hAnsi="Arial" w:cs="Arial"/>
          <w:sz w:val="22"/>
          <w:szCs w:val="22"/>
        </w:rPr>
        <w:t>,</w:t>
      </w:r>
    </w:p>
    <w:p w14:paraId="4EF96FCB" w14:textId="05C62F7B" w:rsidR="00623C30" w:rsidRPr="004D7019" w:rsidRDefault="00623C30" w:rsidP="00623C30">
      <w:pPr>
        <w:pStyle w:val="Default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Modernizacja instalacji ciepłej wody użytkowej</w:t>
      </w:r>
      <w:r w:rsidR="00371868" w:rsidRPr="004D7019">
        <w:rPr>
          <w:rFonts w:ascii="Arial" w:hAnsi="Arial" w:cs="Arial"/>
          <w:sz w:val="22"/>
          <w:szCs w:val="22"/>
        </w:rPr>
        <w:t>,</w:t>
      </w:r>
    </w:p>
    <w:p w14:paraId="4635F8D3" w14:textId="77777777" w:rsidR="00371868" w:rsidRPr="004D7019" w:rsidRDefault="00623C30" w:rsidP="00371868">
      <w:pPr>
        <w:pStyle w:val="Default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Modernizacja instalacji grzewczej</w:t>
      </w:r>
    </w:p>
    <w:p w14:paraId="2FA23DFD" w14:textId="61D26447" w:rsidR="0054260D" w:rsidRPr="004D7019" w:rsidRDefault="00371868" w:rsidP="00623C30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oraz</w:t>
      </w:r>
      <w:r w:rsidRPr="004D701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77E04" w:rsidRPr="004D7019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Pr="004D7019">
        <w:rPr>
          <w:rFonts w:ascii="Arial" w:hAnsi="Arial" w:cs="Arial"/>
          <w:b/>
          <w:bCs/>
          <w:color w:val="000000"/>
          <w:sz w:val="22"/>
          <w:szCs w:val="22"/>
        </w:rPr>
        <w:t xml:space="preserve">ziałania uzupełniające. </w:t>
      </w:r>
    </w:p>
    <w:p w14:paraId="17DA72C1" w14:textId="16BBD84A" w:rsidR="00623C30" w:rsidRPr="004D7019" w:rsidRDefault="00623C30" w:rsidP="004D7019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Wskaźnik produktu:</w:t>
      </w:r>
      <w:r w:rsidR="004D7019">
        <w:rPr>
          <w:rFonts w:ascii="Arial" w:hAnsi="Arial" w:cs="Arial"/>
          <w:sz w:val="22"/>
          <w:szCs w:val="22"/>
        </w:rPr>
        <w:t xml:space="preserve"> </w:t>
      </w:r>
      <w:r w:rsidRPr="004D7019">
        <w:rPr>
          <w:rFonts w:ascii="Arial" w:hAnsi="Arial" w:cs="Arial"/>
          <w:sz w:val="22"/>
          <w:szCs w:val="22"/>
        </w:rPr>
        <w:t>Liczba zmodernizowanych energetycznie budynków – 1 szt.</w:t>
      </w:r>
    </w:p>
    <w:p w14:paraId="694EBCC4" w14:textId="52C56577" w:rsidR="00623C30" w:rsidRPr="004D7019" w:rsidRDefault="00623C30" w:rsidP="004D7019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4D7019">
        <w:rPr>
          <w:rFonts w:ascii="Arial" w:hAnsi="Arial" w:cs="Arial"/>
          <w:b/>
          <w:sz w:val="22"/>
          <w:szCs w:val="22"/>
        </w:rPr>
        <w:t>Wskaźnik rezultatu:</w:t>
      </w:r>
      <w:r w:rsidR="004D7019">
        <w:rPr>
          <w:rFonts w:ascii="Arial" w:hAnsi="Arial" w:cs="Arial"/>
          <w:b/>
          <w:sz w:val="22"/>
          <w:szCs w:val="22"/>
        </w:rPr>
        <w:t xml:space="preserve"> </w:t>
      </w:r>
      <w:r w:rsidRPr="004D7019">
        <w:rPr>
          <w:rFonts w:ascii="Arial" w:hAnsi="Arial" w:cs="Arial"/>
          <w:sz w:val="22"/>
          <w:szCs w:val="22"/>
        </w:rPr>
        <w:t>Ilość zaoszczędzonej energii cieplnej – 208,85 MWh/rok</w:t>
      </w:r>
    </w:p>
    <w:p w14:paraId="7977D2A6" w14:textId="296C9F13" w:rsidR="00CF6195" w:rsidRPr="004D7019" w:rsidRDefault="00657B86" w:rsidP="00F410E7">
      <w:pPr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9 lipca 2026 r. 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zawarto pierwszą z 5 Um</w:t>
      </w:r>
      <w:r w:rsid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ów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sk</w:t>
      </w:r>
      <w:r w:rsid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ładających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się na </w:t>
      </w:r>
      <w:r w:rsidR="004D7019">
        <w:rPr>
          <w:rFonts w:ascii="Arial" w:eastAsiaTheme="minorHAnsi" w:hAnsi="Arial" w:cs="Arial"/>
          <w:b/>
          <w:bCs/>
          <w:sz w:val="22"/>
          <w:szCs w:val="22"/>
          <w:shd w:val="clear" w:color="auto" w:fill="FFFFFF"/>
        </w:rPr>
        <w:t>p</w:t>
      </w:r>
      <w:r w:rsidR="00F410E7" w:rsidRPr="004D7019">
        <w:rPr>
          <w:rFonts w:ascii="Arial" w:eastAsiaTheme="minorHAnsi" w:hAnsi="Arial" w:cs="Arial"/>
          <w:b/>
          <w:bCs/>
          <w:sz w:val="22"/>
          <w:szCs w:val="22"/>
          <w:shd w:val="clear" w:color="auto" w:fill="FFFFFF"/>
        </w:rPr>
        <w:t>akiet projektów rewitalizacyjnych Miasta Malborka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dotyczyła ona utworzenie mieszkalnej przestrzeni wsparcia społecznego </w:t>
      </w:r>
      <w:r w:rsidR="00874E52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i </w:t>
      </w:r>
      <w:proofErr w:type="spellStart"/>
      <w:r w:rsidR="00874E52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ralizowana</w:t>
      </w:r>
      <w:proofErr w:type="spellEnd"/>
      <w:r w:rsidR="00874E52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jest w ramach 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Działania </w:t>
      </w:r>
      <w:r w:rsidR="00874E52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6.5 Infrastruktura społeczna – programy rewitalizacji 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dzisiaj podpisano </w:t>
      </w:r>
      <w:r w:rsidR="00437F28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kolejne 2 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Umow</w:t>
      </w:r>
      <w:r w:rsidR="00437F28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y</w:t>
      </w:r>
      <w:r w:rsidR="00CF6195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z działania 7.1 Rewitalizacja zdegradowanych obszarów</w:t>
      </w:r>
      <w:r w:rsidR="00437F28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i z Działania </w:t>
      </w:r>
      <w:r w:rsidR="00437F28" w:rsidRPr="004D7019">
        <w:rPr>
          <w:rFonts w:ascii="Arial" w:hAnsi="Arial" w:cs="Arial"/>
          <w:sz w:val="22"/>
          <w:szCs w:val="22"/>
        </w:rPr>
        <w:t xml:space="preserve"> 2.4. Efektywność energetyczna – programy rewitalizacji. </w:t>
      </w:r>
    </w:p>
    <w:p w14:paraId="0F59FCE3" w14:textId="18431994" w:rsidR="00F410E7" w:rsidRPr="004D7019" w:rsidRDefault="00F410E7" w:rsidP="00FE3FFB">
      <w:pPr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W kolejnych miesiącach będą podpisywane Umowy </w:t>
      </w:r>
      <w:r w:rsidR="00874E52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dotyczące</w:t>
      </w:r>
      <w:r w:rsidR="00437F28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:</w:t>
      </w:r>
      <w:r w:rsidR="00874E52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włączenia społecznego i usług społecznych i zdrowotnych</w:t>
      </w:r>
      <w:r w:rsidR="00437F28"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t>:</w:t>
      </w:r>
    </w:p>
    <w:p w14:paraId="10556126" w14:textId="77777777" w:rsidR="003C55EE" w:rsidRPr="004D7019" w:rsidRDefault="003C55EE" w:rsidP="00F410E7">
      <w:pPr>
        <w:pStyle w:val="Akapitzlist"/>
        <w:numPr>
          <w:ilvl w:val="0"/>
          <w:numId w:val="29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D7019">
        <w:rPr>
          <w:rFonts w:ascii="Arial" w:eastAsiaTheme="minorHAnsi" w:hAnsi="Arial" w:cs="Arial"/>
          <w:sz w:val="22"/>
          <w:szCs w:val="22"/>
          <w:shd w:val="clear" w:color="auto" w:fill="FFFFFF"/>
        </w:rPr>
        <w:lastRenderedPageBreak/>
        <w:t>Działanie 5.12. Aktywne włączenie społeczne – programy rewitalizacji</w:t>
      </w:r>
      <w:r w:rsidRPr="004D7019">
        <w:rPr>
          <w:rFonts w:ascii="Arial" w:hAnsi="Arial" w:cs="Arial"/>
          <w:sz w:val="22"/>
          <w:szCs w:val="22"/>
        </w:rPr>
        <w:t xml:space="preserve"> </w:t>
      </w:r>
    </w:p>
    <w:p w14:paraId="1599AF45" w14:textId="1BB52B93" w:rsidR="00F410E7" w:rsidRPr="004D7019" w:rsidRDefault="00F410E7" w:rsidP="003C55EE">
      <w:pPr>
        <w:pStyle w:val="Akapitzlist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4D7019">
        <w:rPr>
          <w:rFonts w:ascii="Arial" w:hAnsi="Arial" w:cs="Arial"/>
          <w:sz w:val="22"/>
          <w:szCs w:val="22"/>
        </w:rPr>
        <w:t>„</w:t>
      </w:r>
      <w:r w:rsidRPr="004D7019">
        <w:rPr>
          <w:rFonts w:ascii="Arial" w:hAnsi="Arial" w:cs="Arial"/>
          <w:b/>
          <w:sz w:val="22"/>
          <w:szCs w:val="22"/>
          <w:shd w:val="clear" w:color="auto" w:fill="FFFFFF"/>
        </w:rPr>
        <w:t>Malbork na” +” - Nowe horyzonty – zwiększanie aktywności społecznej i możliwości zatrudnienia</w:t>
      </w:r>
      <w:r w:rsidRPr="004D7019">
        <w:rPr>
          <w:rFonts w:ascii="Arial" w:hAnsi="Arial" w:cs="Arial"/>
          <w:sz w:val="22"/>
          <w:szCs w:val="22"/>
        </w:rPr>
        <w:t>”,</w:t>
      </w:r>
    </w:p>
    <w:p w14:paraId="68C05AED" w14:textId="77777777" w:rsidR="003C55EE" w:rsidRPr="004D7019" w:rsidRDefault="003C55EE" w:rsidP="003C55EE">
      <w:pPr>
        <w:pStyle w:val="Akapitzlist"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70CC7787" w14:textId="77777777" w:rsidR="003C55EE" w:rsidRPr="004D7019" w:rsidRDefault="003C55EE" w:rsidP="00F410E7">
      <w:pPr>
        <w:pStyle w:val="Akapitzlist"/>
        <w:numPr>
          <w:ilvl w:val="0"/>
          <w:numId w:val="29"/>
        </w:numPr>
        <w:spacing w:before="0" w:after="0" w:line="240" w:lineRule="auto"/>
        <w:rPr>
          <w:rFonts w:ascii="Arial" w:hAnsi="Arial" w:cs="Arial"/>
          <w:bCs/>
          <w:sz w:val="22"/>
          <w:szCs w:val="22"/>
        </w:rPr>
      </w:pPr>
      <w:r w:rsidRPr="004D7019">
        <w:rPr>
          <w:rFonts w:ascii="Arial" w:eastAsia="Times New Roman" w:hAnsi="Arial" w:cs="Arial"/>
          <w:bCs/>
          <w:sz w:val="22"/>
          <w:szCs w:val="22"/>
        </w:rPr>
        <w:t xml:space="preserve">Działanie 5.19. Usługi społeczne i zdrowotne – programy rewitalizacji </w:t>
      </w:r>
    </w:p>
    <w:p w14:paraId="43E59513" w14:textId="24306CD9" w:rsidR="00F410E7" w:rsidRPr="004D7019" w:rsidRDefault="00F410E7" w:rsidP="003C55EE">
      <w:pPr>
        <w:pStyle w:val="Akapitzlist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4D7019">
        <w:rPr>
          <w:rFonts w:ascii="Arial" w:eastAsia="Times New Roman" w:hAnsi="Arial" w:cs="Arial"/>
          <w:b/>
          <w:sz w:val="22"/>
          <w:szCs w:val="22"/>
        </w:rPr>
        <w:t>Malbork na „+” -</w:t>
      </w:r>
      <w:r w:rsidRPr="004D7019">
        <w:rPr>
          <w:rFonts w:ascii="Arial" w:hAnsi="Arial" w:cs="Arial"/>
          <w:b/>
          <w:sz w:val="22"/>
          <w:szCs w:val="22"/>
          <w:shd w:val="clear" w:color="auto" w:fill="FFFFFF"/>
        </w:rPr>
        <w:t xml:space="preserve"> Siła</w:t>
      </w:r>
      <w:r w:rsidRPr="004D7019">
        <w:rPr>
          <w:rFonts w:ascii="Arial" w:eastAsia="Times New Roman" w:hAnsi="Arial" w:cs="Arial"/>
          <w:b/>
          <w:sz w:val="22"/>
          <w:szCs w:val="22"/>
        </w:rPr>
        <w:t xml:space="preserve"> społeczności. </w:t>
      </w:r>
    </w:p>
    <w:p w14:paraId="755A460B" w14:textId="77777777" w:rsidR="00F410E7" w:rsidRPr="004D7019" w:rsidRDefault="00F410E7" w:rsidP="00336027">
      <w:pPr>
        <w:spacing w:before="0" w:after="0"/>
        <w:rPr>
          <w:rFonts w:ascii="Arial" w:hAnsi="Arial" w:cs="Arial"/>
          <w:b/>
          <w:color w:val="EE0000"/>
          <w:sz w:val="22"/>
          <w:szCs w:val="22"/>
        </w:rPr>
      </w:pPr>
    </w:p>
    <w:p w14:paraId="298502FE" w14:textId="791D34AA" w:rsidR="00265264" w:rsidRPr="004D7019" w:rsidRDefault="00265264" w:rsidP="00265264">
      <w:pPr>
        <w:rPr>
          <w:rFonts w:ascii="Arial" w:hAnsi="Arial" w:cs="Arial"/>
          <w:b/>
          <w:bCs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 xml:space="preserve">Suma pozyskanych środków </w:t>
      </w:r>
      <w:r w:rsidR="004D7019">
        <w:rPr>
          <w:rFonts w:ascii="Arial" w:hAnsi="Arial" w:cs="Arial"/>
          <w:b/>
          <w:bCs/>
          <w:sz w:val="22"/>
          <w:szCs w:val="22"/>
        </w:rPr>
        <w:t xml:space="preserve">na działania rewitalizacyjne </w:t>
      </w:r>
      <w:r w:rsidRPr="004D7019">
        <w:rPr>
          <w:rFonts w:ascii="Arial" w:hAnsi="Arial" w:cs="Arial"/>
          <w:b/>
          <w:bCs/>
          <w:sz w:val="22"/>
          <w:szCs w:val="22"/>
        </w:rPr>
        <w:t xml:space="preserve">z </w:t>
      </w:r>
      <w:r w:rsidR="004D7019">
        <w:rPr>
          <w:rFonts w:ascii="Arial" w:hAnsi="Arial" w:cs="Arial"/>
          <w:b/>
          <w:bCs/>
          <w:sz w:val="22"/>
          <w:szCs w:val="22"/>
        </w:rPr>
        <w:t>programu</w:t>
      </w:r>
      <w:r w:rsidRPr="004D7019">
        <w:rPr>
          <w:rFonts w:ascii="Arial" w:hAnsi="Arial" w:cs="Arial"/>
          <w:b/>
          <w:bCs/>
          <w:sz w:val="22"/>
          <w:szCs w:val="22"/>
        </w:rPr>
        <w:t xml:space="preserve"> Fundusze Europejskie dla Pomorza 2021-2027 dla Miasta Malborka to ponad 13 mln zł.</w:t>
      </w:r>
    </w:p>
    <w:p w14:paraId="57807C71" w14:textId="4E15586B" w:rsidR="00893F73" w:rsidRPr="004D7019" w:rsidRDefault="00265264" w:rsidP="00265264">
      <w:pPr>
        <w:rPr>
          <w:rFonts w:ascii="Arial" w:hAnsi="Arial" w:cs="Arial"/>
          <w:b/>
          <w:bCs/>
          <w:sz w:val="22"/>
          <w:szCs w:val="22"/>
        </w:rPr>
      </w:pPr>
      <w:r w:rsidRPr="004D7019">
        <w:rPr>
          <w:rFonts w:ascii="Arial" w:hAnsi="Arial" w:cs="Arial"/>
          <w:b/>
          <w:bCs/>
          <w:sz w:val="22"/>
          <w:szCs w:val="22"/>
        </w:rPr>
        <w:t>Całkowita wartość projektów to blisko 17 mln zł.</w:t>
      </w:r>
    </w:p>
    <w:p w14:paraId="4163ADDD" w14:textId="77777777" w:rsidR="00DA35CA" w:rsidRPr="004D7019" w:rsidRDefault="00DA35CA" w:rsidP="00DA35CA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t>DZIAŁANIE 2.3 EFEKTYWNOŚĆ ENERGETYCZNA– ZIT POZA TERENEM OBSZARU METROPOLITALNEGO</w:t>
      </w:r>
    </w:p>
    <w:p w14:paraId="2811D4BA" w14:textId="70EC19C7" w:rsidR="00DA35CA" w:rsidRPr="004D7019" w:rsidRDefault="00DA35CA" w:rsidP="00DA35CA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b/>
          <w:bCs/>
          <w:caps/>
          <w:color w:val="000000"/>
          <w:spacing w:val="15"/>
          <w:sz w:val="22"/>
          <w:szCs w:val="22"/>
        </w:rPr>
        <w:t>FEPM.02.03-IZ.00-</w:t>
      </w:r>
      <w:r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t>000</w:t>
      </w:r>
      <w:r w:rsidR="006A0EEF"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t>3</w:t>
      </w:r>
      <w:r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t>/26</w:t>
      </w:r>
    </w:p>
    <w:p w14:paraId="4F1A9B17" w14:textId="29385747" w:rsidR="00DA35CA" w:rsidRPr="004D7019" w:rsidRDefault="00956C82" w:rsidP="00DA35CA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Powiat Starogardzki</w:t>
      </w:r>
    </w:p>
    <w:p w14:paraId="4ABCB20C" w14:textId="0399651D" w:rsidR="00DA35CA" w:rsidRPr="004D7019" w:rsidRDefault="00DA35CA" w:rsidP="00DA35CA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Cs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„</w:t>
      </w:r>
      <w:r w:rsidR="006A0EEF" w:rsidRPr="004D7019">
        <w:rPr>
          <w:rFonts w:ascii="Arial" w:hAnsi="Arial" w:cs="Arial"/>
          <w:bCs/>
          <w:caps/>
          <w:color w:val="000000"/>
          <w:spacing w:val="15"/>
          <w:sz w:val="22"/>
          <w:szCs w:val="22"/>
        </w:rPr>
        <w:t>Termomodernizacja I Liceum Ogólnokształcącego oraz budynku dydaktycznego w II LiceumOgólnokształcącym w Starogardzie Gdańskim</w:t>
      </w: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”</w:t>
      </w:r>
    </w:p>
    <w:p w14:paraId="125A680A" w14:textId="083C3210" w:rsidR="004D7019" w:rsidRDefault="00DA35CA" w:rsidP="004D7019">
      <w:pPr>
        <w:pBdr>
          <w:top w:val="single" w:sz="6" w:space="2" w:color="5B9BD5"/>
        </w:pBdr>
        <w:spacing w:before="300" w:after="0"/>
        <w:outlineLvl w:val="2"/>
        <w:rPr>
          <w:rFonts w:ascii="Arial" w:hAnsi="Arial" w:cs="Arial"/>
          <w:caps/>
          <w:color w:val="1F4D78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OSOBY REPREZENTUJĄCE </w:t>
      </w:r>
      <w:r w:rsidR="00141A07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Powiat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: Starosta Starogardzki – Pani Wioleta Strzemkowska-Konkolewska,</w:t>
      </w:r>
      <w:r w:rsidR="00EC0095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</w:t>
      </w:r>
      <w:r w:rsidR="00F95935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Etatowy Członek Zarządu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– Pan</w:t>
      </w:r>
      <w:r w:rsidR="00F95935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I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</w:t>
      </w:r>
      <w:r w:rsidR="00F95935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Lucyna Herold</w:t>
      </w:r>
      <w:r w:rsidR="007869EC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,</w:t>
      </w:r>
      <w:r w:rsid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SKARBNIK </w:t>
      </w:r>
      <w:r w:rsidR="00521F9D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POWIATU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– PAN</w:t>
      </w:r>
      <w:r w:rsidR="00E31A64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I Joanna Porazik</w:t>
      </w:r>
      <w:r w:rsidR="00DA261C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,</w:t>
      </w:r>
    </w:p>
    <w:p w14:paraId="553CE16B" w14:textId="061297E9" w:rsidR="00DA35CA" w:rsidRPr="004D7019" w:rsidRDefault="00DA35CA" w:rsidP="000A14C1">
      <w:pPr>
        <w:pBdr>
          <w:top w:val="single" w:sz="6" w:space="2" w:color="5B9BD5"/>
        </w:pBdr>
        <w:spacing w:before="120" w:after="0" w:line="360" w:lineRule="auto"/>
        <w:outlineLvl w:val="2"/>
        <w:rPr>
          <w:rFonts w:ascii="Arial" w:hAnsi="Arial" w:cs="Arial"/>
          <w:caps/>
          <w:color w:val="1F4D78"/>
          <w:spacing w:val="15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Wartość ogółem projektu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060EEB" w:rsidRPr="004D7019">
        <w:rPr>
          <w:rFonts w:ascii="Arial" w:hAnsi="Arial" w:cs="Arial"/>
          <w:color w:val="000000"/>
          <w:sz w:val="22"/>
          <w:szCs w:val="22"/>
        </w:rPr>
        <w:t xml:space="preserve">9 533 681,46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1BA0B810" w14:textId="0D665CA3" w:rsidR="00DA35CA" w:rsidRPr="004D7019" w:rsidRDefault="00DA35CA" w:rsidP="00B82DDA">
      <w:pPr>
        <w:autoSpaceDE w:val="0"/>
        <w:autoSpaceDN w:val="0"/>
        <w:adjustRightInd w:val="0"/>
        <w:spacing w:before="60" w:after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Wydatki kwalifikowalne projektu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060EEB" w:rsidRPr="004D7019">
        <w:rPr>
          <w:rFonts w:ascii="Arial" w:hAnsi="Arial" w:cs="Arial"/>
          <w:color w:val="000000"/>
          <w:sz w:val="22"/>
          <w:szCs w:val="22"/>
        </w:rPr>
        <w:t xml:space="preserve">7 217 052,86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7FC210C1" w14:textId="0AF23A6A" w:rsidR="00DA35CA" w:rsidRPr="004D7019" w:rsidRDefault="00DA35CA" w:rsidP="000A14C1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Kwota dofinansowania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060EEB" w:rsidRPr="004D7019">
        <w:rPr>
          <w:rFonts w:ascii="Arial" w:hAnsi="Arial" w:cs="Arial"/>
          <w:color w:val="000000"/>
          <w:sz w:val="22"/>
          <w:szCs w:val="22"/>
        </w:rPr>
        <w:t xml:space="preserve">6 134 494,93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5309BF3D" w14:textId="5F6645DE" w:rsidR="00DA35CA" w:rsidRPr="004D7019" w:rsidRDefault="00DA35CA" w:rsidP="000A14C1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Poziom dofinansowania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9C628D" w:rsidRPr="004D7019">
        <w:rPr>
          <w:rFonts w:ascii="Arial" w:hAnsi="Arial" w:cs="Arial"/>
          <w:color w:val="000000"/>
          <w:sz w:val="22"/>
          <w:szCs w:val="22"/>
        </w:rPr>
        <w:t>85</w:t>
      </w:r>
      <w:r w:rsidRPr="004D7019">
        <w:rPr>
          <w:rFonts w:ascii="Arial" w:hAnsi="Arial" w:cs="Arial"/>
          <w:color w:val="000000"/>
          <w:sz w:val="22"/>
          <w:szCs w:val="22"/>
        </w:rPr>
        <w:t>,</w:t>
      </w:r>
      <w:r w:rsidR="009C628D" w:rsidRPr="004D7019">
        <w:rPr>
          <w:rFonts w:ascii="Arial" w:hAnsi="Arial" w:cs="Arial"/>
          <w:color w:val="000000"/>
          <w:sz w:val="22"/>
          <w:szCs w:val="22"/>
        </w:rPr>
        <w:t>00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%</w:t>
      </w:r>
    </w:p>
    <w:p w14:paraId="37FA5C34" w14:textId="39780322" w:rsidR="00DA35CA" w:rsidRPr="004D7019" w:rsidRDefault="00DA35CA" w:rsidP="000A14C1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Okres realizacji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1 </w:t>
      </w:r>
      <w:r w:rsidR="00E7622B" w:rsidRPr="004D7019">
        <w:rPr>
          <w:rFonts w:ascii="Arial" w:hAnsi="Arial" w:cs="Arial"/>
          <w:color w:val="000000"/>
          <w:sz w:val="22"/>
          <w:szCs w:val="22"/>
        </w:rPr>
        <w:t>marca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2026 r. – 31 </w:t>
      </w:r>
      <w:r w:rsidR="00E7622B" w:rsidRPr="004D7019">
        <w:rPr>
          <w:rFonts w:ascii="Arial" w:hAnsi="Arial" w:cs="Arial"/>
          <w:color w:val="000000"/>
          <w:sz w:val="22"/>
          <w:szCs w:val="22"/>
        </w:rPr>
        <w:t>grudnia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2027 r.</w:t>
      </w:r>
    </w:p>
    <w:p w14:paraId="1AB016F4" w14:textId="77777777" w:rsidR="00DA35CA" w:rsidRPr="004D7019" w:rsidRDefault="00DA35CA" w:rsidP="00DA35CA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Opis projektu:</w:t>
      </w:r>
    </w:p>
    <w:p w14:paraId="75238C74" w14:textId="1259CDC2" w:rsidR="00E02AD8" w:rsidRPr="004D7019" w:rsidRDefault="00E02AD8" w:rsidP="00DA35CA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Głównym celem projektu jest poprawa efektywności energetycznej budynków oświatowych Powiatu</w:t>
      </w:r>
      <w:r w:rsidR="00064C75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Starogardzkiego – I Liceum Ogólnokształcącego im. Marii Skłodowskiej-Curie oraz II Liceum</w:t>
      </w:r>
      <w:r w:rsidR="00152005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Ogólnokształcącego im. Ziemi Kociewskiej – poprzez realizację kompleksowych działań</w:t>
      </w:r>
      <w:r w:rsidR="00064C75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termomodernizacyjnych, skutkujących zmniejszeniem zużycia energii cieplnej i elektrycznej, a w konsekwencji</w:t>
      </w:r>
      <w:r w:rsidR="00064C75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ograniczeniem emisji zanieczyszczeń do atmosfery.</w:t>
      </w:r>
      <w:r w:rsidR="00064C75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Zakres projektu przewiduje wykonanie prac termomodernizacyjnych w postaci przede wszystkim docieplenia</w:t>
      </w:r>
      <w:r w:rsidR="00064C75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ścian i stropów, wymiany stolarki okiennej i drzwiowej, modernizacji instalacji centralnego ogrzewania i</w:t>
      </w:r>
      <w:r w:rsidR="00FF63B2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ciepłej wody użytkowej, a także modernizację oświetlenia wbudowanego ograniczającego zużycie</w:t>
      </w:r>
      <w:r w:rsidR="00FF63B2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energii elektrycznej i rozwiązania mające na celu likwidację barier architektonicznych.</w:t>
      </w:r>
      <w:r w:rsidR="0097430B" w:rsidRPr="004D701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D307FE" w14:textId="04F229F9" w:rsidR="00DA35CA" w:rsidRPr="004D7019" w:rsidRDefault="00DA35CA" w:rsidP="00DA35CA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Poziom oszczędności energii pierwotnej wynikający z audytów energetycznych dla każdego budynku wynosi:</w:t>
      </w:r>
    </w:p>
    <w:p w14:paraId="31E6775D" w14:textId="70F18221" w:rsidR="00DA35CA" w:rsidRPr="004D7019" w:rsidRDefault="00DA35CA" w:rsidP="00DA35CA">
      <w:pPr>
        <w:numPr>
          <w:ilvl w:val="0"/>
          <w:numId w:val="34"/>
        </w:numPr>
        <w:autoSpaceDE w:val="0"/>
        <w:autoSpaceDN w:val="0"/>
        <w:adjustRightInd w:val="0"/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 xml:space="preserve">Budynek </w:t>
      </w:r>
      <w:r w:rsidR="006B1062" w:rsidRPr="004D7019">
        <w:rPr>
          <w:rFonts w:ascii="Arial" w:hAnsi="Arial" w:cs="Arial"/>
          <w:color w:val="000000"/>
          <w:sz w:val="22"/>
          <w:szCs w:val="22"/>
        </w:rPr>
        <w:t>I Liceum Ogólnokształcącego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- </w:t>
      </w:r>
      <w:r w:rsidR="00DB1E6A" w:rsidRPr="004D7019">
        <w:rPr>
          <w:rFonts w:ascii="Arial" w:hAnsi="Arial" w:cs="Arial"/>
          <w:color w:val="000000"/>
          <w:sz w:val="22"/>
          <w:szCs w:val="22"/>
        </w:rPr>
        <w:t>53,24 %</w:t>
      </w:r>
      <w:r w:rsidRPr="004D7019">
        <w:rPr>
          <w:rFonts w:ascii="Arial" w:hAnsi="Arial" w:cs="Arial"/>
          <w:color w:val="000000"/>
          <w:sz w:val="22"/>
          <w:szCs w:val="22"/>
        </w:rPr>
        <w:t>,</w:t>
      </w:r>
    </w:p>
    <w:p w14:paraId="717DE753" w14:textId="032112E0" w:rsidR="00DA35CA" w:rsidRPr="004D7019" w:rsidRDefault="006B1062" w:rsidP="00DA35CA">
      <w:pPr>
        <w:numPr>
          <w:ilvl w:val="0"/>
          <w:numId w:val="34"/>
        </w:numPr>
        <w:autoSpaceDE w:val="0"/>
        <w:autoSpaceDN w:val="0"/>
        <w:adjustRightInd w:val="0"/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Budynek dydaktyczny w II Liceum Ogólnokształcącym</w:t>
      </w:r>
      <w:r w:rsidR="008B7415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DA35CA" w:rsidRPr="004D7019">
        <w:rPr>
          <w:rFonts w:ascii="Arial" w:hAnsi="Arial" w:cs="Arial"/>
          <w:color w:val="000000"/>
          <w:sz w:val="22"/>
          <w:szCs w:val="22"/>
        </w:rPr>
        <w:t xml:space="preserve">- </w:t>
      </w:r>
      <w:r w:rsidR="008B7415" w:rsidRPr="004D7019">
        <w:rPr>
          <w:rFonts w:ascii="Arial" w:hAnsi="Arial" w:cs="Arial"/>
          <w:color w:val="000000"/>
          <w:sz w:val="22"/>
          <w:szCs w:val="22"/>
        </w:rPr>
        <w:t xml:space="preserve">65,67 </w:t>
      </w:r>
      <w:r w:rsidR="00DA35CA" w:rsidRPr="004D7019">
        <w:rPr>
          <w:rFonts w:ascii="Arial" w:hAnsi="Arial" w:cs="Arial"/>
          <w:color w:val="000000"/>
          <w:sz w:val="22"/>
          <w:szCs w:val="22"/>
        </w:rPr>
        <w:t>%.</w:t>
      </w:r>
    </w:p>
    <w:p w14:paraId="0620525E" w14:textId="77777777" w:rsidR="00DA35CA" w:rsidRPr="004D7019" w:rsidRDefault="00DA35CA" w:rsidP="00DA35CA">
      <w:pPr>
        <w:autoSpaceDE w:val="0"/>
        <w:autoSpaceDN w:val="0"/>
        <w:adjustRightInd w:val="0"/>
        <w:spacing w:before="120"/>
        <w:ind w:left="720"/>
        <w:contextualSpacing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794B350" w14:textId="515483AB" w:rsidR="00DA35CA" w:rsidRPr="004D7019" w:rsidRDefault="00DA35CA" w:rsidP="000A14C1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 xml:space="preserve">Wskaźnik produktu: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>Liczba zmodernizowanych energetycznie budynków – 2 szt.</w:t>
      </w:r>
    </w:p>
    <w:p w14:paraId="153CFF26" w14:textId="04F1F519" w:rsidR="00DA35CA" w:rsidRPr="004D7019" w:rsidRDefault="00DA35CA" w:rsidP="004D7019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Wskaźnik rezultatu:</w:t>
      </w:r>
      <w:r w:rsidR="004D701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Ilość zaoszczędzonej energii cieplnej – </w:t>
      </w:r>
      <w:r w:rsidR="00E02AD8"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286,39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>MWh/rok</w:t>
      </w:r>
    </w:p>
    <w:p w14:paraId="53D82A97" w14:textId="7731BA5C" w:rsidR="004063C2" w:rsidRPr="004D7019" w:rsidRDefault="004063C2" w:rsidP="004063C2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lastRenderedPageBreak/>
        <w:t xml:space="preserve">DZIAŁANIE </w:t>
      </w:r>
      <w:r w:rsidR="00365790"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t>2.3 EFEKTYWNOŚĆ ENERGETYCZNA– ZIT POZA TERENEM OBSZARU METROPOLITALNEGO</w:t>
      </w:r>
    </w:p>
    <w:p w14:paraId="26E6BB59" w14:textId="7C257514" w:rsidR="004063C2" w:rsidRPr="004D7019" w:rsidRDefault="004063C2" w:rsidP="004063C2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b/>
          <w:bCs/>
          <w:caps/>
          <w:color w:val="000000"/>
          <w:spacing w:val="15"/>
          <w:sz w:val="22"/>
          <w:szCs w:val="22"/>
        </w:rPr>
        <w:t>FEPM.02.0</w:t>
      </w:r>
      <w:r w:rsidR="00365790" w:rsidRPr="004D7019">
        <w:rPr>
          <w:rFonts w:ascii="Arial" w:hAnsi="Arial" w:cs="Arial"/>
          <w:b/>
          <w:bCs/>
          <w:caps/>
          <w:color w:val="000000"/>
          <w:spacing w:val="15"/>
          <w:sz w:val="22"/>
          <w:szCs w:val="22"/>
        </w:rPr>
        <w:t>3</w:t>
      </w:r>
      <w:r w:rsidRPr="004D7019">
        <w:rPr>
          <w:rFonts w:ascii="Arial" w:hAnsi="Arial" w:cs="Arial"/>
          <w:b/>
          <w:bCs/>
          <w:caps/>
          <w:color w:val="000000"/>
          <w:spacing w:val="15"/>
          <w:sz w:val="22"/>
          <w:szCs w:val="22"/>
        </w:rPr>
        <w:t>-IZ.00-</w:t>
      </w:r>
      <w:r w:rsidR="00365790"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t>0008/26</w:t>
      </w:r>
    </w:p>
    <w:p w14:paraId="7CAE0CA9" w14:textId="6E137F46" w:rsidR="004063C2" w:rsidRPr="004D7019" w:rsidRDefault="004063C2" w:rsidP="004063C2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Gmina Gardeja</w:t>
      </w:r>
    </w:p>
    <w:p w14:paraId="3C28AC9A" w14:textId="551ABEF7" w:rsidR="004063C2" w:rsidRPr="004D7019" w:rsidRDefault="004063C2" w:rsidP="004063C2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Cs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„</w:t>
      </w:r>
      <w:r w:rsidRPr="004D7019">
        <w:rPr>
          <w:rFonts w:ascii="Arial" w:hAnsi="Arial" w:cs="Arial"/>
          <w:bCs/>
          <w:caps/>
          <w:color w:val="000000"/>
          <w:spacing w:val="15"/>
          <w:sz w:val="22"/>
          <w:szCs w:val="22"/>
        </w:rPr>
        <w:t>Termomodernizacja budynków Szkoły Podstawowej w Czarnem Dolnem oraz Ochotniczej Straży Pożarnej ze</w:t>
      </w:r>
      <w:r w:rsidR="00E969CB">
        <w:rPr>
          <w:rFonts w:ascii="Arial" w:hAnsi="Arial" w:cs="Arial"/>
          <w:bCs/>
          <w:caps/>
          <w:color w:val="000000"/>
          <w:spacing w:val="15"/>
          <w:sz w:val="22"/>
          <w:szCs w:val="22"/>
        </w:rPr>
        <w:t xml:space="preserve"> </w:t>
      </w:r>
      <w:r w:rsidRPr="004D7019">
        <w:rPr>
          <w:rFonts w:ascii="Arial" w:hAnsi="Arial" w:cs="Arial"/>
          <w:bCs/>
          <w:caps/>
          <w:color w:val="000000"/>
          <w:spacing w:val="15"/>
          <w:sz w:val="22"/>
          <w:szCs w:val="22"/>
        </w:rPr>
        <w:t>świetlicą w Wandowie</w:t>
      </w: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”</w:t>
      </w:r>
    </w:p>
    <w:p w14:paraId="7F725780" w14:textId="77777777" w:rsidR="004063C2" w:rsidRPr="004D7019" w:rsidRDefault="004063C2" w:rsidP="004063C2">
      <w:pPr>
        <w:pBdr>
          <w:top w:val="single" w:sz="6" w:space="2" w:color="5B9BD5"/>
        </w:pBdr>
        <w:spacing w:before="300" w:after="0"/>
        <w:outlineLvl w:val="2"/>
        <w:rPr>
          <w:rFonts w:ascii="Arial" w:hAnsi="Arial" w:cs="Arial"/>
          <w:caps/>
          <w:color w:val="1F4D78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OSOBY REPREZENTUJĄCE GMINĘ: </w:t>
      </w:r>
    </w:p>
    <w:p w14:paraId="6093B53F" w14:textId="50250773" w:rsidR="004063C2" w:rsidRPr="004D7019" w:rsidRDefault="004063C2" w:rsidP="004063C2">
      <w:pPr>
        <w:pBdr>
          <w:top w:val="single" w:sz="6" w:space="2" w:color="5B9BD5"/>
        </w:pBdr>
        <w:spacing w:before="0"/>
        <w:outlineLvl w:val="2"/>
        <w:rPr>
          <w:rFonts w:ascii="Arial" w:hAnsi="Arial" w:cs="Arial"/>
          <w:caps/>
          <w:color w:val="1F4D78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Wójt Gminy </w:t>
      </w:r>
      <w:r w:rsidR="009672BE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GARDEJA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– Pan</w:t>
      </w:r>
      <w:r w:rsidR="009672BE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I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</w:t>
      </w:r>
      <w:r w:rsidR="009672BE"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Karolina Nowak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br/>
      </w:r>
      <w:r w:rsidRPr="00280F00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SKARBNIK GMINY </w:t>
      </w:r>
      <w:r w:rsidR="002054AB" w:rsidRPr="00280F00">
        <w:rPr>
          <w:rFonts w:ascii="Arial" w:hAnsi="Arial" w:cs="Arial"/>
          <w:caps/>
          <w:color w:val="1F4D78"/>
          <w:spacing w:val="15"/>
          <w:sz w:val="22"/>
          <w:szCs w:val="22"/>
        </w:rPr>
        <w:t>GARDEJA</w:t>
      </w:r>
      <w:r w:rsidRPr="00280F00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– PAN</w:t>
      </w:r>
      <w:r w:rsidR="00280F00" w:rsidRPr="00280F00">
        <w:rPr>
          <w:rFonts w:ascii="Arial" w:hAnsi="Arial" w:cs="Arial"/>
          <w:caps/>
          <w:color w:val="1F4D78"/>
          <w:spacing w:val="15"/>
          <w:sz w:val="22"/>
          <w:szCs w:val="22"/>
        </w:rPr>
        <w:t>I</w:t>
      </w:r>
      <w:r w:rsidR="00280F00" w:rsidRPr="00280F00">
        <w:t xml:space="preserve"> </w:t>
      </w:r>
      <w:r w:rsidR="00280F00" w:rsidRPr="00280F00">
        <w:rPr>
          <w:rFonts w:ascii="Arial" w:hAnsi="Arial" w:cs="Arial"/>
          <w:caps/>
          <w:color w:val="1F4D78"/>
          <w:spacing w:val="15"/>
          <w:sz w:val="22"/>
          <w:szCs w:val="22"/>
        </w:rPr>
        <w:t>Joanna Nadolecka</w:t>
      </w:r>
    </w:p>
    <w:p w14:paraId="1D9D1385" w14:textId="0E201F50" w:rsidR="004063C2" w:rsidRPr="004D7019" w:rsidRDefault="004063C2" w:rsidP="004063C2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Wartość ogółem projektu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EB397B" w:rsidRPr="004D7019">
        <w:rPr>
          <w:rFonts w:ascii="Arial" w:hAnsi="Arial" w:cs="Arial"/>
          <w:color w:val="000000"/>
          <w:sz w:val="22"/>
          <w:szCs w:val="22"/>
        </w:rPr>
        <w:t xml:space="preserve">1 647 151,41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2E02A2CB" w14:textId="3F830BBC" w:rsidR="004063C2" w:rsidRPr="004D7019" w:rsidRDefault="004063C2" w:rsidP="004063C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Wydatki kwalifikowalne projektu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EB397B" w:rsidRPr="004D7019">
        <w:rPr>
          <w:rFonts w:ascii="Arial" w:hAnsi="Arial" w:cs="Arial"/>
          <w:color w:val="000000"/>
          <w:sz w:val="22"/>
          <w:szCs w:val="22"/>
        </w:rPr>
        <w:t xml:space="preserve">1 344 757,24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362C188B" w14:textId="17AFBB69" w:rsidR="004063C2" w:rsidRPr="004D7019" w:rsidRDefault="004063C2" w:rsidP="004063C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Kwota dofinansowania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2054AB" w:rsidRPr="004D7019">
        <w:rPr>
          <w:rFonts w:ascii="Arial" w:hAnsi="Arial" w:cs="Arial"/>
          <w:color w:val="000000"/>
          <w:sz w:val="22"/>
          <w:szCs w:val="22"/>
        </w:rPr>
        <w:t xml:space="preserve">849 617,62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54B65B52" w14:textId="2C3F24F8" w:rsidR="004063C2" w:rsidRPr="004D7019" w:rsidRDefault="004063C2" w:rsidP="004063C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Poziom dofinansowania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50349D" w:rsidRPr="004D7019">
        <w:rPr>
          <w:rFonts w:ascii="Arial" w:hAnsi="Arial" w:cs="Arial"/>
          <w:color w:val="000000"/>
          <w:sz w:val="22"/>
          <w:szCs w:val="22"/>
        </w:rPr>
        <w:t>63</w:t>
      </w:r>
      <w:r w:rsidRPr="004D7019">
        <w:rPr>
          <w:rFonts w:ascii="Arial" w:hAnsi="Arial" w:cs="Arial"/>
          <w:color w:val="000000"/>
          <w:sz w:val="22"/>
          <w:szCs w:val="22"/>
        </w:rPr>
        <w:t>,</w:t>
      </w:r>
      <w:r w:rsidR="0050349D" w:rsidRPr="004D7019">
        <w:rPr>
          <w:rFonts w:ascii="Arial" w:hAnsi="Arial" w:cs="Arial"/>
          <w:color w:val="000000"/>
          <w:sz w:val="22"/>
          <w:szCs w:val="22"/>
        </w:rPr>
        <w:t>18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%</w:t>
      </w:r>
    </w:p>
    <w:p w14:paraId="72DA35EC" w14:textId="65D8D2D4" w:rsidR="004063C2" w:rsidRPr="004D7019" w:rsidRDefault="004063C2" w:rsidP="004063C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Okres realizacji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3C120E" w:rsidRPr="004D7019">
        <w:rPr>
          <w:rFonts w:ascii="Arial" w:hAnsi="Arial" w:cs="Arial"/>
          <w:color w:val="000000"/>
          <w:sz w:val="22"/>
          <w:szCs w:val="22"/>
        </w:rPr>
        <w:t>1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3C120E" w:rsidRPr="004D7019">
        <w:rPr>
          <w:rFonts w:ascii="Arial" w:hAnsi="Arial" w:cs="Arial"/>
          <w:color w:val="000000"/>
          <w:sz w:val="22"/>
          <w:szCs w:val="22"/>
        </w:rPr>
        <w:t>października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2026 r. – 3</w:t>
      </w:r>
      <w:r w:rsidR="002C0CB7" w:rsidRPr="004D7019">
        <w:rPr>
          <w:rFonts w:ascii="Arial" w:hAnsi="Arial" w:cs="Arial"/>
          <w:color w:val="000000"/>
          <w:sz w:val="22"/>
          <w:szCs w:val="22"/>
        </w:rPr>
        <w:t>1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2C0CB7" w:rsidRPr="004D7019">
        <w:rPr>
          <w:rFonts w:ascii="Arial" w:hAnsi="Arial" w:cs="Arial"/>
          <w:color w:val="000000"/>
          <w:sz w:val="22"/>
          <w:szCs w:val="22"/>
        </w:rPr>
        <w:t>października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2027 r.</w:t>
      </w:r>
    </w:p>
    <w:p w14:paraId="38539678" w14:textId="77777777" w:rsidR="004063C2" w:rsidRPr="004D7019" w:rsidRDefault="004063C2" w:rsidP="004063C2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Opis projektu:</w:t>
      </w:r>
    </w:p>
    <w:p w14:paraId="276B796F" w14:textId="71317CF0" w:rsidR="00AC7099" w:rsidRPr="004D7019" w:rsidRDefault="004063C2" w:rsidP="008B0FF2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Przedmiotem</w:t>
      </w:r>
      <w:r w:rsidR="008B0FF2" w:rsidRPr="004D7019">
        <w:rPr>
          <w:rFonts w:ascii="Arial" w:hAnsi="Arial" w:cs="Arial"/>
          <w:color w:val="000000"/>
          <w:sz w:val="22"/>
          <w:szCs w:val="22"/>
        </w:rPr>
        <w:t xml:space="preserve"> projektu jest kompleksowa poprawa efektywności energetycznej dwóch budynków użyteczności publicznej: Szkoły Podstawowej w Czarnem Dolnem oraz OSP ze świetlicą w Wandowie. W budynku Szkoły Podstawowej w Czarnem Dolnem przewiduje się</w:t>
      </w:r>
      <w:r w:rsidR="00C958FF" w:rsidRPr="004D7019">
        <w:rPr>
          <w:rFonts w:ascii="Arial" w:hAnsi="Arial" w:cs="Arial"/>
          <w:color w:val="000000"/>
          <w:sz w:val="22"/>
          <w:szCs w:val="22"/>
        </w:rPr>
        <w:t xml:space="preserve"> m.in.</w:t>
      </w:r>
      <w:r w:rsidR="008B0FF2" w:rsidRPr="004D7019">
        <w:rPr>
          <w:rFonts w:ascii="Arial" w:hAnsi="Arial" w:cs="Arial"/>
          <w:color w:val="000000"/>
          <w:sz w:val="22"/>
          <w:szCs w:val="22"/>
        </w:rPr>
        <w:t xml:space="preserve"> wykonanie docieplenia ścian zewnętrznych</w:t>
      </w:r>
      <w:r w:rsidR="00AC7099" w:rsidRPr="004D7019">
        <w:rPr>
          <w:rFonts w:ascii="Arial" w:hAnsi="Arial" w:cs="Arial"/>
          <w:color w:val="000000"/>
          <w:sz w:val="22"/>
          <w:szCs w:val="22"/>
        </w:rPr>
        <w:t>, docieplenie dachu, wymianę stolarki okiennej i drzwiowej</w:t>
      </w:r>
      <w:r w:rsidR="008B0FF2" w:rsidRPr="004D7019">
        <w:rPr>
          <w:rFonts w:ascii="Arial" w:hAnsi="Arial" w:cs="Arial"/>
          <w:color w:val="000000"/>
          <w:sz w:val="22"/>
          <w:szCs w:val="22"/>
        </w:rPr>
        <w:t xml:space="preserve"> oraz modernizację instalacji centralnego ogrzewania wraz z</w:t>
      </w:r>
      <w:r w:rsidR="00E969CB">
        <w:rPr>
          <w:rFonts w:ascii="Arial" w:hAnsi="Arial" w:cs="Arial"/>
          <w:color w:val="000000"/>
          <w:sz w:val="22"/>
          <w:szCs w:val="22"/>
        </w:rPr>
        <w:t xml:space="preserve"> </w:t>
      </w:r>
      <w:r w:rsidR="008B0FF2" w:rsidRPr="004D7019">
        <w:rPr>
          <w:rFonts w:ascii="Arial" w:hAnsi="Arial" w:cs="Arial"/>
          <w:color w:val="000000"/>
          <w:sz w:val="22"/>
          <w:szCs w:val="22"/>
        </w:rPr>
        <w:t xml:space="preserve">wymianą źródła ciepła. </w:t>
      </w:r>
    </w:p>
    <w:p w14:paraId="26AF4A46" w14:textId="0FAB1CA6" w:rsidR="004063C2" w:rsidRPr="004D7019" w:rsidRDefault="008B0FF2" w:rsidP="008B0FF2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W budynku Ochotniczej Straży Pożarnej ze świetlicą w Wandowie zaplanowano</w:t>
      </w:r>
      <w:r w:rsidR="00C958FF" w:rsidRPr="004D7019">
        <w:rPr>
          <w:rFonts w:ascii="Arial" w:hAnsi="Arial" w:cs="Arial"/>
          <w:color w:val="000000"/>
          <w:sz w:val="22"/>
          <w:szCs w:val="22"/>
        </w:rPr>
        <w:t xml:space="preserve"> m.in. </w:t>
      </w:r>
      <w:r w:rsidRPr="004D7019">
        <w:rPr>
          <w:rFonts w:ascii="Arial" w:hAnsi="Arial" w:cs="Arial"/>
          <w:color w:val="000000"/>
          <w:sz w:val="22"/>
          <w:szCs w:val="22"/>
        </w:rPr>
        <w:t>docieplenie ścian zewnętrznych</w:t>
      </w:r>
      <w:r w:rsidR="00E44503" w:rsidRPr="004D7019">
        <w:rPr>
          <w:rFonts w:ascii="Arial" w:hAnsi="Arial" w:cs="Arial"/>
          <w:color w:val="000000"/>
          <w:sz w:val="22"/>
          <w:szCs w:val="22"/>
        </w:rPr>
        <w:t>, docieplenie stropodachu,</w:t>
      </w:r>
      <w:r w:rsidR="00E44503" w:rsidRPr="004D7019">
        <w:rPr>
          <w:rFonts w:ascii="Arial" w:hAnsi="Arial" w:cs="Arial"/>
        </w:rPr>
        <w:t xml:space="preserve"> </w:t>
      </w:r>
      <w:r w:rsidR="00E44503" w:rsidRPr="004D7019">
        <w:rPr>
          <w:rFonts w:ascii="Arial" w:hAnsi="Arial" w:cs="Arial"/>
          <w:color w:val="000000"/>
          <w:sz w:val="22"/>
          <w:szCs w:val="22"/>
        </w:rPr>
        <w:t xml:space="preserve">wymianę stolarki okiennej i drzwiowej oraz </w:t>
      </w:r>
      <w:r w:rsidRPr="004D7019">
        <w:rPr>
          <w:rFonts w:ascii="Arial" w:hAnsi="Arial" w:cs="Arial"/>
          <w:color w:val="000000"/>
          <w:sz w:val="22"/>
          <w:szCs w:val="22"/>
        </w:rPr>
        <w:t>modernizację instalacji centralnego</w:t>
      </w:r>
      <w:r w:rsidR="00E44503"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7019">
        <w:rPr>
          <w:rFonts w:ascii="Arial" w:hAnsi="Arial" w:cs="Arial"/>
          <w:color w:val="000000"/>
          <w:sz w:val="22"/>
          <w:szCs w:val="22"/>
        </w:rPr>
        <w:t>ogrzewania wraz z wymianą źródła ciepła.</w:t>
      </w:r>
    </w:p>
    <w:p w14:paraId="24DBF4AB" w14:textId="01F0AAB9" w:rsidR="00AC03A3" w:rsidRPr="004D7019" w:rsidRDefault="00AC03A3" w:rsidP="008B0FF2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Realizacja projektu przyczyni się do redukcji zużycia energii, obniżenia kosztów eksploatacyjnych budynku oraz ograniczenia emisji zanieczyszczeń do środowiska.</w:t>
      </w:r>
    </w:p>
    <w:p w14:paraId="4A05BDDA" w14:textId="30D9A8E1" w:rsidR="004063C2" w:rsidRPr="004D7019" w:rsidRDefault="004063C2" w:rsidP="004253E0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Poziom oszczędności energii pierwotnej wynikający z audytów energetycznych dla każdego budynku wynosi:</w:t>
      </w:r>
    </w:p>
    <w:p w14:paraId="59512677" w14:textId="2AACFDDD" w:rsidR="004063C2" w:rsidRPr="004D7019" w:rsidRDefault="004063C2" w:rsidP="00E969CB">
      <w:pPr>
        <w:numPr>
          <w:ilvl w:val="0"/>
          <w:numId w:val="34"/>
        </w:numPr>
        <w:autoSpaceDE w:val="0"/>
        <w:autoSpaceDN w:val="0"/>
        <w:adjustRightInd w:val="0"/>
        <w:spacing w:before="12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 xml:space="preserve">Budynek Szkoły Podstawowej </w:t>
      </w:r>
      <w:r w:rsidR="004253E0" w:rsidRPr="004D7019">
        <w:rPr>
          <w:rFonts w:ascii="Arial" w:hAnsi="Arial" w:cs="Arial"/>
          <w:color w:val="000000"/>
          <w:sz w:val="22"/>
          <w:szCs w:val="22"/>
        </w:rPr>
        <w:t>w Czarnem Dolnem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371C68">
        <w:rPr>
          <w:rFonts w:ascii="Arial" w:hAnsi="Arial" w:cs="Arial"/>
          <w:color w:val="000000"/>
          <w:sz w:val="22"/>
          <w:szCs w:val="22"/>
        </w:rPr>
        <w:t>–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4253E0" w:rsidRPr="004D7019">
        <w:rPr>
          <w:rFonts w:ascii="Arial" w:hAnsi="Arial" w:cs="Arial"/>
          <w:color w:val="000000"/>
          <w:sz w:val="22"/>
          <w:szCs w:val="22"/>
        </w:rPr>
        <w:t>87</w:t>
      </w:r>
      <w:r w:rsidRPr="004D7019">
        <w:rPr>
          <w:rFonts w:ascii="Arial" w:hAnsi="Arial" w:cs="Arial"/>
          <w:color w:val="000000"/>
          <w:sz w:val="22"/>
          <w:szCs w:val="22"/>
        </w:rPr>
        <w:t>,</w:t>
      </w:r>
      <w:r w:rsidR="004253E0" w:rsidRPr="004D7019">
        <w:rPr>
          <w:rFonts w:ascii="Arial" w:hAnsi="Arial" w:cs="Arial"/>
          <w:color w:val="000000"/>
          <w:sz w:val="22"/>
          <w:szCs w:val="22"/>
        </w:rPr>
        <w:t xml:space="preserve">7 </w:t>
      </w:r>
      <w:r w:rsidRPr="004D7019">
        <w:rPr>
          <w:rFonts w:ascii="Arial" w:hAnsi="Arial" w:cs="Arial"/>
          <w:color w:val="000000"/>
          <w:sz w:val="22"/>
          <w:szCs w:val="22"/>
        </w:rPr>
        <w:t>%,</w:t>
      </w:r>
    </w:p>
    <w:p w14:paraId="193D8E02" w14:textId="0E173084" w:rsidR="004063C2" w:rsidRPr="004D7019" w:rsidRDefault="004063C2" w:rsidP="00E969CB">
      <w:pPr>
        <w:numPr>
          <w:ilvl w:val="0"/>
          <w:numId w:val="34"/>
        </w:numPr>
        <w:autoSpaceDE w:val="0"/>
        <w:autoSpaceDN w:val="0"/>
        <w:adjustRightInd w:val="0"/>
        <w:spacing w:before="12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 xml:space="preserve">Budynek OSP w </w:t>
      </w:r>
      <w:r w:rsidR="004253E0" w:rsidRPr="004D7019">
        <w:rPr>
          <w:rFonts w:ascii="Arial" w:hAnsi="Arial" w:cs="Arial"/>
          <w:color w:val="000000"/>
          <w:sz w:val="22"/>
          <w:szCs w:val="22"/>
        </w:rPr>
        <w:t>Wandowie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371C68">
        <w:rPr>
          <w:rFonts w:ascii="Arial" w:hAnsi="Arial" w:cs="Arial"/>
          <w:color w:val="000000"/>
          <w:sz w:val="22"/>
          <w:szCs w:val="22"/>
        </w:rPr>
        <w:t>–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4253E0" w:rsidRPr="004D7019">
        <w:rPr>
          <w:rFonts w:ascii="Arial" w:hAnsi="Arial" w:cs="Arial"/>
          <w:color w:val="000000"/>
          <w:sz w:val="22"/>
          <w:szCs w:val="22"/>
        </w:rPr>
        <w:t>80</w:t>
      </w:r>
      <w:r w:rsidRPr="004D7019">
        <w:rPr>
          <w:rFonts w:ascii="Arial" w:hAnsi="Arial" w:cs="Arial"/>
          <w:color w:val="000000"/>
          <w:sz w:val="22"/>
          <w:szCs w:val="22"/>
        </w:rPr>
        <w:t>,</w:t>
      </w:r>
      <w:r w:rsidR="004253E0" w:rsidRPr="004D7019">
        <w:rPr>
          <w:rFonts w:ascii="Arial" w:hAnsi="Arial" w:cs="Arial"/>
          <w:color w:val="000000"/>
          <w:sz w:val="22"/>
          <w:szCs w:val="22"/>
        </w:rPr>
        <w:t xml:space="preserve">3 </w:t>
      </w:r>
      <w:r w:rsidRPr="004D7019">
        <w:rPr>
          <w:rFonts w:ascii="Arial" w:hAnsi="Arial" w:cs="Arial"/>
          <w:color w:val="000000"/>
          <w:sz w:val="22"/>
          <w:szCs w:val="22"/>
        </w:rPr>
        <w:t>%</w:t>
      </w:r>
      <w:r w:rsidR="00776BD0" w:rsidRPr="004D7019">
        <w:rPr>
          <w:rFonts w:ascii="Arial" w:hAnsi="Arial" w:cs="Arial"/>
          <w:color w:val="000000"/>
          <w:sz w:val="22"/>
          <w:szCs w:val="22"/>
        </w:rPr>
        <w:t>.</w:t>
      </w:r>
    </w:p>
    <w:p w14:paraId="354B8AC7" w14:textId="23CCB120" w:rsidR="004063C2" w:rsidRPr="004D7019" w:rsidRDefault="004063C2" w:rsidP="00E969CB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 xml:space="preserve">Wskaźnik produktu: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Liczba zmodernizowanych energetycznie budynków – </w:t>
      </w:r>
      <w:r w:rsidR="00763326" w:rsidRPr="004D7019">
        <w:rPr>
          <w:rFonts w:ascii="Arial" w:eastAsia="Times New Roman" w:hAnsi="Arial" w:cs="Arial"/>
          <w:color w:val="000000"/>
          <w:sz w:val="22"/>
          <w:szCs w:val="24"/>
        </w:rPr>
        <w:t>2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 szt.</w:t>
      </w:r>
    </w:p>
    <w:p w14:paraId="263F424C" w14:textId="7BB1E90E" w:rsidR="00265264" w:rsidRDefault="004063C2" w:rsidP="004D7019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color w:val="000000"/>
          <w:sz w:val="22"/>
          <w:szCs w:val="24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Wskaźnik rezultatu:</w:t>
      </w:r>
      <w:r w:rsidR="004D701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Ilość zaoszczędzonej energii cieplnej – </w:t>
      </w:r>
      <w:r w:rsidR="00763326"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299,90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>MWh/rok</w:t>
      </w:r>
      <w:r w:rsidR="004D7019">
        <w:rPr>
          <w:rFonts w:ascii="Arial" w:eastAsia="Times New Roman" w:hAnsi="Arial" w:cs="Arial"/>
          <w:color w:val="000000"/>
          <w:sz w:val="22"/>
          <w:szCs w:val="24"/>
        </w:rPr>
        <w:br/>
      </w:r>
      <w:r w:rsidR="004D7019">
        <w:rPr>
          <w:rFonts w:ascii="Arial" w:eastAsia="Times New Roman" w:hAnsi="Arial" w:cs="Arial"/>
          <w:color w:val="000000"/>
          <w:sz w:val="22"/>
          <w:szCs w:val="24"/>
        </w:rPr>
        <w:br/>
      </w:r>
      <w:r w:rsidR="004D7019">
        <w:rPr>
          <w:rFonts w:ascii="Arial" w:eastAsia="Times New Roman" w:hAnsi="Arial" w:cs="Arial"/>
          <w:color w:val="000000"/>
          <w:sz w:val="22"/>
          <w:szCs w:val="24"/>
        </w:rPr>
        <w:br/>
      </w:r>
    </w:p>
    <w:p w14:paraId="792D8617" w14:textId="77777777" w:rsidR="004D7019" w:rsidRDefault="004D7019" w:rsidP="004D7019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color w:val="000000"/>
          <w:sz w:val="22"/>
          <w:szCs w:val="24"/>
        </w:rPr>
      </w:pPr>
    </w:p>
    <w:p w14:paraId="1B1E666C" w14:textId="77777777" w:rsidR="004D7019" w:rsidRDefault="004D7019" w:rsidP="004D7019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color w:val="000000"/>
          <w:sz w:val="22"/>
          <w:szCs w:val="24"/>
        </w:rPr>
      </w:pPr>
    </w:p>
    <w:p w14:paraId="18B6B5BE" w14:textId="77777777" w:rsidR="004D7019" w:rsidRDefault="004D7019" w:rsidP="004D7019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color w:val="000000"/>
          <w:sz w:val="22"/>
          <w:szCs w:val="24"/>
        </w:rPr>
      </w:pPr>
    </w:p>
    <w:p w14:paraId="6E193D7E" w14:textId="77777777" w:rsidR="004D7019" w:rsidRPr="004D7019" w:rsidRDefault="004D7019" w:rsidP="004D7019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38028B17" w14:textId="77777777" w:rsidR="00F1191D" w:rsidRPr="004D7019" w:rsidRDefault="00F1191D" w:rsidP="00F1191D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lastRenderedPageBreak/>
        <w:t>DZIAŁANIE 2.3 EFEKTYWNOŚĆ ENERGETYCZNA– ZIT POZA TERENEM OBSZARU METROPOLITALNEGO</w:t>
      </w:r>
    </w:p>
    <w:p w14:paraId="549EB132" w14:textId="29463B87" w:rsidR="00F1191D" w:rsidRPr="004D7019" w:rsidRDefault="00F1191D" w:rsidP="00F1191D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b/>
          <w:bCs/>
          <w:caps/>
          <w:color w:val="000000"/>
          <w:spacing w:val="15"/>
          <w:sz w:val="22"/>
          <w:szCs w:val="22"/>
        </w:rPr>
        <w:t>FEPM.02.03-IZ.00-</w:t>
      </w:r>
      <w:r w:rsidRPr="004D7019">
        <w:rPr>
          <w:rFonts w:ascii="Arial" w:hAnsi="Arial" w:cs="Arial"/>
          <w:b/>
          <w:caps/>
          <w:color w:val="000000"/>
          <w:spacing w:val="15"/>
          <w:sz w:val="22"/>
          <w:szCs w:val="22"/>
        </w:rPr>
        <w:t>0009/26</w:t>
      </w:r>
    </w:p>
    <w:p w14:paraId="67009BB6" w14:textId="77777777" w:rsidR="00F1191D" w:rsidRPr="004D7019" w:rsidRDefault="00F1191D" w:rsidP="00F1191D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Gmina Gardeja</w:t>
      </w:r>
    </w:p>
    <w:p w14:paraId="1D627913" w14:textId="4993CCD1" w:rsidR="00F1191D" w:rsidRPr="004D7019" w:rsidRDefault="00F1191D" w:rsidP="00F1191D">
      <w:pPr>
        <w:pBdr>
          <w:top w:val="single" w:sz="24" w:space="0" w:color="DEEAF6"/>
          <w:left w:val="single" w:sz="24" w:space="0" w:color="DEEAF6"/>
          <w:bottom w:val="single" w:sz="24" w:space="0" w:color="DEEAF6"/>
          <w:right w:val="single" w:sz="24" w:space="0" w:color="DEEAF6"/>
        </w:pBdr>
        <w:shd w:val="clear" w:color="auto" w:fill="DEEAF6"/>
        <w:jc w:val="center"/>
        <w:outlineLvl w:val="1"/>
        <w:rPr>
          <w:rFonts w:ascii="Arial" w:hAnsi="Arial" w:cs="Arial"/>
          <w:bCs/>
          <w:caps/>
          <w:color w:val="000000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„</w:t>
      </w:r>
      <w:r w:rsidRPr="004D7019">
        <w:rPr>
          <w:rFonts w:ascii="Arial" w:hAnsi="Arial" w:cs="Arial"/>
          <w:bCs/>
          <w:caps/>
          <w:color w:val="000000"/>
          <w:spacing w:val="15"/>
          <w:sz w:val="22"/>
          <w:szCs w:val="22"/>
        </w:rPr>
        <w:t>Termomodernizacja 2 budynków użyteczności publicznej tj. świetlic wiejskich w miejscowościach Jaromierz</w:t>
      </w:r>
      <w:r w:rsidR="00371C68">
        <w:rPr>
          <w:rFonts w:ascii="Arial" w:hAnsi="Arial" w:cs="Arial"/>
          <w:bCs/>
          <w:caps/>
          <w:color w:val="000000"/>
          <w:spacing w:val="15"/>
          <w:sz w:val="22"/>
          <w:szCs w:val="22"/>
        </w:rPr>
        <w:t xml:space="preserve"> </w:t>
      </w:r>
      <w:r w:rsidRPr="004D7019">
        <w:rPr>
          <w:rFonts w:ascii="Arial" w:hAnsi="Arial" w:cs="Arial"/>
          <w:bCs/>
          <w:caps/>
          <w:color w:val="000000"/>
          <w:spacing w:val="15"/>
          <w:sz w:val="22"/>
          <w:szCs w:val="22"/>
        </w:rPr>
        <w:t>oraz Otoczyn stanowiących własność gminy Gardeja</w:t>
      </w:r>
      <w:r w:rsidRPr="004D7019">
        <w:rPr>
          <w:rFonts w:ascii="Arial" w:hAnsi="Arial" w:cs="Arial"/>
          <w:caps/>
          <w:color w:val="000000"/>
          <w:spacing w:val="15"/>
          <w:sz w:val="22"/>
          <w:szCs w:val="22"/>
        </w:rPr>
        <w:t>”</w:t>
      </w:r>
    </w:p>
    <w:p w14:paraId="65CB8D37" w14:textId="77777777" w:rsidR="00F1191D" w:rsidRPr="004D7019" w:rsidRDefault="00F1191D" w:rsidP="00F1191D">
      <w:pPr>
        <w:pBdr>
          <w:top w:val="single" w:sz="6" w:space="2" w:color="5B9BD5"/>
        </w:pBdr>
        <w:spacing w:before="300" w:after="0"/>
        <w:outlineLvl w:val="2"/>
        <w:rPr>
          <w:rFonts w:ascii="Arial" w:hAnsi="Arial" w:cs="Arial"/>
          <w:caps/>
          <w:color w:val="1F4D78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OSOBY REPREZENTUJĄCE GMINĘ: </w:t>
      </w:r>
    </w:p>
    <w:p w14:paraId="4CF5637A" w14:textId="21554CBE" w:rsidR="00F1191D" w:rsidRPr="004D7019" w:rsidRDefault="00F1191D" w:rsidP="00F1191D">
      <w:pPr>
        <w:pBdr>
          <w:top w:val="single" w:sz="6" w:space="2" w:color="5B9BD5"/>
        </w:pBdr>
        <w:spacing w:before="0"/>
        <w:outlineLvl w:val="2"/>
        <w:rPr>
          <w:rFonts w:ascii="Arial" w:hAnsi="Arial" w:cs="Arial"/>
          <w:caps/>
          <w:color w:val="1F4D78"/>
          <w:spacing w:val="15"/>
          <w:sz w:val="22"/>
          <w:szCs w:val="22"/>
        </w:rPr>
      </w:pP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t>Wójt Gminy GARDEJA – PanI Karolina Nowak</w:t>
      </w:r>
      <w:r w:rsidRPr="004D7019">
        <w:rPr>
          <w:rFonts w:ascii="Arial" w:hAnsi="Arial" w:cs="Arial"/>
          <w:caps/>
          <w:color w:val="1F4D78"/>
          <w:spacing w:val="15"/>
          <w:sz w:val="22"/>
          <w:szCs w:val="22"/>
        </w:rPr>
        <w:br/>
      </w:r>
      <w:r w:rsidRPr="00280F00">
        <w:rPr>
          <w:rFonts w:ascii="Arial" w:hAnsi="Arial" w:cs="Arial"/>
          <w:caps/>
          <w:color w:val="1F4D78"/>
          <w:spacing w:val="15"/>
          <w:sz w:val="22"/>
          <w:szCs w:val="22"/>
        </w:rPr>
        <w:t>SKARBNIK GMINY GARDEJA –</w:t>
      </w:r>
      <w:r w:rsidR="00280F00">
        <w:rPr>
          <w:rFonts w:ascii="Arial" w:hAnsi="Arial" w:cs="Arial"/>
          <w:caps/>
          <w:color w:val="1F4D78"/>
          <w:spacing w:val="15"/>
          <w:sz w:val="22"/>
          <w:szCs w:val="22"/>
        </w:rPr>
        <w:t xml:space="preserve"> </w:t>
      </w:r>
      <w:r w:rsidR="00280F00" w:rsidRPr="00280F00">
        <w:rPr>
          <w:rFonts w:ascii="Arial" w:hAnsi="Arial" w:cs="Arial"/>
          <w:caps/>
          <w:color w:val="1F4D78"/>
          <w:spacing w:val="15"/>
          <w:sz w:val="22"/>
          <w:szCs w:val="22"/>
        </w:rPr>
        <w:t>PANI JOANNA NADOLECKA</w:t>
      </w:r>
    </w:p>
    <w:p w14:paraId="7CF619C1" w14:textId="0C656BCF" w:rsidR="00F1191D" w:rsidRPr="004D7019" w:rsidRDefault="00F1191D" w:rsidP="00F1191D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Wartość ogółem projektu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73364B" w:rsidRPr="004D7019">
        <w:rPr>
          <w:rFonts w:ascii="Arial" w:hAnsi="Arial" w:cs="Arial"/>
          <w:color w:val="000000"/>
          <w:sz w:val="22"/>
          <w:szCs w:val="22"/>
        </w:rPr>
        <w:t xml:space="preserve">949 658,50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08470A89" w14:textId="786DD17B" w:rsidR="00F1191D" w:rsidRPr="004D7019" w:rsidRDefault="00F1191D" w:rsidP="00F1191D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Wydatki kwalifikowalne projektu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73364B" w:rsidRPr="004D7019">
        <w:rPr>
          <w:rFonts w:ascii="Arial" w:hAnsi="Arial" w:cs="Arial"/>
          <w:color w:val="000000"/>
          <w:sz w:val="22"/>
          <w:szCs w:val="22"/>
        </w:rPr>
        <w:t xml:space="preserve">777 689,84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286BE258" w14:textId="68A20120" w:rsidR="00F1191D" w:rsidRPr="004D7019" w:rsidRDefault="00F1191D" w:rsidP="00F1191D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Kwota dofinansowania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73364B" w:rsidRPr="004D7019">
        <w:rPr>
          <w:rFonts w:ascii="Arial" w:hAnsi="Arial" w:cs="Arial"/>
          <w:color w:val="000000"/>
          <w:sz w:val="22"/>
          <w:szCs w:val="22"/>
        </w:rPr>
        <w:t xml:space="preserve">579 845,54 </w:t>
      </w:r>
      <w:r w:rsidRPr="004D7019">
        <w:rPr>
          <w:rFonts w:ascii="Arial" w:hAnsi="Arial" w:cs="Arial"/>
          <w:color w:val="000000"/>
          <w:sz w:val="22"/>
          <w:szCs w:val="22"/>
        </w:rPr>
        <w:t>zł</w:t>
      </w:r>
    </w:p>
    <w:p w14:paraId="4DD702C4" w14:textId="2CE79012" w:rsidR="00F1191D" w:rsidRPr="004D7019" w:rsidRDefault="00F1191D" w:rsidP="00F1191D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Poziom dofinansowania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: </w:t>
      </w:r>
      <w:r w:rsidR="0073364B" w:rsidRPr="004D7019">
        <w:rPr>
          <w:rFonts w:ascii="Arial" w:hAnsi="Arial" w:cs="Arial"/>
          <w:color w:val="000000"/>
          <w:sz w:val="22"/>
          <w:szCs w:val="22"/>
        </w:rPr>
        <w:t>74</w:t>
      </w:r>
      <w:r w:rsidRPr="004D7019">
        <w:rPr>
          <w:rFonts w:ascii="Arial" w:hAnsi="Arial" w:cs="Arial"/>
          <w:color w:val="000000"/>
          <w:sz w:val="22"/>
          <w:szCs w:val="22"/>
        </w:rPr>
        <w:t>,</w:t>
      </w:r>
      <w:r w:rsidR="0073364B" w:rsidRPr="004D7019">
        <w:rPr>
          <w:rFonts w:ascii="Arial" w:hAnsi="Arial" w:cs="Arial"/>
          <w:color w:val="000000"/>
          <w:sz w:val="22"/>
          <w:szCs w:val="22"/>
        </w:rPr>
        <w:t>56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%</w:t>
      </w:r>
    </w:p>
    <w:p w14:paraId="4C91E6E7" w14:textId="77777777" w:rsidR="00F1191D" w:rsidRPr="004D7019" w:rsidRDefault="00F1191D" w:rsidP="00F1191D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Okres realizacji</w:t>
      </w:r>
      <w:r w:rsidRPr="004D7019">
        <w:rPr>
          <w:rFonts w:ascii="Arial" w:hAnsi="Arial" w:cs="Arial"/>
          <w:color w:val="000000"/>
          <w:sz w:val="22"/>
          <w:szCs w:val="22"/>
        </w:rPr>
        <w:t>: 1 października 2026 r. – 31 października 2027 r.</w:t>
      </w:r>
    </w:p>
    <w:p w14:paraId="759E7800" w14:textId="77777777" w:rsidR="004D7019" w:rsidRDefault="00F1191D" w:rsidP="004D7019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Opis projektu:</w:t>
      </w:r>
    </w:p>
    <w:p w14:paraId="2EA9C9F1" w14:textId="48B22767" w:rsidR="00094822" w:rsidRPr="004D7019" w:rsidRDefault="00F1191D" w:rsidP="004D7019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Przedmiotem projektu jest kompleksowa</w:t>
      </w:r>
      <w:r w:rsidR="00094822" w:rsidRPr="004D7019">
        <w:rPr>
          <w:rFonts w:ascii="Arial" w:hAnsi="Arial" w:cs="Arial"/>
        </w:rPr>
        <w:t xml:space="preserve"> </w:t>
      </w:r>
      <w:r w:rsidR="00094822" w:rsidRPr="004D7019">
        <w:rPr>
          <w:rFonts w:ascii="Arial" w:hAnsi="Arial" w:cs="Arial"/>
          <w:color w:val="000000"/>
          <w:sz w:val="22"/>
          <w:szCs w:val="22"/>
        </w:rPr>
        <w:t>termomodernizacja 2 budynków użyteczności publicznej tj. świetlic wiejskich w miejscowościach Jaromierz oraz Otoczyn.</w:t>
      </w:r>
    </w:p>
    <w:p w14:paraId="195CDE0E" w14:textId="243EFEA8" w:rsidR="00F1191D" w:rsidRPr="004D7019" w:rsidRDefault="00E62FC0" w:rsidP="00E62FC0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 xml:space="preserve">W obiekcie w Jaromierzu przewiduje się wykonanie docieplenia dachu, wymianę stolarki okiennej i drzwiowej, modernizację instalacji CO wraz z wymianą źródła ciepła oraz montaż instalacji fotowoltaicznej. W obiekcie w Otoczynie zaplanowano docieplenie ścian zewnętrznych, docieplenie dachu, wymianę stolarki okiennej i drzwiowej, docieplenie części przyziemnej budynku, modernizację systemu ogrzewania wraz z wymianą źródła ciepła oraz montaż instalacji fotowoltaicznej. </w:t>
      </w:r>
    </w:p>
    <w:p w14:paraId="01066F17" w14:textId="7000C185" w:rsidR="00D26388" w:rsidRPr="004D7019" w:rsidRDefault="00D26388" w:rsidP="00D26388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Realizacja projektu przyczyni się do redukcji zużycia energii, obniżenia kosztów eksploatacyjnych budynku oraz ograniczenia emisji zanieczyszczeń do środowiska.</w:t>
      </w:r>
    </w:p>
    <w:p w14:paraId="3488550E" w14:textId="77777777" w:rsidR="00D26388" w:rsidRPr="004D7019" w:rsidRDefault="00D26388" w:rsidP="00E62FC0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1ABF7317" w14:textId="77777777" w:rsidR="00F1191D" w:rsidRPr="004D7019" w:rsidRDefault="00F1191D" w:rsidP="00F1191D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>Poziom oszczędności energii pierwotnej wynikający z audytów energetycznych dla każdego budynku wynosi:</w:t>
      </w:r>
    </w:p>
    <w:p w14:paraId="3DAEEF14" w14:textId="1DE666CB" w:rsidR="00F1191D" w:rsidRPr="004D7019" w:rsidRDefault="00F1191D" w:rsidP="00371C68">
      <w:pPr>
        <w:numPr>
          <w:ilvl w:val="0"/>
          <w:numId w:val="34"/>
        </w:numPr>
        <w:autoSpaceDE w:val="0"/>
        <w:autoSpaceDN w:val="0"/>
        <w:adjustRightInd w:val="0"/>
        <w:spacing w:before="12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 xml:space="preserve">Budynek </w:t>
      </w:r>
      <w:r w:rsidR="00F749DC" w:rsidRPr="004D7019">
        <w:rPr>
          <w:rFonts w:ascii="Arial" w:hAnsi="Arial" w:cs="Arial"/>
          <w:color w:val="000000"/>
          <w:sz w:val="22"/>
          <w:szCs w:val="22"/>
        </w:rPr>
        <w:t xml:space="preserve">w Jaromierzu </w:t>
      </w:r>
      <w:r w:rsidR="00371C68">
        <w:rPr>
          <w:rFonts w:ascii="Arial" w:hAnsi="Arial" w:cs="Arial"/>
          <w:color w:val="000000"/>
          <w:sz w:val="22"/>
          <w:szCs w:val="22"/>
        </w:rPr>
        <w:t>–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F749DC" w:rsidRPr="004D7019">
        <w:rPr>
          <w:rFonts w:ascii="Arial" w:hAnsi="Arial" w:cs="Arial"/>
          <w:color w:val="000000"/>
          <w:sz w:val="22"/>
          <w:szCs w:val="22"/>
        </w:rPr>
        <w:t xml:space="preserve">65,6 </w:t>
      </w:r>
      <w:r w:rsidRPr="004D7019">
        <w:rPr>
          <w:rFonts w:ascii="Arial" w:hAnsi="Arial" w:cs="Arial"/>
          <w:color w:val="000000"/>
          <w:sz w:val="22"/>
          <w:szCs w:val="22"/>
        </w:rPr>
        <w:t>%,</w:t>
      </w:r>
      <w:r w:rsidR="00F749DC" w:rsidRPr="004D7019">
        <w:rPr>
          <w:rFonts w:ascii="Arial" w:hAnsi="Arial" w:cs="Arial"/>
        </w:rPr>
        <w:t xml:space="preserve"> </w:t>
      </w:r>
    </w:p>
    <w:p w14:paraId="7B16B52B" w14:textId="76A3DF47" w:rsidR="00F1191D" w:rsidRPr="004D7019" w:rsidRDefault="00F1191D" w:rsidP="004D7019">
      <w:pPr>
        <w:numPr>
          <w:ilvl w:val="0"/>
          <w:numId w:val="34"/>
        </w:numPr>
        <w:autoSpaceDE w:val="0"/>
        <w:autoSpaceDN w:val="0"/>
        <w:adjustRightInd w:val="0"/>
        <w:spacing w:before="120" w:after="0"/>
        <w:contextualSpacing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color w:val="000000"/>
          <w:sz w:val="22"/>
          <w:szCs w:val="22"/>
        </w:rPr>
        <w:t xml:space="preserve">Budynek </w:t>
      </w:r>
      <w:r w:rsidR="00F749DC" w:rsidRPr="004D7019">
        <w:rPr>
          <w:rFonts w:ascii="Arial" w:hAnsi="Arial" w:cs="Arial"/>
          <w:color w:val="000000"/>
          <w:sz w:val="22"/>
          <w:szCs w:val="22"/>
        </w:rPr>
        <w:t xml:space="preserve">w Otoczynie </w:t>
      </w:r>
      <w:r w:rsidR="00371C68">
        <w:rPr>
          <w:rFonts w:ascii="Arial" w:hAnsi="Arial" w:cs="Arial"/>
          <w:color w:val="000000"/>
          <w:sz w:val="22"/>
          <w:szCs w:val="22"/>
        </w:rPr>
        <w:t>–</w:t>
      </w:r>
      <w:r w:rsidRPr="004D7019">
        <w:rPr>
          <w:rFonts w:ascii="Arial" w:hAnsi="Arial" w:cs="Arial"/>
          <w:color w:val="000000"/>
          <w:sz w:val="22"/>
          <w:szCs w:val="22"/>
        </w:rPr>
        <w:t xml:space="preserve"> </w:t>
      </w:r>
      <w:r w:rsidR="00F749DC" w:rsidRPr="004D7019">
        <w:rPr>
          <w:rFonts w:ascii="Arial" w:hAnsi="Arial" w:cs="Arial"/>
          <w:color w:val="000000"/>
          <w:sz w:val="22"/>
          <w:szCs w:val="22"/>
        </w:rPr>
        <w:t xml:space="preserve">48,7 </w:t>
      </w:r>
      <w:r w:rsidRPr="004D7019">
        <w:rPr>
          <w:rFonts w:ascii="Arial" w:hAnsi="Arial" w:cs="Arial"/>
          <w:color w:val="000000"/>
          <w:sz w:val="22"/>
          <w:szCs w:val="22"/>
        </w:rPr>
        <w:t>%.</w:t>
      </w:r>
    </w:p>
    <w:p w14:paraId="313129D5" w14:textId="77777777" w:rsidR="00F1191D" w:rsidRPr="004D7019" w:rsidRDefault="00F1191D" w:rsidP="00F1191D">
      <w:pPr>
        <w:autoSpaceDE w:val="0"/>
        <w:autoSpaceDN w:val="0"/>
        <w:adjustRightInd w:val="0"/>
        <w:spacing w:before="120"/>
        <w:ind w:left="720"/>
        <w:contextualSpacing/>
        <w:rPr>
          <w:rFonts w:ascii="Arial" w:hAnsi="Arial" w:cs="Arial"/>
          <w:color w:val="000000"/>
          <w:sz w:val="22"/>
          <w:szCs w:val="22"/>
        </w:rPr>
      </w:pPr>
    </w:p>
    <w:p w14:paraId="21697889" w14:textId="04CC65C4" w:rsidR="00F1191D" w:rsidRPr="004D7019" w:rsidRDefault="00F1191D" w:rsidP="004D7019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 xml:space="preserve">Wskaźnik produktu: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>Liczba zmodernizowanych energetycznie budynków – 2 szt.</w:t>
      </w:r>
    </w:p>
    <w:p w14:paraId="1180E488" w14:textId="3E8C575B" w:rsidR="00F1191D" w:rsidRPr="004D7019" w:rsidRDefault="00F1191D" w:rsidP="004D7019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4D7019">
        <w:rPr>
          <w:rFonts w:ascii="Arial" w:hAnsi="Arial" w:cs="Arial"/>
          <w:b/>
          <w:color w:val="000000"/>
          <w:sz w:val="22"/>
          <w:szCs w:val="22"/>
        </w:rPr>
        <w:t>Wskaźnik rezultatu:</w:t>
      </w:r>
      <w:r w:rsidR="004D701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Ilość zaoszczędzonej energii cieplnej – </w:t>
      </w:r>
      <w:r w:rsidR="00873B3D" w:rsidRPr="004D7019">
        <w:rPr>
          <w:rFonts w:ascii="Arial" w:eastAsia="Times New Roman" w:hAnsi="Arial" w:cs="Arial"/>
          <w:color w:val="000000"/>
          <w:sz w:val="22"/>
          <w:szCs w:val="24"/>
        </w:rPr>
        <w:t xml:space="preserve">27,1 </w:t>
      </w:r>
      <w:r w:rsidRPr="004D7019">
        <w:rPr>
          <w:rFonts w:ascii="Arial" w:eastAsia="Times New Roman" w:hAnsi="Arial" w:cs="Arial"/>
          <w:color w:val="000000"/>
          <w:sz w:val="22"/>
          <w:szCs w:val="24"/>
        </w:rPr>
        <w:t>MWh/rok</w:t>
      </w:r>
    </w:p>
    <w:sectPr w:rsidR="00F1191D" w:rsidRPr="004D7019" w:rsidSect="002C5E0C">
      <w:pgSz w:w="11906" w:h="16838"/>
      <w:pgMar w:top="851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CBEB" w14:textId="77777777" w:rsidR="00F45DA5" w:rsidRDefault="00F45DA5" w:rsidP="009F2675">
      <w:pPr>
        <w:spacing w:before="0" w:after="0" w:line="240" w:lineRule="auto"/>
      </w:pPr>
      <w:r>
        <w:separator/>
      </w:r>
    </w:p>
  </w:endnote>
  <w:endnote w:type="continuationSeparator" w:id="0">
    <w:p w14:paraId="6973CD34" w14:textId="77777777" w:rsidR="00F45DA5" w:rsidRDefault="00F45DA5" w:rsidP="009F26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0E17A" w14:textId="77777777" w:rsidR="00F45DA5" w:rsidRDefault="00F45DA5" w:rsidP="009F2675">
      <w:pPr>
        <w:spacing w:before="0" w:after="0" w:line="240" w:lineRule="auto"/>
      </w:pPr>
      <w:r>
        <w:separator/>
      </w:r>
    </w:p>
  </w:footnote>
  <w:footnote w:type="continuationSeparator" w:id="0">
    <w:p w14:paraId="0B94F034" w14:textId="77777777" w:rsidR="00F45DA5" w:rsidRDefault="00F45DA5" w:rsidP="009F267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761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11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83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5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7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999" w:hanging="180"/>
      </w:pPr>
    </w:lvl>
  </w:abstractNum>
  <w:abstractNum w:abstractNumId="1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A053A1"/>
    <w:multiLevelType w:val="hybridMultilevel"/>
    <w:tmpl w:val="3C120D66"/>
    <w:lvl w:ilvl="0" w:tplc="58CAA7E8">
      <w:start w:val="2"/>
      <w:numFmt w:val="lowerLetter"/>
      <w:lvlText w:val="%1.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3" w15:restartNumberingAfterBreak="0">
    <w:nsid w:val="08252BF3"/>
    <w:multiLevelType w:val="hybridMultilevel"/>
    <w:tmpl w:val="744ADC6C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F1E"/>
    <w:multiLevelType w:val="hybridMultilevel"/>
    <w:tmpl w:val="0ACED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A3633"/>
    <w:multiLevelType w:val="hybridMultilevel"/>
    <w:tmpl w:val="F286AB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7FF2"/>
    <w:multiLevelType w:val="hybridMultilevel"/>
    <w:tmpl w:val="56242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748C0"/>
    <w:multiLevelType w:val="hybridMultilevel"/>
    <w:tmpl w:val="7A2AFC02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A797A"/>
    <w:multiLevelType w:val="hybridMultilevel"/>
    <w:tmpl w:val="F634C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2211F"/>
    <w:multiLevelType w:val="hybridMultilevel"/>
    <w:tmpl w:val="B0148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244A"/>
    <w:multiLevelType w:val="hybridMultilevel"/>
    <w:tmpl w:val="DCBEF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13AA0"/>
    <w:multiLevelType w:val="hybridMultilevel"/>
    <w:tmpl w:val="43B4B502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30FCD"/>
    <w:multiLevelType w:val="hybridMultilevel"/>
    <w:tmpl w:val="D95A0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30123"/>
    <w:multiLevelType w:val="hybridMultilevel"/>
    <w:tmpl w:val="76981CAC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A7BFC"/>
    <w:multiLevelType w:val="hybridMultilevel"/>
    <w:tmpl w:val="76481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F5871"/>
    <w:multiLevelType w:val="hybridMultilevel"/>
    <w:tmpl w:val="F00A4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07093"/>
    <w:multiLevelType w:val="hybridMultilevel"/>
    <w:tmpl w:val="30E2CDD0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D41A7"/>
    <w:multiLevelType w:val="hybridMultilevel"/>
    <w:tmpl w:val="E9A63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77C05"/>
    <w:multiLevelType w:val="hybridMultilevel"/>
    <w:tmpl w:val="A89A8A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E78E3"/>
    <w:multiLevelType w:val="hybridMultilevel"/>
    <w:tmpl w:val="913AED4C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25B0F"/>
    <w:multiLevelType w:val="hybridMultilevel"/>
    <w:tmpl w:val="261E9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53684"/>
    <w:multiLevelType w:val="hybridMultilevel"/>
    <w:tmpl w:val="0F8CD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337F3"/>
    <w:multiLevelType w:val="hybridMultilevel"/>
    <w:tmpl w:val="5652ED70"/>
    <w:lvl w:ilvl="0" w:tplc="8B40B54A">
      <w:start w:val="1"/>
      <w:numFmt w:val="bullet"/>
      <w:lvlText w:val=""/>
      <w:lvlJc w:val="left"/>
      <w:pPr>
        <w:ind w:left="6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6BE1605F"/>
    <w:multiLevelType w:val="hybridMultilevel"/>
    <w:tmpl w:val="8F82E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60953"/>
    <w:multiLevelType w:val="hybridMultilevel"/>
    <w:tmpl w:val="7444F3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1E0B"/>
    <w:multiLevelType w:val="hybridMultilevel"/>
    <w:tmpl w:val="609CB95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D272D"/>
    <w:multiLevelType w:val="hybridMultilevel"/>
    <w:tmpl w:val="44AA8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82F07"/>
    <w:multiLevelType w:val="hybridMultilevel"/>
    <w:tmpl w:val="1B48D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37D54"/>
    <w:multiLevelType w:val="hybridMultilevel"/>
    <w:tmpl w:val="4E7AF5A6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85FAE"/>
    <w:multiLevelType w:val="hybridMultilevel"/>
    <w:tmpl w:val="E758D7E6"/>
    <w:lvl w:ilvl="0" w:tplc="8B40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00F4C"/>
    <w:multiLevelType w:val="hybridMultilevel"/>
    <w:tmpl w:val="0CAC80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B5F51"/>
    <w:multiLevelType w:val="hybridMultilevel"/>
    <w:tmpl w:val="4C54C5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84BC3"/>
    <w:multiLevelType w:val="hybridMultilevel"/>
    <w:tmpl w:val="2C3689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B3FD1"/>
    <w:multiLevelType w:val="hybridMultilevel"/>
    <w:tmpl w:val="AD40D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781046">
    <w:abstractNumId w:val="24"/>
  </w:num>
  <w:num w:numId="2" w16cid:durableId="1772164302">
    <w:abstractNumId w:val="32"/>
  </w:num>
  <w:num w:numId="3" w16cid:durableId="53554905">
    <w:abstractNumId w:val="19"/>
  </w:num>
  <w:num w:numId="4" w16cid:durableId="1316570474">
    <w:abstractNumId w:val="16"/>
  </w:num>
  <w:num w:numId="5" w16cid:durableId="357434625">
    <w:abstractNumId w:val="29"/>
  </w:num>
  <w:num w:numId="6" w16cid:durableId="2020960005">
    <w:abstractNumId w:val="7"/>
  </w:num>
  <w:num w:numId="7" w16cid:durableId="2057461466">
    <w:abstractNumId w:val="30"/>
  </w:num>
  <w:num w:numId="8" w16cid:durableId="1838498143">
    <w:abstractNumId w:val="13"/>
  </w:num>
  <w:num w:numId="9" w16cid:durableId="2244176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9059391">
    <w:abstractNumId w:val="21"/>
  </w:num>
  <w:num w:numId="11" w16cid:durableId="826939682">
    <w:abstractNumId w:val="9"/>
  </w:num>
  <w:num w:numId="12" w16cid:durableId="56831195">
    <w:abstractNumId w:val="23"/>
  </w:num>
  <w:num w:numId="13" w16cid:durableId="951401163">
    <w:abstractNumId w:val="0"/>
  </w:num>
  <w:num w:numId="14" w16cid:durableId="1194074605">
    <w:abstractNumId w:val="31"/>
  </w:num>
  <w:num w:numId="15" w16cid:durableId="509418763">
    <w:abstractNumId w:val="1"/>
  </w:num>
  <w:num w:numId="16" w16cid:durableId="946355925">
    <w:abstractNumId w:val="25"/>
  </w:num>
  <w:num w:numId="17" w16cid:durableId="262691054">
    <w:abstractNumId w:val="11"/>
  </w:num>
  <w:num w:numId="18" w16cid:durableId="728302417">
    <w:abstractNumId w:val="22"/>
  </w:num>
  <w:num w:numId="19" w16cid:durableId="1346640248">
    <w:abstractNumId w:val="20"/>
  </w:num>
  <w:num w:numId="20" w16cid:durableId="423382040">
    <w:abstractNumId w:val="3"/>
  </w:num>
  <w:num w:numId="21" w16cid:durableId="468137394">
    <w:abstractNumId w:val="2"/>
  </w:num>
  <w:num w:numId="22" w16cid:durableId="913704458">
    <w:abstractNumId w:val="26"/>
  </w:num>
  <w:num w:numId="23" w16cid:durableId="821971585">
    <w:abstractNumId w:val="18"/>
  </w:num>
  <w:num w:numId="24" w16cid:durableId="1449817225">
    <w:abstractNumId w:val="28"/>
  </w:num>
  <w:num w:numId="25" w16cid:durableId="1472793375">
    <w:abstractNumId w:val="17"/>
  </w:num>
  <w:num w:numId="26" w16cid:durableId="348334838">
    <w:abstractNumId w:val="6"/>
  </w:num>
  <w:num w:numId="27" w16cid:durableId="1627541230">
    <w:abstractNumId w:val="27"/>
  </w:num>
  <w:num w:numId="28" w16cid:durableId="497232352">
    <w:abstractNumId w:val="14"/>
  </w:num>
  <w:num w:numId="29" w16cid:durableId="1960524752">
    <w:abstractNumId w:val="12"/>
  </w:num>
  <w:num w:numId="30" w16cid:durableId="870413419">
    <w:abstractNumId w:val="8"/>
  </w:num>
  <w:num w:numId="31" w16cid:durableId="142431431">
    <w:abstractNumId w:val="4"/>
  </w:num>
  <w:num w:numId="32" w16cid:durableId="1944263335">
    <w:abstractNumId w:val="10"/>
  </w:num>
  <w:num w:numId="33" w16cid:durableId="733697469">
    <w:abstractNumId w:val="15"/>
  </w:num>
  <w:num w:numId="34" w16cid:durableId="1599023206">
    <w:abstractNumId w:val="33"/>
  </w:num>
  <w:num w:numId="35" w16cid:durableId="11386360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C242EA8-5E3F-4A29-80CA-50213268EF3B}"/>
  </w:docVars>
  <w:rsids>
    <w:rsidRoot w:val="00A931EE"/>
    <w:rsid w:val="00000C6F"/>
    <w:rsid w:val="000016D5"/>
    <w:rsid w:val="0000307F"/>
    <w:rsid w:val="00004FC7"/>
    <w:rsid w:val="00006854"/>
    <w:rsid w:val="00006871"/>
    <w:rsid w:val="00007845"/>
    <w:rsid w:val="000250E4"/>
    <w:rsid w:val="00042F44"/>
    <w:rsid w:val="00044D46"/>
    <w:rsid w:val="0004536B"/>
    <w:rsid w:val="000504DD"/>
    <w:rsid w:val="00051924"/>
    <w:rsid w:val="00056B04"/>
    <w:rsid w:val="00060EEB"/>
    <w:rsid w:val="00064C75"/>
    <w:rsid w:val="00065DA0"/>
    <w:rsid w:val="0006773B"/>
    <w:rsid w:val="00070DD5"/>
    <w:rsid w:val="00075745"/>
    <w:rsid w:val="000850B6"/>
    <w:rsid w:val="000878CB"/>
    <w:rsid w:val="00091CD7"/>
    <w:rsid w:val="00092881"/>
    <w:rsid w:val="00094822"/>
    <w:rsid w:val="00096A26"/>
    <w:rsid w:val="00097079"/>
    <w:rsid w:val="000A14C1"/>
    <w:rsid w:val="000A63F8"/>
    <w:rsid w:val="000B2A3B"/>
    <w:rsid w:val="000B2FCB"/>
    <w:rsid w:val="000B5695"/>
    <w:rsid w:val="000C52C5"/>
    <w:rsid w:val="000C5FCA"/>
    <w:rsid w:val="000C6177"/>
    <w:rsid w:val="000D163C"/>
    <w:rsid w:val="000D2F37"/>
    <w:rsid w:val="000D3DD5"/>
    <w:rsid w:val="000D63B0"/>
    <w:rsid w:val="000E08FA"/>
    <w:rsid w:val="000E0D17"/>
    <w:rsid w:val="000E38CD"/>
    <w:rsid w:val="000E3C7A"/>
    <w:rsid w:val="000E7A5C"/>
    <w:rsid w:val="000F5939"/>
    <w:rsid w:val="00100019"/>
    <w:rsid w:val="00104A04"/>
    <w:rsid w:val="001101A1"/>
    <w:rsid w:val="001110F5"/>
    <w:rsid w:val="00113652"/>
    <w:rsid w:val="001141C7"/>
    <w:rsid w:val="00114933"/>
    <w:rsid w:val="0011667D"/>
    <w:rsid w:val="00126DDB"/>
    <w:rsid w:val="0013747F"/>
    <w:rsid w:val="00141A07"/>
    <w:rsid w:val="00145CFA"/>
    <w:rsid w:val="00146245"/>
    <w:rsid w:val="0015065D"/>
    <w:rsid w:val="00152005"/>
    <w:rsid w:val="00152423"/>
    <w:rsid w:val="0015249F"/>
    <w:rsid w:val="00164B16"/>
    <w:rsid w:val="001722F3"/>
    <w:rsid w:val="00174CA3"/>
    <w:rsid w:val="00177E04"/>
    <w:rsid w:val="00183428"/>
    <w:rsid w:val="0019063B"/>
    <w:rsid w:val="00192B33"/>
    <w:rsid w:val="001B6957"/>
    <w:rsid w:val="001C1D3E"/>
    <w:rsid w:val="001C69B4"/>
    <w:rsid w:val="001D0339"/>
    <w:rsid w:val="001D14B2"/>
    <w:rsid w:val="001D3B7E"/>
    <w:rsid w:val="001D719C"/>
    <w:rsid w:val="001D7B53"/>
    <w:rsid w:val="001E1C84"/>
    <w:rsid w:val="001E2B2B"/>
    <w:rsid w:val="001E52A0"/>
    <w:rsid w:val="001F6EDC"/>
    <w:rsid w:val="002054AB"/>
    <w:rsid w:val="00210D25"/>
    <w:rsid w:val="002112CD"/>
    <w:rsid w:val="002162C1"/>
    <w:rsid w:val="00217074"/>
    <w:rsid w:val="00220B3C"/>
    <w:rsid w:val="002216E2"/>
    <w:rsid w:val="002225FF"/>
    <w:rsid w:val="0022778B"/>
    <w:rsid w:val="00232E40"/>
    <w:rsid w:val="0023505C"/>
    <w:rsid w:val="0023656E"/>
    <w:rsid w:val="00241A02"/>
    <w:rsid w:val="0024237D"/>
    <w:rsid w:val="0024340E"/>
    <w:rsid w:val="0024556D"/>
    <w:rsid w:val="00250D68"/>
    <w:rsid w:val="002515E1"/>
    <w:rsid w:val="00253B6E"/>
    <w:rsid w:val="00255214"/>
    <w:rsid w:val="00263B25"/>
    <w:rsid w:val="00265264"/>
    <w:rsid w:val="00267693"/>
    <w:rsid w:val="00280D94"/>
    <w:rsid w:val="00280F00"/>
    <w:rsid w:val="00281B45"/>
    <w:rsid w:val="002875AD"/>
    <w:rsid w:val="002A1C8A"/>
    <w:rsid w:val="002A5089"/>
    <w:rsid w:val="002A6DC5"/>
    <w:rsid w:val="002B15DA"/>
    <w:rsid w:val="002B7EC9"/>
    <w:rsid w:val="002C0806"/>
    <w:rsid w:val="002C0CB7"/>
    <w:rsid w:val="002C2393"/>
    <w:rsid w:val="002C57BB"/>
    <w:rsid w:val="002C5E0C"/>
    <w:rsid w:val="002C7E8E"/>
    <w:rsid w:val="002D2645"/>
    <w:rsid w:val="002D308D"/>
    <w:rsid w:val="002D702E"/>
    <w:rsid w:val="002E5E4F"/>
    <w:rsid w:val="002E703C"/>
    <w:rsid w:val="002F7E19"/>
    <w:rsid w:val="003004D1"/>
    <w:rsid w:val="00302F43"/>
    <w:rsid w:val="00303E4C"/>
    <w:rsid w:val="00307DC7"/>
    <w:rsid w:val="003138F2"/>
    <w:rsid w:val="00313A94"/>
    <w:rsid w:val="00317EE1"/>
    <w:rsid w:val="00327D0E"/>
    <w:rsid w:val="00336027"/>
    <w:rsid w:val="00345A78"/>
    <w:rsid w:val="0035596B"/>
    <w:rsid w:val="003578BF"/>
    <w:rsid w:val="00365790"/>
    <w:rsid w:val="00365AD9"/>
    <w:rsid w:val="00365F0F"/>
    <w:rsid w:val="0036623B"/>
    <w:rsid w:val="00371868"/>
    <w:rsid w:val="00371C68"/>
    <w:rsid w:val="00372EB4"/>
    <w:rsid w:val="003751A1"/>
    <w:rsid w:val="00380E70"/>
    <w:rsid w:val="003819F8"/>
    <w:rsid w:val="00383CF3"/>
    <w:rsid w:val="00384E59"/>
    <w:rsid w:val="0038612A"/>
    <w:rsid w:val="00386CBD"/>
    <w:rsid w:val="003901E4"/>
    <w:rsid w:val="00391F0F"/>
    <w:rsid w:val="003940BA"/>
    <w:rsid w:val="0039476E"/>
    <w:rsid w:val="00397B7D"/>
    <w:rsid w:val="003A5EA3"/>
    <w:rsid w:val="003B3C61"/>
    <w:rsid w:val="003B7A4E"/>
    <w:rsid w:val="003C00C8"/>
    <w:rsid w:val="003C120E"/>
    <w:rsid w:val="003C1769"/>
    <w:rsid w:val="003C29A5"/>
    <w:rsid w:val="003C4C9B"/>
    <w:rsid w:val="003C55EE"/>
    <w:rsid w:val="003C56DA"/>
    <w:rsid w:val="003C7EF1"/>
    <w:rsid w:val="003E266C"/>
    <w:rsid w:val="003E3B9E"/>
    <w:rsid w:val="003E607C"/>
    <w:rsid w:val="003E6468"/>
    <w:rsid w:val="003F1644"/>
    <w:rsid w:val="0040164C"/>
    <w:rsid w:val="0040266A"/>
    <w:rsid w:val="00402E1C"/>
    <w:rsid w:val="004063C2"/>
    <w:rsid w:val="00410169"/>
    <w:rsid w:val="00410759"/>
    <w:rsid w:val="004112E9"/>
    <w:rsid w:val="00414297"/>
    <w:rsid w:val="00420EC8"/>
    <w:rsid w:val="0042207C"/>
    <w:rsid w:val="004253E0"/>
    <w:rsid w:val="0042588F"/>
    <w:rsid w:val="00434284"/>
    <w:rsid w:val="00437F28"/>
    <w:rsid w:val="00442724"/>
    <w:rsid w:val="00445CBF"/>
    <w:rsid w:val="00446CE0"/>
    <w:rsid w:val="004477B0"/>
    <w:rsid w:val="004518B8"/>
    <w:rsid w:val="004618DB"/>
    <w:rsid w:val="004642F0"/>
    <w:rsid w:val="00465789"/>
    <w:rsid w:val="004658E6"/>
    <w:rsid w:val="00465AAB"/>
    <w:rsid w:val="00467145"/>
    <w:rsid w:val="004778EC"/>
    <w:rsid w:val="004778F6"/>
    <w:rsid w:val="00482E70"/>
    <w:rsid w:val="0049235D"/>
    <w:rsid w:val="004A68FB"/>
    <w:rsid w:val="004C02F8"/>
    <w:rsid w:val="004C120F"/>
    <w:rsid w:val="004C2F67"/>
    <w:rsid w:val="004C7430"/>
    <w:rsid w:val="004D09FF"/>
    <w:rsid w:val="004D7019"/>
    <w:rsid w:val="004E5714"/>
    <w:rsid w:val="004F029D"/>
    <w:rsid w:val="004F2143"/>
    <w:rsid w:val="004F2A49"/>
    <w:rsid w:val="004F2BA6"/>
    <w:rsid w:val="004F59E4"/>
    <w:rsid w:val="0050349D"/>
    <w:rsid w:val="00504B6E"/>
    <w:rsid w:val="00506538"/>
    <w:rsid w:val="005149CB"/>
    <w:rsid w:val="0051500F"/>
    <w:rsid w:val="005156CD"/>
    <w:rsid w:val="00517571"/>
    <w:rsid w:val="005177D7"/>
    <w:rsid w:val="00520049"/>
    <w:rsid w:val="005210DB"/>
    <w:rsid w:val="00521F9D"/>
    <w:rsid w:val="005256FD"/>
    <w:rsid w:val="00526811"/>
    <w:rsid w:val="00534F8A"/>
    <w:rsid w:val="00540A90"/>
    <w:rsid w:val="0054260D"/>
    <w:rsid w:val="00547353"/>
    <w:rsid w:val="005515E4"/>
    <w:rsid w:val="00555345"/>
    <w:rsid w:val="00560C06"/>
    <w:rsid w:val="005618B1"/>
    <w:rsid w:val="0057052A"/>
    <w:rsid w:val="0059057D"/>
    <w:rsid w:val="00591B29"/>
    <w:rsid w:val="00595F30"/>
    <w:rsid w:val="005961E1"/>
    <w:rsid w:val="005A49AF"/>
    <w:rsid w:val="005B5970"/>
    <w:rsid w:val="005C0087"/>
    <w:rsid w:val="005C0957"/>
    <w:rsid w:val="005D2D6C"/>
    <w:rsid w:val="005D3576"/>
    <w:rsid w:val="005D6A38"/>
    <w:rsid w:val="005E3D68"/>
    <w:rsid w:val="005E4154"/>
    <w:rsid w:val="005E48E0"/>
    <w:rsid w:val="005F0E89"/>
    <w:rsid w:val="005F2168"/>
    <w:rsid w:val="005F52BF"/>
    <w:rsid w:val="005F7EDB"/>
    <w:rsid w:val="00601FE7"/>
    <w:rsid w:val="006114DB"/>
    <w:rsid w:val="0061542E"/>
    <w:rsid w:val="00622F96"/>
    <w:rsid w:val="00623C30"/>
    <w:rsid w:val="00625EE6"/>
    <w:rsid w:val="00630699"/>
    <w:rsid w:val="0063203A"/>
    <w:rsid w:val="006455BC"/>
    <w:rsid w:val="00645C59"/>
    <w:rsid w:val="00646887"/>
    <w:rsid w:val="006474A2"/>
    <w:rsid w:val="0065018C"/>
    <w:rsid w:val="006503EA"/>
    <w:rsid w:val="00650DEC"/>
    <w:rsid w:val="00656E05"/>
    <w:rsid w:val="00657B86"/>
    <w:rsid w:val="006601E5"/>
    <w:rsid w:val="00663C19"/>
    <w:rsid w:val="00667A1A"/>
    <w:rsid w:val="00673833"/>
    <w:rsid w:val="00681256"/>
    <w:rsid w:val="00685664"/>
    <w:rsid w:val="00685725"/>
    <w:rsid w:val="00685C9A"/>
    <w:rsid w:val="00694CAE"/>
    <w:rsid w:val="0069509E"/>
    <w:rsid w:val="006A0EEF"/>
    <w:rsid w:val="006A5257"/>
    <w:rsid w:val="006B0019"/>
    <w:rsid w:val="006B1062"/>
    <w:rsid w:val="006C4D23"/>
    <w:rsid w:val="006D049E"/>
    <w:rsid w:val="006E0873"/>
    <w:rsid w:val="006E57A9"/>
    <w:rsid w:val="006E7411"/>
    <w:rsid w:val="006E7872"/>
    <w:rsid w:val="006F320B"/>
    <w:rsid w:val="006F45EC"/>
    <w:rsid w:val="006F4FAC"/>
    <w:rsid w:val="00707E5F"/>
    <w:rsid w:val="00710830"/>
    <w:rsid w:val="00725930"/>
    <w:rsid w:val="00730B5A"/>
    <w:rsid w:val="0073364B"/>
    <w:rsid w:val="007353E7"/>
    <w:rsid w:val="00740B55"/>
    <w:rsid w:val="007412CF"/>
    <w:rsid w:val="007501E6"/>
    <w:rsid w:val="00753FD4"/>
    <w:rsid w:val="0075491F"/>
    <w:rsid w:val="00762279"/>
    <w:rsid w:val="00763326"/>
    <w:rsid w:val="007649AD"/>
    <w:rsid w:val="007769CD"/>
    <w:rsid w:val="00776BD0"/>
    <w:rsid w:val="007825E8"/>
    <w:rsid w:val="00785F0F"/>
    <w:rsid w:val="007869EC"/>
    <w:rsid w:val="007908C0"/>
    <w:rsid w:val="0079172A"/>
    <w:rsid w:val="007928D8"/>
    <w:rsid w:val="00794275"/>
    <w:rsid w:val="007974A8"/>
    <w:rsid w:val="007A407A"/>
    <w:rsid w:val="007A647D"/>
    <w:rsid w:val="007B1860"/>
    <w:rsid w:val="007C3723"/>
    <w:rsid w:val="007C3841"/>
    <w:rsid w:val="007C4790"/>
    <w:rsid w:val="007D1904"/>
    <w:rsid w:val="007D4533"/>
    <w:rsid w:val="007E1F55"/>
    <w:rsid w:val="007E3A32"/>
    <w:rsid w:val="007F3FAF"/>
    <w:rsid w:val="00802A17"/>
    <w:rsid w:val="00802CCE"/>
    <w:rsid w:val="00812254"/>
    <w:rsid w:val="0081487D"/>
    <w:rsid w:val="008221F3"/>
    <w:rsid w:val="008348CE"/>
    <w:rsid w:val="00836018"/>
    <w:rsid w:val="00843F95"/>
    <w:rsid w:val="00845165"/>
    <w:rsid w:val="00845D52"/>
    <w:rsid w:val="0085091A"/>
    <w:rsid w:val="00850C9E"/>
    <w:rsid w:val="0086589A"/>
    <w:rsid w:val="00866707"/>
    <w:rsid w:val="008667F9"/>
    <w:rsid w:val="00873B3D"/>
    <w:rsid w:val="00874DC8"/>
    <w:rsid w:val="00874E52"/>
    <w:rsid w:val="0088051C"/>
    <w:rsid w:val="00882A68"/>
    <w:rsid w:val="00887B13"/>
    <w:rsid w:val="00890AD6"/>
    <w:rsid w:val="0089300B"/>
    <w:rsid w:val="00893F73"/>
    <w:rsid w:val="008B0474"/>
    <w:rsid w:val="008B04B4"/>
    <w:rsid w:val="008B0FF2"/>
    <w:rsid w:val="008B2BD8"/>
    <w:rsid w:val="008B7415"/>
    <w:rsid w:val="008B796B"/>
    <w:rsid w:val="008B79FA"/>
    <w:rsid w:val="008C02D4"/>
    <w:rsid w:val="008C2316"/>
    <w:rsid w:val="008D0545"/>
    <w:rsid w:val="008D1DCC"/>
    <w:rsid w:val="008D7E2E"/>
    <w:rsid w:val="008E26F4"/>
    <w:rsid w:val="008E2A46"/>
    <w:rsid w:val="008E60F1"/>
    <w:rsid w:val="008F41E4"/>
    <w:rsid w:val="009017C6"/>
    <w:rsid w:val="009027B9"/>
    <w:rsid w:val="00907B2F"/>
    <w:rsid w:val="00915867"/>
    <w:rsid w:val="0091627B"/>
    <w:rsid w:val="0092064E"/>
    <w:rsid w:val="00921C1B"/>
    <w:rsid w:val="009220E0"/>
    <w:rsid w:val="009258BE"/>
    <w:rsid w:val="00930F94"/>
    <w:rsid w:val="00932355"/>
    <w:rsid w:val="00936CE9"/>
    <w:rsid w:val="00946269"/>
    <w:rsid w:val="00952AFB"/>
    <w:rsid w:val="00952B47"/>
    <w:rsid w:val="009568E2"/>
    <w:rsid w:val="00956C82"/>
    <w:rsid w:val="00956F5B"/>
    <w:rsid w:val="00960034"/>
    <w:rsid w:val="009609E5"/>
    <w:rsid w:val="00964821"/>
    <w:rsid w:val="00965DE2"/>
    <w:rsid w:val="009672BE"/>
    <w:rsid w:val="0097430B"/>
    <w:rsid w:val="00980A59"/>
    <w:rsid w:val="00996E50"/>
    <w:rsid w:val="009A2246"/>
    <w:rsid w:val="009A4F3A"/>
    <w:rsid w:val="009B199F"/>
    <w:rsid w:val="009B4DD6"/>
    <w:rsid w:val="009C628D"/>
    <w:rsid w:val="009C64F5"/>
    <w:rsid w:val="009E1F8C"/>
    <w:rsid w:val="009E2CEC"/>
    <w:rsid w:val="009E4766"/>
    <w:rsid w:val="009E6CA0"/>
    <w:rsid w:val="009E7AE3"/>
    <w:rsid w:val="009E7BE4"/>
    <w:rsid w:val="009F2458"/>
    <w:rsid w:val="009F2675"/>
    <w:rsid w:val="009F309F"/>
    <w:rsid w:val="009F3B66"/>
    <w:rsid w:val="009F4D97"/>
    <w:rsid w:val="00A10CB4"/>
    <w:rsid w:val="00A16F09"/>
    <w:rsid w:val="00A202EA"/>
    <w:rsid w:val="00A21B7F"/>
    <w:rsid w:val="00A21E60"/>
    <w:rsid w:val="00A251D4"/>
    <w:rsid w:val="00A3308F"/>
    <w:rsid w:val="00A360CF"/>
    <w:rsid w:val="00A37AC8"/>
    <w:rsid w:val="00A42244"/>
    <w:rsid w:val="00A45B19"/>
    <w:rsid w:val="00A577B1"/>
    <w:rsid w:val="00A6533A"/>
    <w:rsid w:val="00A66E9A"/>
    <w:rsid w:val="00A70719"/>
    <w:rsid w:val="00A70FDB"/>
    <w:rsid w:val="00A724F4"/>
    <w:rsid w:val="00A931EE"/>
    <w:rsid w:val="00A940E5"/>
    <w:rsid w:val="00AA409F"/>
    <w:rsid w:val="00AA60DD"/>
    <w:rsid w:val="00AC003B"/>
    <w:rsid w:val="00AC03A3"/>
    <w:rsid w:val="00AC57FD"/>
    <w:rsid w:val="00AC7099"/>
    <w:rsid w:val="00AD1DDE"/>
    <w:rsid w:val="00AD3ACC"/>
    <w:rsid w:val="00AD58B2"/>
    <w:rsid w:val="00AD6C47"/>
    <w:rsid w:val="00AD79CA"/>
    <w:rsid w:val="00AE2F78"/>
    <w:rsid w:val="00AE6B64"/>
    <w:rsid w:val="00AF0291"/>
    <w:rsid w:val="00AF380E"/>
    <w:rsid w:val="00AF6E48"/>
    <w:rsid w:val="00B072AF"/>
    <w:rsid w:val="00B22FE7"/>
    <w:rsid w:val="00B34CB5"/>
    <w:rsid w:val="00B3529E"/>
    <w:rsid w:val="00B37784"/>
    <w:rsid w:val="00B46B83"/>
    <w:rsid w:val="00B47D70"/>
    <w:rsid w:val="00B51447"/>
    <w:rsid w:val="00B54B65"/>
    <w:rsid w:val="00B773D0"/>
    <w:rsid w:val="00B82DDA"/>
    <w:rsid w:val="00B85372"/>
    <w:rsid w:val="00B93EB4"/>
    <w:rsid w:val="00B94868"/>
    <w:rsid w:val="00BA15E8"/>
    <w:rsid w:val="00BA5F4D"/>
    <w:rsid w:val="00BA69AE"/>
    <w:rsid w:val="00BE0C59"/>
    <w:rsid w:val="00BE5C29"/>
    <w:rsid w:val="00C04BCF"/>
    <w:rsid w:val="00C05759"/>
    <w:rsid w:val="00C05D9E"/>
    <w:rsid w:val="00C13F7B"/>
    <w:rsid w:val="00C17127"/>
    <w:rsid w:val="00C17B82"/>
    <w:rsid w:val="00C250E7"/>
    <w:rsid w:val="00C26366"/>
    <w:rsid w:val="00C43033"/>
    <w:rsid w:val="00C448B7"/>
    <w:rsid w:val="00C468FF"/>
    <w:rsid w:val="00C55150"/>
    <w:rsid w:val="00C56AC8"/>
    <w:rsid w:val="00C6589A"/>
    <w:rsid w:val="00C7006E"/>
    <w:rsid w:val="00C72785"/>
    <w:rsid w:val="00C73151"/>
    <w:rsid w:val="00C76F3C"/>
    <w:rsid w:val="00C86F8C"/>
    <w:rsid w:val="00C92E2D"/>
    <w:rsid w:val="00C95138"/>
    <w:rsid w:val="00C958FF"/>
    <w:rsid w:val="00C973BB"/>
    <w:rsid w:val="00CA3C09"/>
    <w:rsid w:val="00CA77AB"/>
    <w:rsid w:val="00CB2709"/>
    <w:rsid w:val="00CB2EFA"/>
    <w:rsid w:val="00CB3764"/>
    <w:rsid w:val="00CB386C"/>
    <w:rsid w:val="00CB5C69"/>
    <w:rsid w:val="00CB77A0"/>
    <w:rsid w:val="00CC0432"/>
    <w:rsid w:val="00CC7C77"/>
    <w:rsid w:val="00CD3855"/>
    <w:rsid w:val="00CD764E"/>
    <w:rsid w:val="00CE1E64"/>
    <w:rsid w:val="00CE7328"/>
    <w:rsid w:val="00CF1880"/>
    <w:rsid w:val="00CF6195"/>
    <w:rsid w:val="00CF6AF0"/>
    <w:rsid w:val="00D00AC8"/>
    <w:rsid w:val="00D07829"/>
    <w:rsid w:val="00D1022C"/>
    <w:rsid w:val="00D12274"/>
    <w:rsid w:val="00D21C3E"/>
    <w:rsid w:val="00D22DD7"/>
    <w:rsid w:val="00D24C9A"/>
    <w:rsid w:val="00D2507F"/>
    <w:rsid w:val="00D26388"/>
    <w:rsid w:val="00D273B4"/>
    <w:rsid w:val="00D307E4"/>
    <w:rsid w:val="00D3097C"/>
    <w:rsid w:val="00D341E6"/>
    <w:rsid w:val="00D4400F"/>
    <w:rsid w:val="00D45FF6"/>
    <w:rsid w:val="00D46082"/>
    <w:rsid w:val="00D50EA1"/>
    <w:rsid w:val="00D535E5"/>
    <w:rsid w:val="00D5604D"/>
    <w:rsid w:val="00D7506A"/>
    <w:rsid w:val="00D80D75"/>
    <w:rsid w:val="00D83364"/>
    <w:rsid w:val="00D94A9A"/>
    <w:rsid w:val="00DA261C"/>
    <w:rsid w:val="00DA35CA"/>
    <w:rsid w:val="00DA3D5E"/>
    <w:rsid w:val="00DA5490"/>
    <w:rsid w:val="00DA6EE3"/>
    <w:rsid w:val="00DB1E6A"/>
    <w:rsid w:val="00DC0C55"/>
    <w:rsid w:val="00DC1C08"/>
    <w:rsid w:val="00DC2DF2"/>
    <w:rsid w:val="00DC5E2C"/>
    <w:rsid w:val="00DC7D5C"/>
    <w:rsid w:val="00DD0E3F"/>
    <w:rsid w:val="00DD11CF"/>
    <w:rsid w:val="00DD1B8A"/>
    <w:rsid w:val="00DD7B6F"/>
    <w:rsid w:val="00DE0F88"/>
    <w:rsid w:val="00DE420C"/>
    <w:rsid w:val="00DE52DC"/>
    <w:rsid w:val="00DF004E"/>
    <w:rsid w:val="00DF7D61"/>
    <w:rsid w:val="00E00670"/>
    <w:rsid w:val="00E0071B"/>
    <w:rsid w:val="00E025CF"/>
    <w:rsid w:val="00E02AD8"/>
    <w:rsid w:val="00E02E3E"/>
    <w:rsid w:val="00E03ABE"/>
    <w:rsid w:val="00E10FF0"/>
    <w:rsid w:val="00E143D9"/>
    <w:rsid w:val="00E21E31"/>
    <w:rsid w:val="00E23F50"/>
    <w:rsid w:val="00E2504C"/>
    <w:rsid w:val="00E31A64"/>
    <w:rsid w:val="00E379CB"/>
    <w:rsid w:val="00E44503"/>
    <w:rsid w:val="00E5084D"/>
    <w:rsid w:val="00E5754E"/>
    <w:rsid w:val="00E60860"/>
    <w:rsid w:val="00E62FC0"/>
    <w:rsid w:val="00E72138"/>
    <w:rsid w:val="00E72ED9"/>
    <w:rsid w:val="00E74E70"/>
    <w:rsid w:val="00E75461"/>
    <w:rsid w:val="00E75A0A"/>
    <w:rsid w:val="00E7622B"/>
    <w:rsid w:val="00E81ACE"/>
    <w:rsid w:val="00E83A87"/>
    <w:rsid w:val="00E866FF"/>
    <w:rsid w:val="00E93305"/>
    <w:rsid w:val="00E969CB"/>
    <w:rsid w:val="00E96EE9"/>
    <w:rsid w:val="00E97084"/>
    <w:rsid w:val="00E97F6D"/>
    <w:rsid w:val="00EA084D"/>
    <w:rsid w:val="00EA31A5"/>
    <w:rsid w:val="00EA688B"/>
    <w:rsid w:val="00EA6EEC"/>
    <w:rsid w:val="00EA7767"/>
    <w:rsid w:val="00EB397B"/>
    <w:rsid w:val="00EC0095"/>
    <w:rsid w:val="00EC344C"/>
    <w:rsid w:val="00ED0A85"/>
    <w:rsid w:val="00ED13AD"/>
    <w:rsid w:val="00ED58EB"/>
    <w:rsid w:val="00ED6FF4"/>
    <w:rsid w:val="00EE452A"/>
    <w:rsid w:val="00EE4D5F"/>
    <w:rsid w:val="00EE54AF"/>
    <w:rsid w:val="00EF2619"/>
    <w:rsid w:val="00F1191D"/>
    <w:rsid w:val="00F34268"/>
    <w:rsid w:val="00F410E7"/>
    <w:rsid w:val="00F41721"/>
    <w:rsid w:val="00F44316"/>
    <w:rsid w:val="00F44841"/>
    <w:rsid w:val="00F45DA5"/>
    <w:rsid w:val="00F56406"/>
    <w:rsid w:val="00F65EAA"/>
    <w:rsid w:val="00F73980"/>
    <w:rsid w:val="00F749DC"/>
    <w:rsid w:val="00F75BEB"/>
    <w:rsid w:val="00F8144B"/>
    <w:rsid w:val="00F84BBD"/>
    <w:rsid w:val="00F91C23"/>
    <w:rsid w:val="00F95935"/>
    <w:rsid w:val="00F95F5A"/>
    <w:rsid w:val="00FB6751"/>
    <w:rsid w:val="00FC0D8F"/>
    <w:rsid w:val="00FC30C6"/>
    <w:rsid w:val="00FC6228"/>
    <w:rsid w:val="00FD03C2"/>
    <w:rsid w:val="00FD0879"/>
    <w:rsid w:val="00FD447E"/>
    <w:rsid w:val="00FD4BB3"/>
    <w:rsid w:val="00FD6F94"/>
    <w:rsid w:val="00FE23C4"/>
    <w:rsid w:val="00FE3FFB"/>
    <w:rsid w:val="00FE67C0"/>
    <w:rsid w:val="00FF63B2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F310"/>
  <w15:chartTrackingRefBased/>
  <w15:docId w15:val="{EE09D1CA-FAB1-4E6F-B90A-002C0F27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91D"/>
  </w:style>
  <w:style w:type="paragraph" w:styleId="Nagwek1">
    <w:name w:val="heading 1"/>
    <w:basedOn w:val="Normalny"/>
    <w:next w:val="Normalny"/>
    <w:link w:val="Nagwek1Znak"/>
    <w:uiPriority w:val="9"/>
    <w:qFormat/>
    <w:rsid w:val="008C231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31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C231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31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31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31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31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31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31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DD11CF"/>
    <w:pPr>
      <w:ind w:left="720"/>
      <w:contextualSpacing/>
    </w:p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rsid w:val="00DD11CF"/>
  </w:style>
  <w:style w:type="character" w:customStyle="1" w:styleId="Nagwek1Znak">
    <w:name w:val="Nagłówek 1 Znak"/>
    <w:basedOn w:val="Domylnaczcionkaakapitu"/>
    <w:link w:val="Nagwek1"/>
    <w:uiPriority w:val="9"/>
    <w:rsid w:val="008C231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8C231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C231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8C02D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b-0">
    <w:name w:val="mb-0"/>
    <w:basedOn w:val="Domylnaczcionkaakapitu"/>
    <w:rsid w:val="004C02F8"/>
  </w:style>
  <w:style w:type="paragraph" w:styleId="Stopka">
    <w:name w:val="footer"/>
    <w:basedOn w:val="Normalny"/>
    <w:link w:val="StopkaZnak"/>
    <w:rsid w:val="003C4C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3C4C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3E6468"/>
    <w:rPr>
      <w:rFonts w:hint="default"/>
      <w:b w:val="0"/>
      <w:i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8C2316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8C2316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316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316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316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316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31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31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C2316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31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8C231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8C2316"/>
    <w:rPr>
      <w:b/>
      <w:bCs/>
    </w:rPr>
  </w:style>
  <w:style w:type="character" w:styleId="Uwydatnienie">
    <w:name w:val="Emphasis"/>
    <w:uiPriority w:val="20"/>
    <w:qFormat/>
    <w:rsid w:val="008C2316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8C231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C231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C231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31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316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8C2316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8C2316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8C2316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8C2316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8C231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C2316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23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316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31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31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3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3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D764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F267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2EA8-5E3F-4A29-80CA-50213268EF3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DFBD810-A6AD-456C-B9C8-1B3EC943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1498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Justyna</dc:creator>
  <cp:keywords/>
  <dc:description/>
  <cp:lastModifiedBy>Gappa Bartosz</cp:lastModifiedBy>
  <cp:revision>11</cp:revision>
  <cp:lastPrinted>2024-12-27T10:16:00Z</cp:lastPrinted>
  <dcterms:created xsi:type="dcterms:W3CDTF">2026-09-14T05:43:00Z</dcterms:created>
  <dcterms:modified xsi:type="dcterms:W3CDTF">2026-09-14T08:11:00Z</dcterms:modified>
</cp:coreProperties>
</file>